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5591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A NIVEL MUNDIAL</w:t>
      </w:r>
    </w:p>
    <w:p w14:paraId="40057C55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Estadísticas</w:t>
      </w:r>
      <w:r w:rsidRPr="003119C6">
        <w:rPr>
          <w:b/>
          <w:bCs/>
        </w:rPr>
        <w:br/>
        <w:t>Oncológicas</w:t>
      </w:r>
    </w:p>
    <w:p w14:paraId="06C5C7D2" w14:textId="77777777" w:rsidR="003119C6" w:rsidRDefault="003119C6" w:rsidP="003119C6">
      <w:r w:rsidRPr="003119C6">
        <w:t xml:space="preserve">Cáncer en </w:t>
      </w:r>
    </w:p>
    <w:p w14:paraId="55EEB8D5" w14:textId="77777777" w:rsidR="003119C6" w:rsidRDefault="003119C6" w:rsidP="003119C6">
      <w:r w:rsidRPr="003119C6">
        <w:t xml:space="preserve">hombres48 % </w:t>
      </w:r>
    </w:p>
    <w:p w14:paraId="020AA764" w14:textId="77777777" w:rsidR="003119C6" w:rsidRDefault="003119C6" w:rsidP="003119C6">
      <w:r w:rsidRPr="003119C6">
        <w:t xml:space="preserve">CÁNCER EN mUJERES51 % </w:t>
      </w:r>
    </w:p>
    <w:p w14:paraId="59CB1031" w14:textId="3B8BECDD" w:rsidR="003119C6" w:rsidRPr="003119C6" w:rsidRDefault="003119C6" w:rsidP="003119C6">
      <w:r w:rsidRPr="003119C6">
        <w:t xml:space="preserve">Niños y Adolescentes14910 </w:t>
      </w:r>
    </w:p>
    <w:p w14:paraId="5E39053C" w14:textId="77777777" w:rsidR="003119C6" w:rsidRPr="003119C6" w:rsidRDefault="003119C6" w:rsidP="003119C6">
      <w:hyperlink r:id="rId5" w:history="1">
        <w:r w:rsidRPr="003119C6">
          <w:rPr>
            <w:rStyle w:val="Hipervnculo"/>
          </w:rPr>
          <w:t xml:space="preserve">Ver estadísticas en tiempo real </w:t>
        </w:r>
      </w:hyperlink>
    </w:p>
    <w:p w14:paraId="4C8ABC0B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Estadísticas Oncológicas en chile</w:t>
      </w:r>
    </w:p>
    <w:p w14:paraId="015CC565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Incidencia y Mortalidad</w:t>
      </w:r>
    </w:p>
    <w:p w14:paraId="5F0D6D89" w14:textId="77777777" w:rsidR="003119C6" w:rsidRPr="003119C6" w:rsidRDefault="003119C6" w:rsidP="003119C6">
      <w:r w:rsidRPr="003119C6">
        <w:rPr>
          <w:b/>
          <w:bCs/>
        </w:rPr>
        <w:t>El cáncer es la principal causa de muerte en Chile</w:t>
      </w:r>
      <w:r w:rsidRPr="003119C6">
        <w:t xml:space="preserve">, con más de </w:t>
      </w:r>
      <w:r w:rsidRPr="003119C6">
        <w:rPr>
          <w:b/>
          <w:bCs/>
        </w:rPr>
        <w:t>30.000 fallecimientos anuales</w:t>
      </w:r>
      <w:r w:rsidRPr="003119C6">
        <w:t>, representando aproximadamente el 30% del total de defunciones en el país.</w:t>
      </w:r>
    </w:p>
    <w:p w14:paraId="2130034E" w14:textId="77777777" w:rsidR="003119C6" w:rsidRPr="003119C6" w:rsidRDefault="003119C6" w:rsidP="003119C6">
      <w:r w:rsidRPr="003119C6">
        <w:t xml:space="preserve">En 2020, se registraron </w:t>
      </w:r>
      <w:r w:rsidRPr="003119C6">
        <w:rPr>
          <w:b/>
          <w:bCs/>
        </w:rPr>
        <w:t>53.365 nuevos casos de cáncer</w:t>
      </w:r>
      <w:r w:rsidRPr="003119C6">
        <w:t xml:space="preserve">. Se proyecta que para 2040 esta cifra aumentará a </w:t>
      </w:r>
      <w:r w:rsidRPr="003119C6">
        <w:rPr>
          <w:b/>
          <w:bCs/>
        </w:rPr>
        <w:t>94.807 casos</w:t>
      </w:r>
      <w:r w:rsidRPr="003119C6">
        <w:t>, lo que representa un incremento del 77,6% en dos décadas.</w:t>
      </w:r>
    </w:p>
    <w:p w14:paraId="49FB80CE" w14:textId="77777777" w:rsidR="003119C6" w:rsidRPr="003119C6" w:rsidRDefault="003119C6" w:rsidP="003119C6">
      <w:r w:rsidRPr="003119C6">
        <w:t xml:space="preserve">La mortalidad por cáncer ha aumentado un </w:t>
      </w:r>
      <w:r w:rsidRPr="003119C6">
        <w:rPr>
          <w:b/>
          <w:bCs/>
        </w:rPr>
        <w:t>109% en los últimos 30 años</w:t>
      </w:r>
      <w:r w:rsidRPr="003119C6">
        <w:t>, siendo un fenómeno preocupante, especialmente en personas menores de 50 años.</w:t>
      </w:r>
    </w:p>
    <w:p w14:paraId="508944E3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 xml:space="preserve">Tipos de Cáncer más Comunes </w:t>
      </w:r>
    </w:p>
    <w:p w14:paraId="3D24A171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Los cinco tipos de cáncer más frecuentes en Chile son</w:t>
      </w:r>
    </w:p>
    <w:p w14:paraId="415231E2" w14:textId="77777777" w:rsidR="003119C6" w:rsidRPr="003119C6" w:rsidRDefault="003119C6" w:rsidP="003119C6">
      <w:pPr>
        <w:numPr>
          <w:ilvl w:val="0"/>
          <w:numId w:val="1"/>
        </w:numPr>
      </w:pPr>
      <w:r w:rsidRPr="003119C6">
        <w:rPr>
          <w:b/>
          <w:bCs/>
        </w:rPr>
        <w:t>Cáncer de próstata</w:t>
      </w:r>
    </w:p>
    <w:p w14:paraId="09509009" w14:textId="77777777" w:rsidR="003119C6" w:rsidRPr="003119C6" w:rsidRDefault="003119C6" w:rsidP="003119C6">
      <w:pPr>
        <w:numPr>
          <w:ilvl w:val="0"/>
          <w:numId w:val="1"/>
        </w:numPr>
      </w:pPr>
      <w:r w:rsidRPr="003119C6">
        <w:rPr>
          <w:b/>
          <w:bCs/>
        </w:rPr>
        <w:t>Cáncer de mama</w:t>
      </w:r>
    </w:p>
    <w:p w14:paraId="72B25014" w14:textId="77777777" w:rsidR="003119C6" w:rsidRPr="003119C6" w:rsidRDefault="003119C6" w:rsidP="003119C6">
      <w:pPr>
        <w:numPr>
          <w:ilvl w:val="0"/>
          <w:numId w:val="1"/>
        </w:numPr>
      </w:pPr>
      <w:r w:rsidRPr="003119C6">
        <w:rPr>
          <w:b/>
          <w:bCs/>
        </w:rPr>
        <w:t>Cáncer colorrectal</w:t>
      </w:r>
    </w:p>
    <w:p w14:paraId="3DB712EA" w14:textId="77777777" w:rsidR="003119C6" w:rsidRPr="003119C6" w:rsidRDefault="003119C6" w:rsidP="003119C6">
      <w:pPr>
        <w:numPr>
          <w:ilvl w:val="0"/>
          <w:numId w:val="1"/>
        </w:numPr>
      </w:pPr>
      <w:r w:rsidRPr="003119C6">
        <w:rPr>
          <w:b/>
          <w:bCs/>
        </w:rPr>
        <w:t>Cáncer gástrico</w:t>
      </w:r>
    </w:p>
    <w:p w14:paraId="335D7A65" w14:textId="77777777" w:rsidR="003119C6" w:rsidRPr="003119C6" w:rsidRDefault="003119C6" w:rsidP="003119C6">
      <w:pPr>
        <w:numPr>
          <w:ilvl w:val="0"/>
          <w:numId w:val="1"/>
        </w:numPr>
      </w:pPr>
      <w:r w:rsidRPr="003119C6">
        <w:rPr>
          <w:b/>
          <w:bCs/>
        </w:rPr>
        <w:t>Cáncer de pulmón</w:t>
      </w:r>
    </w:p>
    <w:p w14:paraId="242D30F0" w14:textId="77777777" w:rsidR="003119C6" w:rsidRPr="003119C6" w:rsidRDefault="003119C6" w:rsidP="003119C6">
      <w:pPr>
        <w:rPr>
          <w:b/>
          <w:bCs/>
        </w:rPr>
      </w:pPr>
      <w:r w:rsidRPr="003119C6">
        <w:rPr>
          <w:b/>
          <w:bCs/>
        </w:rPr>
        <w:t>PROYECCIONES</w:t>
      </w:r>
      <w:r w:rsidRPr="003119C6">
        <w:rPr>
          <w:b/>
          <w:bCs/>
        </w:rPr>
        <w:br/>
        <w:t>FUTURAS</w:t>
      </w:r>
    </w:p>
    <w:p w14:paraId="74BB1C29" w14:textId="77777777" w:rsidR="003119C6" w:rsidRPr="003119C6" w:rsidRDefault="003119C6" w:rsidP="003119C6">
      <w:r w:rsidRPr="003119C6">
        <w:t xml:space="preserve">Más de </w:t>
      </w:r>
      <w:r w:rsidRPr="003119C6">
        <w:rPr>
          <w:b/>
          <w:bCs/>
        </w:rPr>
        <w:t>7.000 personas menores de 50 años</w:t>
      </w:r>
      <w:r w:rsidRPr="003119C6">
        <w:t xml:space="preserve"> son diagnosticadas con cáncer anualmente en Chile, lo que ha contribuido significativamente al aumento de la mortalidad por esta enfermedad en las últimas décadas.</w:t>
      </w:r>
    </w:p>
    <w:p w14:paraId="3D8C1F5C" w14:textId="690E58BD" w:rsidR="00ED1161" w:rsidRDefault="003119C6">
      <w:r w:rsidRPr="003119C6">
        <w:t xml:space="preserve">Se espera que para el año 2040, el número de muertes por cáncer en Chile alcance las </w:t>
      </w:r>
      <w:r w:rsidRPr="003119C6">
        <w:rPr>
          <w:b/>
          <w:bCs/>
        </w:rPr>
        <w:t>55.698</w:t>
      </w:r>
      <w:r w:rsidRPr="003119C6">
        <w:t>, lo que representa un aumento significativo respecto a las cifras actuales.</w:t>
      </w:r>
    </w:p>
    <w:p w14:paraId="20554897" w14:textId="77777777" w:rsidR="003119C6" w:rsidRDefault="003119C6"/>
    <w:p w14:paraId="4A2DB064" w14:textId="1D971698" w:rsidR="003119C6" w:rsidRDefault="003119C6">
      <w:r w:rsidRPr="003119C6">
        <w:t>https://cancerologia.cl/#estadisticas</w:t>
      </w:r>
    </w:p>
    <w:sectPr w:rsidR="00311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72F2F"/>
    <w:multiLevelType w:val="multilevel"/>
    <w:tmpl w:val="A0C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C6"/>
    <w:rsid w:val="003119C6"/>
    <w:rsid w:val="00471F3E"/>
    <w:rsid w:val="00B232CA"/>
    <w:rsid w:val="00E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E6CC4"/>
  <w15:chartTrackingRefBased/>
  <w15:docId w15:val="{17111B32-A960-4D17-9E16-9BF19ADC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9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19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o.iarc.fr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. CARVALLO TAPIA</dc:creator>
  <cp:keywords/>
  <dc:description/>
  <cp:lastModifiedBy>SERGIO . CARVALLO TAPIA</cp:lastModifiedBy>
  <cp:revision>1</cp:revision>
  <dcterms:created xsi:type="dcterms:W3CDTF">2025-08-29T17:41:00Z</dcterms:created>
  <dcterms:modified xsi:type="dcterms:W3CDTF">2025-08-29T17:43:00Z</dcterms:modified>
</cp:coreProperties>
</file>