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Pablo Hart en sus inicios nace como Woodride, un proyecto muy enfocado hacia la moda deportiva de un estilo urban, con fuertes influencias del surf, skate y el arte urbano.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Durante los primeros meses del proyecto, comenzamos a descubrir como funcionaba todo lo que rodea la confecci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una prenda,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 xml:space="preserve">os, patronaje, pruebas de tela, colores, etc.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un mundo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s complejo de lo que el cliente final cree, con procesos largos y cuidadosos para alcanzar un producto final de calidad que haga que la marca o firma que crea cada prenda, pueda sentirse orgullosa 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sta.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Fue en ese momento cuando decidimos dar un giro dentro de nuestro proyecto, para que la gente comprenda que el procesa de fabricaci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una prendad de vestir o complemento, no es tan s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lo un mero proceso de fabricaci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en masa, conlleva detr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un componente de trabajo y dedicaci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al menos comparable con lo que puede experimentar un artista durante el proceso de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sus obras de arte.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Las lineas de estilo que va a tener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ste nuevo proyecto, se van a basar sobre todo en un mix entre tradici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y estilo urbano, es decir, tomando como referencia el movimiento MOD de los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60, con sus l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neas cl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sicas de estilo British, camisas slims, parkas, y su inconfundible medio de transporte la VESPA,  con el enfoque actual de la moda, tendencias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urbanas y contempor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neas, reflejadas sobre todo en lo que se ve en la calles de ciudades como PARIS, LONDRES, NEW YORK, MADRID.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Hoy en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los showrooms y pop ups, son el escaparate perfecto para que j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venes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adores y firmas nuevas como nosotros puedan dar a conocer sus productos de manera directa, para que el cliente final, nos conozca de primera mano y sepa 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es lo que hacemos y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mo lo hacemos.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Nuestra intenci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es hacer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stos showrooms de manera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s especial e 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ntima, aportando un valor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adido a lo que hacemos, como coment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bamos anteriormente, el proceso de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cualquier prenda de vestir o complemento, es como el proceso de creaci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una obra de arte, por ello nuestros showrooms est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enfocados a una parte muy art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stica, unificando artes varios, como pintura, fotograf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o m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sica, con los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y complementos que creamos.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Por ello Pablo Hart va a ser una firma exclusiva, creando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exclusivos para personas que quieran verse diferente,  al igual que el cuadro que elabora un artista durante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 xml:space="preserve">os, o la foto de ese instante 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nico en la vida de alguien, queremos que nuestro clientes se sientan especiales cada vez que se pongan una de nuestras prendas.</w:t>
      </w: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