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9.5: Panduan Instruktur &amp; Kunci Solusi</w:t>
      </w:r>
    </w:p>
    <w:p>
      <w:pPr>
        <w:keepNext/>
        <w:spacing w:before="240" w:after="80"/>
      </w:pPr>
      <w:r>
        <w:rPr>
          <w:rFonts w:ascii="Calibri" w:hAnsi="Calibri"/>
          <w:b/>
          <w:color w:val="2B6CB0"/>
          <w:sz w:val="28"/>
        </w:rPr>
        <w:t>Algoritma Forward Propagation &amp; Loss Functions</w:t>
      </w:r>
    </w:p>
    <w:p>
      <w:pPr>
        <w:spacing w:before="120" w:after="120"/>
      </w:pPr>
      <w:r>
        <w:rPr>
          <w:color w:val="CBD5E0"/>
          <w:sz w:val="16"/>
        </w:rPr>
        <w:t>―――――――――――――――――――――――――――――――――――――――――――――</w:t>
      </w:r>
    </w:p>
    <w:p>
      <w:pPr>
        <w:keepNext/>
        <w:spacing w:before="240" w:after="80"/>
      </w:pPr>
      <w:r>
        <w:rPr>
          <w:rFonts w:ascii="Calibri" w:hAnsi="Calibri"/>
          <w:b/>
          <w:color w:val="2B6CB0"/>
          <w:sz w:val="28"/>
        </w:rPr>
        <w:t>1. Identitas Modul &amp; Kerangka Pembelajaran</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AI-09-05-INS</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&amp; Pembelajaran Mesin Terapan (INSTIPER)</w:t>
      </w:r>
    </w:p>
    <w:p>
      <w:pPr>
        <w:pStyle w:val="ListBullet"/>
        <w:spacing w:before="0" w:after="40" w:line="276" w:lineRule="auto"/>
        <w:ind w:left="360"/>
      </w:pPr>
      <w:r>
        <w:rPr>
          <w:rFonts w:ascii="Calibri" w:hAnsi="Calibri"/>
          <w:b/>
          <w:color w:val="2D3748"/>
          <w:sz w:val="22"/>
        </w:rPr>
        <w:t>Target Pembaca</w:t>
      </w:r>
      <w:r>
        <w:rPr>
          <w:rFonts w:ascii="Calibri" w:hAnsi="Calibri"/>
          <w:color w:val="2D3748"/>
          <w:sz w:val="22"/>
        </w:rPr>
        <w:t>: Dosen Pengampu, Asisten Praktikum, dan Laboran</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150 Menit (50 Menit Teori Aljabar Matriks Batch, Cross-Entropy, &amp; MLE; 70 Menit Praktikum Python Computational Graph, BCE, CCE, &amp; Log-Sum-Exp; 30 Menit Evaluasi Kasus Penyakit Ganoderma)</w:t>
      </w:r>
    </w:p>
    <w:p>
      <w:pPr>
        <w:pStyle w:val="ListBullet"/>
        <w:spacing w:before="0" w:after="40" w:line="276" w:lineRule="auto"/>
        <w:ind w:left="360"/>
      </w:pPr>
      <w:r>
        <w:rPr>
          <w:rFonts w:ascii="Calibri" w:hAnsi="Calibri"/>
          <w:b/>
          <w:color w:val="2D3748"/>
          <w:sz w:val="22"/>
        </w:rPr>
        <w:t>Karakteristik Modul</w:t>
      </w:r>
      <w:r>
        <w:rPr>
          <w:rFonts w:ascii="Calibri" w:hAnsi="Calibri"/>
          <w:color w:val="2D3748"/>
          <w:sz w:val="22"/>
        </w:rPr>
        <w:t>: Aliran Tensorial Graf Komputasi (</w:t>
      </w:r>
      <w:r>
        <w:rPr>
          <w:rFonts w:ascii="Calibri" w:hAnsi="Calibri"/>
          <w:i/>
          <w:color w:val="2D3748"/>
          <w:sz w:val="22"/>
        </w:rPr>
        <w:t>Computational Graph DAG</w:t>
      </w:r>
      <w:r>
        <w:rPr>
          <w:rFonts w:ascii="Calibri" w:hAnsi="Calibri"/>
          <w:color w:val="2D3748"/>
          <w:sz w:val="22"/>
        </w:rPr>
        <w:t>), Stabilisasi Numerik Floating-Point, Optimasi Fungsi Objektif Berbasis Teori Informasi</w:t>
      </w:r>
    </w:p>
    <w:p>
      <w:pPr>
        <w:spacing w:before="120" w:after="120"/>
      </w:pPr>
      <w:r>
        <w:rPr>
          <w:color w:val="CBD5E0"/>
          <w:sz w:val="16"/>
        </w:rPr>
        <w:t>―――――――――――――――――――――――――――――――――――――――――――――</w:t>
      </w:r>
    </w:p>
    <w:p>
      <w:pPr>
        <w:keepNext/>
        <w:spacing w:before="240" w:after="80"/>
      </w:pPr>
      <w:r>
        <w:rPr>
          <w:rFonts w:ascii="Calibri" w:hAnsi="Calibri"/>
          <w:b/>
          <w:color w:val="2B6CB0"/>
          <w:sz w:val="28"/>
        </w:rPr>
        <w:t>2. Panduan Pedagogis &amp; Strategi Pengajaran</w:t>
      </w:r>
    </w:p>
    <w:p>
      <w:pPr>
        <w:keepNext/>
        <w:spacing w:before="200" w:after="40"/>
      </w:pPr>
      <w:r>
        <w:rPr>
          <w:rFonts w:ascii="Calibri" w:hAnsi="Calibri"/>
          <w:b/>
          <w:color w:val="2D3748"/>
          <w:sz w:val="24"/>
        </w:rPr>
        <w:t>2.1 Peta Konseptual &amp; Alur Pembelajaran</w:t>
      </w:r>
    </w:p>
    <w:p>
      <w:pPr>
        <w:spacing w:before="0" w:after="80" w:line="276" w:lineRule="auto"/>
      </w:pPr>
      <w:r>
        <w:rPr>
          <w:rFonts w:ascii="Calibri" w:hAnsi="Calibri"/>
          <w:color w:val="2D3748"/>
          <w:sz w:val="22"/>
        </w:rPr>
        <w:t>Modul 9.5 membahas fondasi pengukuran objektif dalam deep learning. Pendekatan pengajaran yang disarankan: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Analogi Papan Target Panahan dan Denda Moneter</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Ajukan perumpamaan: </w:t>
      </w:r>
      <w:r>
        <w:rPr>
          <w:rFonts w:ascii="Calibri" w:hAnsi="Calibri"/>
          <w:i/>
          <w:color w:val="2D3748"/>
          <w:sz w:val="22"/>
        </w:rPr>
        <w:t>"Seorang pemanah menembakkan anak panah ke papan target. Fungsi rugi (Loss Function) adalah wasit yang mengukur seberapa jauh anak panah meleset dari titik tengah."</w:t>
      </w:r>
    </w:p>
    <w:p>
      <w:pPr>
        <w:pStyle w:val="ListBullet"/>
        <w:spacing w:before="0" w:after="40" w:line="276" w:lineRule="auto"/>
        <w:ind w:left="720"/>
      </w:pPr>
      <w:r>
        <w:rPr>
          <w:rFonts w:ascii="Calibri" w:hAnsi="Calibri"/>
          <w:i/>
          <w:color w:val="2D3748"/>
          <w:sz w:val="22"/>
        </w:rPr>
        <w:t>Regresi (MSE)</w:t>
      </w:r>
      <w:r>
        <w:rPr>
          <w:rFonts w:ascii="Calibri" w:hAnsi="Calibri"/>
          <w:color w:val="2D3748"/>
          <w:sz w:val="22"/>
        </w:rPr>
        <w:t>: Mengukur jarak sentimeter deviasi kuadratik fisik anak panah dari pusat target.</w:t>
      </w:r>
    </w:p>
    <w:p>
      <w:pPr>
        <w:pStyle w:val="ListBullet"/>
        <w:spacing w:before="0" w:after="40" w:line="276" w:lineRule="auto"/>
        <w:ind w:left="720"/>
      </w:pPr>
      <w:r>
        <w:rPr>
          <w:rFonts w:ascii="Calibri" w:hAnsi="Calibri"/>
          <w:i/>
          <w:color w:val="2D3748"/>
          <w:sz w:val="22"/>
        </w:rPr>
        <w:t>Klasifikasi (Cross-Entropy)</w:t>
      </w:r>
      <w:r>
        <w:rPr>
          <w:rFonts w:ascii="Calibri" w:hAnsi="Calibri"/>
          <w:color w:val="2D3748"/>
          <w:sz w:val="22"/>
        </w:rPr>
        <w:t>: Memberikan denda eksponensial. Jika pemanah sangat percaya diri anak panahnya tepat di tengah (</w:t>
      </w:r>
      <m:oMath xmlns:mml="http://www.w3.org/1998/Math/MathML">
        <m:r>
          <m:t>p=0.99</m:t>
        </m:r>
      </m:oMath>
      <w:r>
        <w:rPr>
          <w:rFonts w:ascii="Calibri" w:hAnsi="Calibri"/>
          <w:color w:val="2D3748"/>
          <w:sz w:val="22"/>
        </w:rPr>
        <w:t>), namun ternyata meleset total ke area penonton (</w:t>
      </w:r>
      <m:oMath xmlns:mml="http://www.w3.org/1998/Math/MathML">
        <m:r>
          <m:t>y=0</m:t>
        </m:r>
      </m:oMath>
      <w:r>
        <w:rPr>
          <w:rFonts w:ascii="Calibri" w:hAnsi="Calibri"/>
          <w:color w:val="2D3748"/>
          <w:sz w:val="22"/>
        </w:rPr>
        <w:t>), denda yang dijatuhkan mendekati tak terhingga (</w:t>
      </w:r>
      <m:oMath xmlns:mml="http://www.w3.org/1998/Math/MathML">
        <m:r>
          <m:t>−</m:t>
        </m:r>
        <m:r>
          <m:rPr>
            <m:sty m:val="p"/>
          </m:rPr>
          <m:t>ln</m:t>
        </m:r>
        <m:r>
          <m:t>(0.01)≈4.6</m:t>
        </m:r>
      </m:oMath>
      <w:r>
        <w:rPr>
          <w:rFonts w:ascii="Calibri" w:hAnsi="Calibri"/>
          <w:color w:val="2D3748"/>
          <w:sz w:val="22"/>
        </w:rPr>
        <w:t>). Hal ini memaksa pemanah mengubah bidikan secara drastis pada putaran berikutnya!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Konteks Spesifik INSTIPER</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Tunjukkan bahwa dalam proteksi tanaman sawit terhadap jamur </w:t>
      </w:r>
      <w:r>
        <w:rPr>
          <w:rFonts w:ascii="Calibri" w:hAnsi="Calibri"/>
          <w:i/>
          <w:color w:val="2D3748"/>
          <w:sz w:val="22"/>
        </w:rPr>
        <w:t>Ganoderma boninense</w:t>
      </w:r>
      <w:r>
        <w:rPr>
          <w:rFonts w:ascii="Calibri" w:hAnsi="Calibri"/>
          <w:color w:val="2D3748"/>
          <w:sz w:val="22"/>
        </w:rPr>
        <w:t>, biaya kesalahan tidak pernah simetris.</w:t>
      </w:r>
    </w:p>
    <w:p>
      <w:pPr>
        <w:pStyle w:val="ListBullet"/>
        <w:spacing w:before="0" w:after="40" w:line="276" w:lineRule="auto"/>
        <w:ind w:left="720"/>
      </w:pPr>
      <w:r>
        <w:rPr>
          <w:rFonts w:ascii="Calibri" w:hAnsi="Calibri"/>
          <w:color w:val="2D3748"/>
          <w:sz w:val="22"/>
        </w:rPr>
        <w:t>Salah menduga pohon sehat sebagai sakit (</w:t>
      </w:r>
      <w:r>
        <w:rPr>
          <w:rFonts w:ascii="Calibri" w:hAnsi="Calibri"/>
          <w:i/>
          <w:color w:val="2D3748"/>
          <w:sz w:val="22"/>
        </w:rPr>
        <w:t>False Positive</w:t>
      </w:r>
      <w:r>
        <w:rPr>
          <w:rFonts w:ascii="Calibri" w:hAnsi="Calibri"/>
          <w:color w:val="2D3748"/>
          <w:sz w:val="22"/>
        </w:rPr>
        <w:t>) hanya memicu tes ulang laboratorium berbiaya Rp 150.000. Namun, salah menduga pohon terinfeksi Ganoderma sebagai pohon sehat (</w:t>
      </w:r>
      <w:r>
        <w:rPr>
          <w:rFonts w:ascii="Calibri" w:hAnsi="Calibri"/>
          <w:i/>
          <w:color w:val="2D3748"/>
          <w:sz w:val="22"/>
        </w:rPr>
        <w:t>False Negative</w:t>
      </w:r>
      <w:r>
        <w:rPr>
          <w:rFonts w:ascii="Calibri" w:hAnsi="Calibri"/>
          <w:color w:val="2D3748"/>
          <w:sz w:val="22"/>
        </w:rPr>
        <w:t>) akan membiarkan jamur menulari blok kebun, memicu kerugian hingga Rp 45.000.000 per pohon.</w:t>
      </w:r>
    </w:p>
    <w:p>
      <w:pPr>
        <w:pStyle w:val="ListBullet"/>
        <w:spacing w:before="0" w:after="40" w:line="276" w:lineRule="auto"/>
        <w:ind w:left="720"/>
      </w:pPr>
      <w:r>
        <w:rPr>
          <w:rFonts w:ascii="Calibri" w:hAnsi="Calibri"/>
          <w:color w:val="2D3748"/>
          <w:sz w:val="22"/>
        </w:rPr>
        <w:t xml:space="preserve">Tunjukkan bahwa fungsi </w:t>
      </w:r>
      <w:r>
        <w:rPr>
          <w:rFonts w:ascii="Calibri" w:hAnsi="Calibri"/>
          <w:i/>
          <w:color w:val="2D3748"/>
          <w:sz w:val="22"/>
        </w:rPr>
        <w:t>Weighted Binary Cross-Entropy</w:t>
      </w:r>
      <w:r>
        <w:rPr>
          <w:rFonts w:ascii="Calibri" w:hAnsi="Calibri"/>
          <w:color w:val="2D3748"/>
          <w:sz w:val="22"/>
        </w:rPr>
        <w:t xml:space="preserve"> adalah instrumen matematika yang menyuntikkan prioritas bisnis agronomi ini ke dalam algoritma AI.</w:t>
      </w:r>
    </w:p>
    <w:p>
      <w:pPr>
        <w:keepNext/>
        <w:spacing w:before="200" w:after="40"/>
      </w:pPr>
      <w:r>
        <w:rPr>
          <w:rFonts w:ascii="Calibri" w:hAnsi="Calibri"/>
          <w:b/>
          <w:color w:val="2D3748"/>
          <w:sz w:val="24"/>
        </w:rPr>
        <w:t>2.2 Miskonsepsi Umum Mahasiswa (*Common Misconceptions*)</w:t>
      </w:r>
    </w:p>
    <w:p>
      <w:pPr>
        <w:pStyle w:val="ListBullet"/>
        <w:spacing w:before="0" w:after="40" w:line="276" w:lineRule="auto"/>
        <w:ind w:left="360"/>
      </w:pPr>
      <w:r>
        <w:rPr>
          <w:rFonts w:ascii="Calibri" w:hAnsi="Calibri"/>
          <w:b/>
          <w:color w:val="2D3748"/>
          <w:sz w:val="22"/>
        </w:rPr>
        <w:t>Miskonsepsi 1: "Nilai loss nol koma lima (0.5) berarti model memiliki akurasi 50%."</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Luruskan bahwa </w:t>
      </w:r>
      <w:r>
        <w:rPr>
          <w:rFonts w:ascii="Calibri" w:hAnsi="Calibri"/>
          <w:i/>
          <w:color w:val="2D3748"/>
          <w:sz w:val="22"/>
        </w:rPr>
        <w:t>Loss</w:t>
      </w:r>
      <w:r>
        <w:rPr>
          <w:rFonts w:ascii="Calibri" w:hAnsi="Calibri"/>
          <w:color w:val="2D3748"/>
          <w:sz w:val="22"/>
        </w:rPr>
        <w:t xml:space="preserve"> dan </w:t>
      </w:r>
      <w:r>
        <w:rPr>
          <w:rFonts w:ascii="Calibri" w:hAnsi="Calibri"/>
          <w:i/>
          <w:color w:val="2D3748"/>
          <w:sz w:val="22"/>
        </w:rPr>
        <w:t>Accuracy</w:t>
      </w:r>
      <w:r>
        <w:rPr>
          <w:rFonts w:ascii="Calibri" w:hAnsi="Calibri"/>
          <w:color w:val="2D3748"/>
          <w:sz w:val="22"/>
        </w:rPr>
        <w:t xml:space="preserve"> adalah dua besaran yang sama sekali berbeda. Akurasi adalah metrik diskrit ambang batas (persentase tebakan benar), sedangkan </w:t>
      </w:r>
      <w:r>
        <w:rPr>
          <w:rFonts w:ascii="Calibri" w:hAnsi="Calibri"/>
          <w:i/>
          <w:color w:val="2D3748"/>
          <w:sz w:val="22"/>
        </w:rPr>
        <w:t>Loss</w:t>
      </w:r>
      <w:r>
        <w:rPr>
          <w:rFonts w:ascii="Calibri" w:hAnsi="Calibri"/>
          <w:color w:val="2D3748"/>
          <w:sz w:val="22"/>
        </w:rPr>
        <w:t xml:space="preserve"> adalah besaran skalar kontinu penalti probabilitas. Model dapat memiliki akurasi 100% namun tetap memiliki loss 0.2 jika probabilitas prediksinya belum mencapai 1.0 penuh.</w:t>
      </w:r>
    </w:p>
    <w:p>
      <w:pPr>
        <w:pStyle w:val="ListBullet"/>
        <w:spacing w:before="0" w:after="40" w:line="276" w:lineRule="auto"/>
        <w:ind w:left="360"/>
      </w:pPr>
      <w:r>
        <w:rPr>
          <w:rFonts w:ascii="Calibri" w:hAnsi="Calibri"/>
          <w:b/>
          <w:color w:val="2D3748"/>
          <w:sz w:val="22"/>
        </w:rPr>
        <w:t>Miskonsepsi 2: "Menggunakan fungsi rugi MSE sah-sah saja untuk klasifikasi asalkan keluarannya dibulatkan menjadi 0 atau 1."</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Buktikan secara matematis bahwa memadukan MSE dengan fungsi Sigmoid menciptakan turunan </w:t>
      </w:r>
      <m:oMath xmlns:mml="http://www.w3.org/1998/Math/MathML">
        <m:f>
          <m:fPr>
            <m:type m:val="bar"/>
          </m:fPr>
          <m:num>
            <m:r>
              <m:t>∂ℒ</m:t>
            </m:r>
          </m:num>
          <m:den>
            <m:r>
              <m:t>∂z</m:t>
            </m:r>
          </m:den>
        </m:f>
        <m:r>
          <m:t>=(</m:t>
        </m:r>
        <m:acc>
          <m:accPr>
            <m:chr m:val="̂"/>
          </m:accPr>
          <m:e>
            <m:r>
              <m:t>y</m:t>
            </m:r>
          </m:e>
        </m:acc>
        <m:r>
          <m:t>−y)</m:t>
        </m:r>
        <m:sSup>
          <m:e>
            <m:r>
              <m:t>σ</m:t>
            </m:r>
          </m:e>
          <m:sup>
            <m:r>
              <m:t>′</m:t>
            </m:r>
          </m:sup>
        </m:sSup>
        <m:r>
          <m:t>(z)</m:t>
        </m:r>
      </m:oMath>
      <w:r>
        <w:rPr>
          <w:rFonts w:ascii="Calibri" w:hAnsi="Calibri"/>
          <w:color w:val="2D3748"/>
          <w:sz w:val="22"/>
        </w:rPr>
        <w:t>. Saat model membuat kesalahan fatal (</w:t>
      </w:r>
      <m:oMath xmlns:mml="http://www.w3.org/1998/Math/MathML">
        <m:r>
          <m:t>z→−∞</m:t>
        </m:r>
      </m:oMath>
      <w:r>
        <w:rPr>
          <w:rFonts w:ascii="Calibri" w:hAnsi="Calibri"/>
          <w:color w:val="2D3748"/>
          <w:sz w:val="22"/>
        </w:rPr>
        <w:t xml:space="preserve"> padahal </w:t>
      </w:r>
      <m:oMath xmlns:mml="http://www.w3.org/1998/Math/MathML">
        <m:r>
          <m:t>y=1</m:t>
        </m:r>
      </m:oMath>
      <w:r>
        <w:rPr>
          <w:rFonts w:ascii="Calibri" w:hAnsi="Calibri"/>
          <w:color w:val="2D3748"/>
          <w:sz w:val="22"/>
        </w:rPr>
        <w:t xml:space="preserve">), nilai </w:t>
      </w:r>
      <m:oMath xmlns:mml="http://www.w3.org/1998/Math/MathML">
        <m:sSup>
          <m:e>
            <m:r>
              <m:t>σ</m:t>
            </m:r>
          </m:e>
          <m:sup>
            <m:r>
              <m:t>′</m:t>
            </m:r>
          </m:sup>
        </m:sSup>
        <m:r>
          <m:t>(z)→0</m:t>
        </m:r>
      </m:oMath>
      <w:r>
        <w:rPr>
          <w:rFonts w:ascii="Calibri" w:hAnsi="Calibri"/>
          <w:color w:val="2D3748"/>
          <w:sz w:val="22"/>
        </w:rPr>
        <w:t>. Hal ini melumpuhkan gradien pembaruan bobot (</w:t>
      </w:r>
      <w:r>
        <w:rPr>
          <w:rFonts w:ascii="Calibri" w:hAnsi="Calibri"/>
          <w:i/>
          <w:color w:val="2D3748"/>
          <w:sz w:val="22"/>
        </w:rPr>
        <w:t>learning slowdown</w:t>
      </w:r>
      <w:r>
        <w:rPr>
          <w:rFonts w:ascii="Calibri" w:hAnsi="Calibri"/>
          <w:color w:val="2D3748"/>
          <w:sz w:val="22"/>
        </w:rPr>
        <w:t>). Pasangkan selalu Sigmoid dengan BCE, dan Softmax dengan CCE!</w:t>
      </w:r>
    </w:p>
    <w:p>
      <w:pPr>
        <w:pStyle w:val="ListBullet"/>
        <w:spacing w:before="0" w:after="40" w:line="276" w:lineRule="auto"/>
        <w:ind w:left="360"/>
      </w:pPr>
      <w:r>
        <w:rPr>
          <w:rFonts w:ascii="Calibri" w:hAnsi="Calibri"/>
          <w:b/>
          <w:color w:val="2D3748"/>
          <w:sz w:val="22"/>
        </w:rPr>
        <w:t>Miskonsepsi 3: "Komputasi formula matematika murni di Python selalu menghasilkan angka yang sama dengan teori buku teks."</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Demonstrasikan fenomena </w:t>
      </w:r>
      <w:r>
        <w:rPr>
          <w:rFonts w:ascii="Calibri" w:hAnsi="Calibri"/>
          <w:i/>
          <w:color w:val="2D3748"/>
          <w:sz w:val="22"/>
        </w:rPr>
        <w:t>floating-point underflow/overflow</w:t>
      </w:r>
      <w:r>
        <w:rPr>
          <w:rFonts w:ascii="Calibri" w:hAnsi="Calibri"/>
          <w:color w:val="2D3748"/>
          <w:sz w:val="22"/>
        </w:rPr>
        <w:t xml:space="preserve"> pada komputer. Tanpa trik stabilisasi numerik (</w:t>
      </w:r>
      <w:r>
        <w:rPr>
          <w:rFonts w:ascii="Calibri" w:hAnsi="Calibri"/>
          <w:i/>
          <w:color w:val="2D3748"/>
          <w:sz w:val="22"/>
        </w:rPr>
        <w:t>Log-Sum-Exp</w:t>
      </w:r>
      <w:r>
        <w:rPr>
          <w:rFonts w:ascii="Calibri" w:hAnsi="Calibri"/>
          <w:color w:val="2D3748"/>
          <w:sz w:val="22"/>
        </w:rPr>
        <w:t xml:space="preserve"> dan </w:t>
      </w:r>
      <w:r>
        <w:rPr>
          <w:rFonts w:ascii="Calibri" w:hAnsi="Calibri"/>
          <w:i/>
          <w:color w:val="2D3748"/>
          <w:sz w:val="22"/>
        </w:rPr>
        <w:t>epsilon clipping</w:t>
      </w:r>
      <w:r>
        <w:rPr>
          <w:rFonts w:ascii="Calibri" w:hAnsi="Calibri"/>
          <w:color w:val="2D3748"/>
          <w:sz w:val="22"/>
        </w:rPr>
        <w:t xml:space="preserve">), komputer akan memunculkan nilai </w:t>
      </w:r>
      <w:r>
        <w:rPr>
          <w:rFonts w:ascii="Consolas" w:hAnsi="Consolas"/>
          <w:color w:val="9C1A1A"/>
          <w:sz w:val="19"/>
        </w:rPr>
        <w:t>NaN</w:t>
      </w:r>
      <w:r>
        <w:rPr>
          <w:rFonts w:ascii="Calibri" w:hAnsi="Calibri"/>
          <w:color w:val="2D3748"/>
          <w:sz w:val="22"/>
        </w:rPr>
        <w:t xml:space="preserve"> atau </w:t>
      </w:r>
      <w:r>
        <w:rPr>
          <w:rFonts w:ascii="Consolas" w:hAnsi="Consolas"/>
          <w:color w:val="9C1A1A"/>
          <w:sz w:val="19"/>
        </w:rPr>
        <w:t>inf</w:t>
      </w:r>
      <w:r>
        <w:rPr>
          <w:rFonts w:ascii="Calibri" w:hAnsi="Calibri"/>
          <w:color w:val="2D3748"/>
          <w:sz w:val="22"/>
        </w:rPr>
        <w:t xml:space="preserve"> saat mengevaluasi nilai logit masukan besar (</w:t>
      </w:r>
      <m:oMath xmlns:mml="http://www.w3.org/1998/Math/MathML">
        <m:r>
          <m:t>z&gt;710</m:t>
        </m:r>
      </m:oMath>
      <w:r>
        <w:rPr>
          <w:rFonts w:ascii="Calibri" w:hAnsi="Calibri"/>
          <w:color w:val="2D3748"/>
          <w:sz w:val="22"/>
        </w:rPr>
        <w:t>), merusak seluruh pelatihan model.</w:t>
      </w:r>
    </w:p>
    <w:p>
      <w:pPr>
        <w:spacing w:before="120" w:after="120"/>
      </w:pPr>
      <w:r>
        <w:rPr>
          <w:color w:val="CBD5E0"/>
          <w:sz w:val="16"/>
        </w:rPr>
        <w:t>―――――――――――――――――――――――――――――――――――――――――――――</w:t>
      </w:r>
    </w:p>
    <w:p>
      <w:pPr>
        <w:keepNext/>
        <w:spacing w:before="240" w:after="80"/>
      </w:pPr>
      <w:r>
        <w:rPr>
          <w:rFonts w:ascii="Calibri" w:hAnsi="Calibri"/>
          <w:b/>
          <w:color w:val="2B6CB0"/>
          <w:sz w:val="28"/>
        </w:rPr>
        <w:t>3. Kunci Jawaban &amp; Pembahasan Latihan Soal HOTS Diktat</w:t>
      </w:r>
    </w:p>
    <w:p>
      <w:pPr>
        <w:keepNext/>
        <w:spacing w:before="200" w:after="40"/>
      </w:pPr>
      <w:r>
        <w:rPr>
          <w:rFonts w:ascii="Calibri" w:hAnsi="Calibri"/>
          <w:b/>
          <w:color w:val="2D3748"/>
          <w:sz w:val="24"/>
        </w:rPr>
        <w:t>Soal 1: Perhitungan Manual Komputasi Batch Forward Pass &amp; CCE Loss (C3)</w:t>
      </w:r>
    </w:p>
    <w:p>
      <w:pPr>
        <w:spacing w:before="0" w:after="80" w:line="276" w:lineRule="auto"/>
      </w:pPr>
      <w:r>
        <w:rPr>
          <w:rFonts w:ascii="Calibri" w:hAnsi="Calibri"/>
          <w:color w:val="2D3748"/>
          <w:sz w:val="22"/>
        </w:rPr>
        <w:t>Data masukan:</w:t>
      </w:r>
    </w:p>
    <w:p>
      <w:pPr>
        <w:spacing w:before="120" w:after="120"/>
        <w:jc w:val="center"/>
      </w:pPr>
      <m:oMath xmlns:mml="http://www.w3.org/1998/Math/MathML">
        <m:r>
          <m:t>𝐗=(</m:t>
        </m:r>
        <m:m>
          <m:mPr>
            <m:baseJc m:val="center"/>
            <m:plcHide m:val="on"/>
            <m:mcs>
              <m:mc>
                <m:mcPr>
                  <m:count m:val="2"/>
                  <m:mcJc m:val="center"/>
                </m:mcPr>
              </m:mc>
            </m:mcs>
          </m:mPr>
          <m:mr>
            <m:e>
              <m:r>
                <m:t>0.5</m:t>
              </m:r>
            </m:e>
            <m:e>
              <m:r>
                <m:t>0.2</m:t>
              </m:r>
            </m:e>
          </m:mr>
          <m:mr>
            <m:e>
              <m:r>
                <m:t>0.1</m:t>
              </m:r>
            </m:e>
            <m:e>
              <m:r>
                <m:t>0.8</m:t>
              </m:r>
            </m:e>
          </m:mr>
        </m:m>
        <m:r>
          <m:t>)∈</m:t>
        </m:r>
        <m:sSup>
          <m:e>
            <m:r>
              <m:t>ℝ</m:t>
            </m:r>
          </m:e>
          <m:sup>
            <m:r>
              <m:t>2×2</m:t>
            </m:r>
          </m:sup>
        </m:sSup>
      </m:oMath>
    </w:p>
    <w:p>
      <w:pPr>
        <w:spacing w:before="0" w:after="80" w:line="276" w:lineRule="auto"/>
      </w:pPr>
      <w:r>
        <w:rPr>
          <w:rFonts w:ascii="Calibri" w:hAnsi="Calibri"/>
          <w:color w:val="2D3748"/>
          <w:sz w:val="22"/>
        </w:rPr>
        <w:t>Label target one-hot 3 kelas:</w:t>
      </w:r>
    </w:p>
    <w:p>
      <w:pPr>
        <w:spacing w:before="120" w:after="120"/>
        <w:jc w:val="center"/>
      </w:pPr>
      <m:oMath xmlns:mml="http://www.w3.org/1998/Math/MathML">
        <m:r>
          <m:t>𝐘=(</m:t>
        </m:r>
        <m:m>
          <m:mPr>
            <m:baseJc m:val="center"/>
            <m:plcHide m:val="on"/>
            <m:mcs>
              <m:mc>
                <m:mcPr>
                  <m:count m:val="3"/>
                  <m:mcJc m:val="center"/>
                </m:mcPr>
              </m:mc>
            </m:mcs>
          </m:mPr>
          <m:mr>
            <m:e>
              <m:r>
                <m:t>1</m:t>
              </m:r>
            </m:e>
            <m:e>
              <m:r>
                <m:t>0</m:t>
              </m:r>
            </m:e>
            <m:e>
              <m:r>
                <m:t>0</m:t>
              </m:r>
            </m:e>
          </m:mr>
          <m:mr>
            <m:e>
              <m:r>
                <m:t>0</m:t>
              </m:r>
            </m:e>
            <m:e>
              <m:r>
                <m:t>0</m:t>
              </m:r>
            </m:e>
            <m:e>
              <m:r>
                <m:t>1</m:t>
              </m:r>
            </m:e>
          </m:mr>
        </m:m>
        <m:r>
          <m:t>)∈</m:t>
        </m:r>
        <m:sSup>
          <m:e>
            <m:r>
              <m:t>ℝ</m:t>
            </m:r>
          </m:e>
          <m:sup>
            <m:r>
              <m:t>2×3</m:t>
            </m:r>
          </m:sup>
        </m:sSup>
      </m:oMath>
    </w:p>
    <w:p>
      <w:pPr>
        <w:spacing w:before="0" w:after="80" w:line="276" w:lineRule="auto"/>
      </w:pPr>
      <w:r>
        <w:rPr>
          <w:rFonts w:ascii="Calibri" w:hAnsi="Calibri"/>
          <w:color w:val="2D3748"/>
          <w:sz w:val="22"/>
        </w:rPr>
        <w:t>Parameter bobot dan bias:</w:t>
      </w:r>
    </w:p>
    <w:p>
      <w:pPr>
        <w:spacing w:before="120" w:after="120"/>
        <w:jc w:val="center"/>
      </w:pPr>
      <m:oMath xmlns:mml="http://www.w3.org/1998/Math/MathML">
        <m:r>
          <m:t>𝐖=(</m:t>
        </m:r>
        <m:m>
          <m:mPr>
            <m:baseJc m:val="center"/>
            <m:plcHide m:val="on"/>
            <m:mcs>
              <m:mc>
                <m:mcPr>
                  <m:count m:val="3"/>
                  <m:mcJc m:val="center"/>
                </m:mcPr>
              </m:mc>
            </m:mcs>
          </m:mPr>
          <m:mr>
            <m:e>
              <m:r>
                <m:t>1.0</m:t>
              </m:r>
            </m:e>
            <m:e>
              <m:r>
                <m:t>−0.5</m:t>
              </m:r>
            </m:e>
            <m:e>
              <m:r>
                <m:t>0.0</m:t>
              </m:r>
            </m:e>
          </m:mr>
          <m:mr>
            <m:e>
              <m:r>
                <m:t>0.0</m:t>
              </m:r>
            </m:e>
            <m:e>
              <m:r>
                <m:t>1.0</m:t>
              </m:r>
            </m:e>
            <m:e>
              <m:r>
                <m:t>−1.0</m:t>
              </m:r>
            </m:e>
          </m:mr>
        </m:m>
        <m:r>
          <m:t>),</m:t>
        </m:r>
        <m:r>
          <m:t>𝐛=(</m:t>
        </m:r>
        <m:eqArr>
          <m:e>
            <m:r>
              <m:t>0.1</m:t>
            </m:r>
          </m:e>
          <m:e>
            <m:r>
              <m:t>−0.2</m:t>
            </m:r>
          </m:e>
          <m:e>
            <m:r>
              <m:t>0.1</m:t>
            </m:r>
          </m:e>
        </m:eqArr>
        <m:r>
          <m:t>)</m:t>
        </m:r>
      </m:oMath>
    </w:p>
    <w:p>
      <w:pPr>
        <w:keepNext/>
        <w:spacing w:before="120" w:after="40"/>
      </w:pPr>
      <w:r>
        <w:rPr>
          <w:rFonts w:ascii="Calibri" w:hAnsi="Calibri"/>
          <w:b/>
          <w:color w:val="4A5568"/>
          <w:sz w:val="22"/>
        </w:rPr>
        <w:t>Langkah 1: Menghitung Perkalian Matriks $\mathbf{X}\mathbf{W}$</w:t>
      </w:r>
    </w:p>
    <w:p>
      <w:pPr>
        <w:pStyle w:val="ListBullet"/>
        <w:spacing w:before="0" w:after="40" w:line="276" w:lineRule="auto"/>
        <w:ind w:left="360"/>
      </w:pPr>
      <w:r>
        <w:rPr>
          <w:rFonts w:ascii="Calibri" w:hAnsi="Calibri"/>
          <w:color w:val="2D3748"/>
          <w:sz w:val="22"/>
        </w:rPr>
        <w:t xml:space="preserve">Sampel 1: </w:t>
      </w:r>
      <m:oMath xmlns:mml="http://www.w3.org/1998/Math/MathML">
        <m:sSub>
          <m:e>
            <m:r>
              <m:t>𝐱</m:t>
            </m:r>
          </m:e>
          <m:sub>
            <m:r>
              <m:t>1</m:t>
            </m:r>
          </m:sub>
        </m:sSub>
        <m:r>
          <m:t>=[0.5,0.2]</m:t>
        </m:r>
      </m:oMath>
    </w:p>
    <w:p>
      <w:pPr>
        <w:spacing w:before="120" w:after="120"/>
        <w:jc w:val="center"/>
      </w:pPr>
      <m:oMath xmlns:mml="http://www.w3.org/1998/Math/MathML">
        <m:r>
          <m:t>[</m:t>
        </m:r>
        <m:sSub>
          <m:e>
            <m:r>
              <m:t>𝐱</m:t>
            </m:r>
          </m:e>
          <m:sub>
            <m:r>
              <m:t>1</m:t>
            </m:r>
          </m:sub>
        </m:sSub>
        <m:r>
          <m:t>𝐖</m:t>
        </m:r>
        <m:sSub>
          <m:e>
            <m:r>
              <m:t>]</m:t>
            </m:r>
          </m:e>
          <m:sub>
            <m:r>
              <m:t>1</m:t>
            </m:r>
          </m:sub>
        </m:sSub>
        <m:r>
          <m:t>=(0.5)(1.0)+(0.2)(0.0)=0.50</m:t>
        </m:r>
      </m:oMath>
    </w:p>
    <w:p>
      <w:pPr>
        <w:spacing w:before="120" w:after="120"/>
        <w:jc w:val="center"/>
      </w:pPr>
      <m:oMath xmlns:mml="http://www.w3.org/1998/Math/MathML">
        <m:r>
          <m:t>[</m:t>
        </m:r>
        <m:sSub>
          <m:e>
            <m:r>
              <m:t>𝐱</m:t>
            </m:r>
          </m:e>
          <m:sub>
            <m:r>
              <m:t>1</m:t>
            </m:r>
          </m:sub>
        </m:sSub>
        <m:r>
          <m:t>𝐖</m:t>
        </m:r>
        <m:sSub>
          <m:e>
            <m:r>
              <m:t>]</m:t>
            </m:r>
          </m:e>
          <m:sub>
            <m:r>
              <m:t>2</m:t>
            </m:r>
          </m:sub>
        </m:sSub>
        <m:r>
          <m:t>=(0.5)(−0.5)+(0.2)(1.0)=−0.25+0.20=−0.05</m:t>
        </m:r>
      </m:oMath>
    </w:p>
    <w:p>
      <w:pPr>
        <w:spacing w:before="120" w:after="120"/>
        <w:jc w:val="center"/>
      </w:pPr>
      <m:oMath xmlns:mml="http://www.w3.org/1998/Math/MathML">
        <m:r>
          <m:t>[</m:t>
        </m:r>
        <m:sSub>
          <m:e>
            <m:r>
              <m:t>𝐱</m:t>
            </m:r>
          </m:e>
          <m:sub>
            <m:r>
              <m:t>1</m:t>
            </m:r>
          </m:sub>
        </m:sSub>
        <m:r>
          <m:t>𝐖</m:t>
        </m:r>
        <m:sSub>
          <m:e>
            <m:r>
              <m:t>]</m:t>
            </m:r>
          </m:e>
          <m:sub>
            <m:r>
              <m:t>3</m:t>
            </m:r>
          </m:sub>
        </m:sSub>
        <m:r>
          <m:t>=(0.5)(0.0)+(0.2)(−1.0)=−0.20</m:t>
        </m:r>
      </m:oMath>
    </w:p>
    <w:p>
      <w:pPr>
        <w:pStyle w:val="ListBullet"/>
        <w:spacing w:before="0" w:after="40" w:line="276" w:lineRule="auto"/>
        <w:ind w:left="360"/>
      </w:pPr>
      <w:r>
        <w:rPr>
          <w:rFonts w:ascii="Calibri" w:hAnsi="Calibri"/>
          <w:color w:val="2D3748"/>
          <w:sz w:val="22"/>
        </w:rPr>
        <w:t xml:space="preserve">Sampel 2: </w:t>
      </w:r>
      <m:oMath xmlns:mml="http://www.w3.org/1998/Math/MathML">
        <m:sSub>
          <m:e>
            <m:r>
              <m:t>𝐱</m:t>
            </m:r>
          </m:e>
          <m:sub>
            <m:r>
              <m:t>2</m:t>
            </m:r>
          </m:sub>
        </m:sSub>
        <m:r>
          <m:t>=[0.1,0.8]</m:t>
        </m:r>
      </m:oMath>
    </w:p>
    <w:p>
      <w:pPr>
        <w:spacing w:before="120" w:after="120"/>
        <w:jc w:val="center"/>
      </w:pPr>
      <m:oMath xmlns:mml="http://www.w3.org/1998/Math/MathML">
        <m:r>
          <m:t>[</m:t>
        </m:r>
        <m:sSub>
          <m:e>
            <m:r>
              <m:t>𝐱</m:t>
            </m:r>
          </m:e>
          <m:sub>
            <m:r>
              <m:t>2</m:t>
            </m:r>
          </m:sub>
        </m:sSub>
        <m:r>
          <m:t>𝐖</m:t>
        </m:r>
        <m:sSub>
          <m:e>
            <m:r>
              <m:t>]</m:t>
            </m:r>
          </m:e>
          <m:sub>
            <m:r>
              <m:t>1</m:t>
            </m:r>
          </m:sub>
        </m:sSub>
        <m:r>
          <m:t>=(0.1)(1.0)+(0.8)(0.0)=0.10</m:t>
        </m:r>
      </m:oMath>
    </w:p>
    <w:p>
      <w:pPr>
        <w:spacing w:before="120" w:after="120"/>
        <w:jc w:val="center"/>
      </w:pPr>
      <m:oMath xmlns:mml="http://www.w3.org/1998/Math/MathML">
        <m:r>
          <m:t>[</m:t>
        </m:r>
        <m:sSub>
          <m:e>
            <m:r>
              <m:t>𝐱</m:t>
            </m:r>
          </m:e>
          <m:sub>
            <m:r>
              <m:t>2</m:t>
            </m:r>
          </m:sub>
        </m:sSub>
        <m:r>
          <m:t>𝐖</m:t>
        </m:r>
        <m:sSub>
          <m:e>
            <m:r>
              <m:t>]</m:t>
            </m:r>
          </m:e>
          <m:sub>
            <m:r>
              <m:t>2</m:t>
            </m:r>
          </m:sub>
        </m:sSub>
        <m:r>
          <m:t>=(0.1)(−0.5)+(0.8)(1.0)=−0.05+0.80=0.75</m:t>
        </m:r>
      </m:oMath>
    </w:p>
    <w:p>
      <w:pPr>
        <w:spacing w:before="120" w:after="120"/>
        <w:jc w:val="center"/>
      </w:pPr>
      <m:oMath xmlns:mml="http://www.w3.org/1998/Math/MathML">
        <m:r>
          <m:t>[</m:t>
        </m:r>
        <m:sSub>
          <m:e>
            <m:r>
              <m:t>𝐱</m:t>
            </m:r>
          </m:e>
          <m:sub>
            <m:r>
              <m:t>2</m:t>
            </m:r>
          </m:sub>
        </m:sSub>
        <m:r>
          <m:t>𝐖</m:t>
        </m:r>
        <m:sSub>
          <m:e>
            <m:r>
              <m:t>]</m:t>
            </m:r>
          </m:e>
          <m:sub>
            <m:r>
              <m:t>3</m:t>
            </m:r>
          </m:sub>
        </m:sSub>
        <m:r>
          <m:t>=(0.1)(0.0)+(0.8)(−1.0)=−0.80</m:t>
        </m:r>
      </m:oMath>
    </w:p>
    <w:p>
      <w:pPr>
        <w:keepNext/>
        <w:spacing w:before="120" w:after="40"/>
      </w:pPr>
      <w:r>
        <w:rPr>
          <w:rFonts w:ascii="Calibri" w:hAnsi="Calibri"/>
          <w:b/>
          <w:color w:val="4A5568"/>
          <w:sz w:val="22"/>
        </w:rPr>
        <w:t>Langkah 2: Menambahkan Vektor Bias $\mathbf{b}^T = [0.1, -0.2, 0.1]$</w:t>
      </w:r>
    </w:p>
    <w:p>
      <w:pPr>
        <w:spacing w:before="120" w:after="120"/>
        <w:jc w:val="center"/>
      </w:pPr>
      <m:oMath xmlns:mml="http://www.w3.org/1998/Math/MathML">
        <m:r>
          <m:t>𝐙=(</m:t>
        </m:r>
        <m:m>
          <m:mPr>
            <m:baseJc m:val="center"/>
            <m:plcHide m:val="on"/>
            <m:mcs>
              <m:mc>
                <m:mcPr>
                  <m:count m:val="3"/>
                  <m:mcJc m:val="center"/>
                </m:mcPr>
              </m:mc>
            </m:mcs>
          </m:mPr>
          <m:mr>
            <m:e>
              <m:r>
                <m:t>0.50+0.1</m:t>
              </m:r>
            </m:e>
            <m:e>
              <m:r>
                <m:t>−0.05−0.2</m:t>
              </m:r>
            </m:e>
            <m:e>
              <m:r>
                <m:t>−0.20+0.1</m:t>
              </m:r>
            </m:e>
          </m:mr>
          <m:mr>
            <m:e>
              <m:r>
                <m:t>0.10+0.1</m:t>
              </m:r>
            </m:e>
            <m:e>
              <m:r>
                <m:t>0.75−0.2</m:t>
              </m:r>
            </m:e>
            <m:e>
              <m:r>
                <m:t>−0.80+0.1</m:t>
              </m:r>
            </m:e>
          </m:mr>
        </m:m>
        <m:r>
          <m:t>)=(</m:t>
        </m:r>
        <m:m>
          <m:mPr>
            <m:baseJc m:val="center"/>
            <m:plcHide m:val="on"/>
            <m:mcs>
              <m:mc>
                <m:mcPr>
                  <m:count m:val="3"/>
                  <m:mcJc m:val="center"/>
                </m:mcPr>
              </m:mc>
            </m:mcs>
          </m:mPr>
          <m:mr>
            <m:e>
              <m:r>
                <m:t>0.60</m:t>
              </m:r>
            </m:e>
            <m:e>
              <m:r>
                <m:t>−0.25</m:t>
              </m:r>
            </m:e>
            <m:e>
              <m:r>
                <m:t>−0.10</m:t>
              </m:r>
            </m:e>
          </m:mr>
          <m:mr>
            <m:e>
              <m:r>
                <m:t>0.20</m:t>
              </m:r>
            </m:e>
            <m:e>
              <m:r>
                <m:t>0.55</m:t>
              </m:r>
            </m:e>
            <m:e>
              <m:r>
                <m:t>−0.70</m:t>
              </m:r>
            </m:e>
          </m:mr>
        </m:m>
        <m:r>
          <m:t>)</m:t>
        </m:r>
      </m:oMath>
    </w:p>
    <w:p>
      <w:pPr>
        <w:keepNext/>
        <w:spacing w:before="120" w:after="40"/>
      </w:pPr>
      <w:r>
        <w:rPr>
          <w:rFonts w:ascii="Calibri" w:hAnsi="Calibri"/>
          <w:b/>
          <w:color w:val="4A5568"/>
          <w:sz w:val="22"/>
        </w:rPr>
        <w:t>Langkah 3: Menghitung Probabilitas Luaran Softmax $\hat{\mathbf{Y}}$</w:t>
      </w:r>
    </w:p>
    <w:p>
      <w:pPr>
        <w:pStyle w:val="ListBullet"/>
        <w:spacing w:before="0" w:after="40" w:line="276" w:lineRule="auto"/>
        <w:ind w:left="360"/>
      </w:pPr>
      <w:r>
        <w:rPr>
          <w:rFonts w:ascii="Calibri" w:hAnsi="Calibri"/>
          <w:b/>
          <w:color w:val="2D3748"/>
          <w:sz w:val="22"/>
        </w:rPr>
        <w:t>Untuk Sampel 1</w:t>
      </w:r>
      <w:r>
        <w:rPr>
          <w:rFonts w:ascii="Calibri" w:hAnsi="Calibri"/>
          <w:color w:val="2D3748"/>
          <w:sz w:val="22"/>
        </w:rPr>
        <w:t xml:space="preserve">: </w:t>
      </w:r>
      <m:oMath xmlns:mml="http://www.w3.org/1998/Math/MathML">
        <m:sSub>
          <m:e>
            <m:r>
              <m:t>𝐳</m:t>
            </m:r>
          </m:e>
          <m:sub>
            <m:r>
              <m:t>1</m:t>
            </m:r>
          </m:sub>
        </m:sSub>
        <m:r>
          <m:t>=[0.60,−0.25,−0.10]</m:t>
        </m:r>
      </m:oMath>
    </w:p>
    <w:p>
      <w:pPr>
        <w:spacing w:before="120" w:after="120"/>
        <w:jc w:val="center"/>
      </w:pPr>
      <m:oMath xmlns:mml="http://www.w3.org/1998/Math/MathML">
        <m:sSup>
          <m:e>
            <m:r>
              <m:t>e</m:t>
            </m:r>
          </m:e>
          <m:sup>
            <m:r>
              <m:t>0.60</m:t>
            </m:r>
          </m:sup>
        </m:sSup>
        <m:r>
          <m:t>≈1.8221,</m:t>
        </m:r>
        <m:sSup>
          <m:e>
            <m:r>
              <m:t>e</m:t>
            </m:r>
          </m:e>
          <m:sup>
            <m:r>
              <m:t>−0.25</m:t>
            </m:r>
          </m:sup>
        </m:sSup>
        <m:r>
          <m:t>≈0.7788,</m:t>
        </m:r>
        <m:sSup>
          <m:e>
            <m:r>
              <m:t>e</m:t>
            </m:r>
          </m:e>
          <m:sup>
            <m:r>
              <m:t>−0.10</m:t>
            </m:r>
          </m:sup>
        </m:sSup>
        <m:r>
          <m:t>≈0.9048</m:t>
        </m:r>
      </m:oMath>
    </w:p>
    <w:p>
      <w:pPr>
        <w:spacing w:before="120" w:after="120"/>
        <w:jc w:val="center"/>
      </w:pPr>
      <m:oMath xmlns:mml="http://www.w3.org/1998/Math/MathML">
        <m:nary>
          <m:naryPr>
            <m:chr m:val="∑"/>
            <m:limLoc m:val="subSup"/>
            <m:grow m:val="1"/>
            <m:subHide m:val="off"/>
            <m:supHide m:val="on"/>
          </m:naryPr>
          <m:sub>
            <m:r>
              <m:t>1</m:t>
            </m:r>
          </m:sub>
          <m:sup/>
          <m:e/>
        </m:nary>
        <m:r>
          <m:t>=1.8221+0.7788+0.9048=3.5057</m:t>
        </m:r>
      </m:oMath>
    </w:p>
    <w:p>
      <w:pPr>
        <w:spacing w:before="120" w:after="120"/>
        <w:jc w:val="center"/>
      </w:pPr>
      <w:r>
        <w:rPr>
          <w:rFonts w:ascii="Cambria Math" w:hAnsi="Cambria Math"/>
          <w:i/>
          <w:color w:val="1A365D"/>
          <w:sz w:val="24"/>
        </w:rPr>
        <w:t>\hat{\mathbf{y}}_1 = \left[\frac{1.8221}{3.5057}, \frac{0.7788}{3.5057}, \frac{0.9048}{3.5057}\right] = [\mathbf{0.5198}, \mathbf{0.2222}, \mathbf{0.2581}]</w:t>
      </w:r>
    </w:p>
    <w:p>
      <w:pPr>
        <w:pStyle w:val="ListBullet"/>
        <w:spacing w:before="0" w:after="40" w:line="276" w:lineRule="auto"/>
        <w:ind w:left="360"/>
      </w:pPr>
      <w:r>
        <w:rPr>
          <w:rFonts w:ascii="Calibri" w:hAnsi="Calibri"/>
          <w:b/>
          <w:color w:val="2D3748"/>
          <w:sz w:val="22"/>
        </w:rPr>
        <w:t>Untuk Sampel 2</w:t>
      </w:r>
      <w:r>
        <w:rPr>
          <w:rFonts w:ascii="Calibri" w:hAnsi="Calibri"/>
          <w:color w:val="2D3748"/>
          <w:sz w:val="22"/>
        </w:rPr>
        <w:t xml:space="preserve">: </w:t>
      </w:r>
      <m:oMath xmlns:mml="http://www.w3.org/1998/Math/MathML">
        <m:sSub>
          <m:e>
            <m:r>
              <m:t>𝐳</m:t>
            </m:r>
          </m:e>
          <m:sub>
            <m:r>
              <m:t>2</m:t>
            </m:r>
          </m:sub>
        </m:sSub>
        <m:r>
          <m:t>=[0.20,0.55,−0.70]</m:t>
        </m:r>
      </m:oMath>
    </w:p>
    <w:p>
      <w:pPr>
        <w:spacing w:before="120" w:after="120"/>
        <w:jc w:val="center"/>
      </w:pPr>
      <m:oMath xmlns:mml="http://www.w3.org/1998/Math/MathML">
        <m:sSup>
          <m:e>
            <m:r>
              <m:t>e</m:t>
            </m:r>
          </m:e>
          <m:sup>
            <m:r>
              <m:t>0.20</m:t>
            </m:r>
          </m:sup>
        </m:sSup>
        <m:r>
          <m:t>≈1.2214,</m:t>
        </m:r>
        <m:sSup>
          <m:e>
            <m:r>
              <m:t>e</m:t>
            </m:r>
          </m:e>
          <m:sup>
            <m:r>
              <m:t>0.55</m:t>
            </m:r>
          </m:sup>
        </m:sSup>
        <m:r>
          <m:t>≈1.7333,</m:t>
        </m:r>
        <m:sSup>
          <m:e>
            <m:r>
              <m:t>e</m:t>
            </m:r>
          </m:e>
          <m:sup>
            <m:r>
              <m:t>−0.70</m:t>
            </m:r>
          </m:sup>
        </m:sSup>
        <m:r>
          <m:t>≈0.4966</m:t>
        </m:r>
      </m:oMath>
    </w:p>
    <w:p>
      <w:pPr>
        <w:spacing w:before="120" w:after="120"/>
        <w:jc w:val="center"/>
      </w:pPr>
      <m:oMath xmlns:mml="http://www.w3.org/1998/Math/MathML">
        <m:nary>
          <m:naryPr>
            <m:chr m:val="∑"/>
            <m:limLoc m:val="subSup"/>
            <m:grow m:val="1"/>
            <m:subHide m:val="off"/>
            <m:supHide m:val="on"/>
          </m:naryPr>
          <m:sub>
            <m:r>
              <m:t>2</m:t>
            </m:r>
          </m:sub>
          <m:sup/>
          <m:e/>
        </m:nary>
        <m:r>
          <m:t>=1.2214+1.7333+0.4966=3.4513</m:t>
        </m:r>
      </m:oMath>
    </w:p>
    <w:p>
      <w:pPr>
        <w:spacing w:before="120" w:after="120"/>
        <w:jc w:val="center"/>
      </w:pPr>
      <w:r>
        <w:rPr>
          <w:rFonts w:ascii="Cambria Math" w:hAnsi="Cambria Math"/>
          <w:i/>
          <w:color w:val="1A365D"/>
          <w:sz w:val="24"/>
        </w:rPr>
        <w:t>\hat{\mathbf{y}}_2 = \left[\frac{1.2214}{3.4513}, \frac{1.7333}{3.4513}, \frac{0.4966}{3.4513}\right] = [\mathbf{0.3539}, \mathbf{0.5022}, \mathbf{0.1439}]</w:t>
      </w:r>
    </w:p>
    <w:p>
      <w:pPr>
        <w:keepNext/>
        <w:spacing w:before="120" w:after="40"/>
      </w:pPr>
      <w:r>
        <w:rPr>
          <w:rFonts w:ascii="Calibri" w:hAnsi="Calibri"/>
          <w:b/>
          <w:color w:val="4A5568"/>
          <w:sz w:val="22"/>
        </w:rPr>
        <w:t>Langkah 4: Menghitung Kerugian Categorical Cross-Entropy</w:t>
      </w:r>
    </w:p>
    <w:p>
      <w:pPr>
        <w:pStyle w:val="ListBullet"/>
        <w:spacing w:before="0" w:after="40" w:line="276" w:lineRule="auto"/>
        <w:ind w:left="360"/>
      </w:pPr>
      <w:r>
        <w:rPr>
          <w:rFonts w:ascii="Calibri" w:hAnsi="Calibri"/>
          <w:b/>
          <w:color w:val="2D3748"/>
          <w:sz w:val="22"/>
        </w:rPr>
        <w:t>Sampel 1</w:t>
      </w:r>
      <w:r>
        <w:rPr>
          <w:rFonts w:ascii="Calibri" w:hAnsi="Calibri"/>
          <w:color w:val="2D3748"/>
          <w:sz w:val="22"/>
        </w:rPr>
        <w:t xml:space="preserve">: Target </w:t>
      </w:r>
      <m:oMath xmlns:mml="http://www.w3.org/1998/Math/MathML">
        <m:sSub>
          <m:e>
            <m:r>
              <m:t>𝐲</m:t>
            </m:r>
          </m:e>
          <m:sub>
            <m:r>
              <m:t>1</m:t>
            </m:r>
          </m:sub>
        </m:sSub>
        <m:r>
          <m:t>=[1,0,0]</m:t>
        </m:r>
      </m:oMath>
      <w:r>
        <w:rPr>
          <w:rFonts w:ascii="Calibri" w:hAnsi="Calibri"/>
          <w:color w:val="2D3748"/>
          <w:sz w:val="22"/>
        </w:rPr>
        <w:t xml:space="preserve"> (Kelas sejati adalah indeks 1)</w:t>
      </w:r>
    </w:p>
    <w:p>
      <w:pPr>
        <w:spacing w:before="120" w:after="120"/>
        <w:jc w:val="center"/>
      </w:pPr>
      <m:oMath xmlns:mml="http://www.w3.org/1998/Math/MathML">
        <m:sSub>
          <m:e>
            <m:r>
              <m:t>ℒ</m:t>
            </m:r>
          </m:e>
          <m:sub>
            <m:r>
              <m:t>1</m:t>
            </m:r>
          </m:sub>
        </m:sSub>
        <m:r>
          <m:t>=−</m:t>
        </m:r>
        <m:r>
          <m:rPr>
            <m:sty m:val="p"/>
          </m:rPr>
          <m:t>ln</m:t>
        </m:r>
        <m:r>
          <m:t>(</m:t>
        </m:r>
        <m:sSub>
          <m:e>
            <m:acc>
              <m:accPr>
                <m:chr m:val="̂"/>
              </m:accPr>
              <m:e>
                <m:r>
                  <m:t>y</m:t>
                </m:r>
              </m:e>
            </m:acc>
          </m:e>
          <m:sub>
            <m:r>
              <m:t>11</m:t>
            </m:r>
          </m:sub>
        </m:sSub>
        <m:r>
          <m:t>)=−</m:t>
        </m:r>
        <m:r>
          <m:rPr>
            <m:sty m:val="p"/>
          </m:rPr>
          <m:t>ln</m:t>
        </m:r>
        <m:r>
          <m:t>(0.5198)≈</m:t>
        </m:r>
        <m:r>
          <m:rPr>
            <m:sty m:val="b"/>
          </m:rPr>
          <m:t>0.6543</m:t>
        </m:r>
      </m:oMath>
    </w:p>
    <w:p>
      <w:pPr>
        <w:pStyle w:val="ListBullet"/>
        <w:spacing w:before="0" w:after="40" w:line="276" w:lineRule="auto"/>
        <w:ind w:left="360"/>
      </w:pPr>
      <w:r>
        <w:rPr>
          <w:rFonts w:ascii="Calibri" w:hAnsi="Calibri"/>
          <w:b/>
          <w:color w:val="2D3748"/>
          <w:sz w:val="22"/>
        </w:rPr>
        <w:t>Sampel 2</w:t>
      </w:r>
      <w:r>
        <w:rPr>
          <w:rFonts w:ascii="Calibri" w:hAnsi="Calibri"/>
          <w:color w:val="2D3748"/>
          <w:sz w:val="22"/>
        </w:rPr>
        <w:t xml:space="preserve">: Target </w:t>
      </w:r>
      <m:oMath xmlns:mml="http://www.w3.org/1998/Math/MathML">
        <m:sSub>
          <m:e>
            <m:r>
              <m:t>𝐲</m:t>
            </m:r>
          </m:e>
          <m:sub>
            <m:r>
              <m:t>2</m:t>
            </m:r>
          </m:sub>
        </m:sSub>
        <m:r>
          <m:t>=[0,0,1]</m:t>
        </m:r>
      </m:oMath>
      <w:r>
        <w:rPr>
          <w:rFonts w:ascii="Calibri" w:hAnsi="Calibri"/>
          <w:color w:val="2D3748"/>
          <w:sz w:val="22"/>
        </w:rPr>
        <w:t xml:space="preserve"> (Kelas sejati adalah indeks 3)</w:t>
      </w:r>
    </w:p>
    <w:p>
      <w:pPr>
        <w:spacing w:before="120" w:after="120"/>
        <w:jc w:val="center"/>
      </w:pPr>
      <m:oMath xmlns:mml="http://www.w3.org/1998/Math/MathML">
        <m:sSub>
          <m:e>
            <m:r>
              <m:t>ℒ</m:t>
            </m:r>
          </m:e>
          <m:sub>
            <m:r>
              <m:t>2</m:t>
            </m:r>
          </m:sub>
        </m:sSub>
        <m:r>
          <m:t>=−</m:t>
        </m:r>
        <m:r>
          <m:rPr>
            <m:sty m:val="p"/>
          </m:rPr>
          <m:t>ln</m:t>
        </m:r>
        <m:r>
          <m:t>(</m:t>
        </m:r>
        <m:sSub>
          <m:e>
            <m:acc>
              <m:accPr>
                <m:chr m:val="̂"/>
              </m:accPr>
              <m:e>
                <m:r>
                  <m:t>y</m:t>
                </m:r>
              </m:e>
            </m:acc>
          </m:e>
          <m:sub>
            <m:r>
              <m:t>23</m:t>
            </m:r>
          </m:sub>
        </m:sSub>
        <m:r>
          <m:t>)=−</m:t>
        </m:r>
        <m:r>
          <m:rPr>
            <m:sty m:val="p"/>
          </m:rPr>
          <m:t>ln</m:t>
        </m:r>
        <m:r>
          <m:t>(0.1439)≈</m:t>
        </m:r>
        <m:r>
          <m:rPr>
            <m:sty m:val="b"/>
          </m:rPr>
          <m:t>1.9386</m:t>
        </m:r>
      </m:oMath>
    </w:p>
    <w:p>
      <w:pPr>
        <w:pStyle w:val="ListBullet"/>
        <w:spacing w:before="0" w:after="40" w:line="276" w:lineRule="auto"/>
        <w:ind w:left="360"/>
      </w:pPr>
      <w:r>
        <w:rPr>
          <w:rFonts w:ascii="Calibri" w:hAnsi="Calibri"/>
          <w:b/>
          <w:color w:val="2D3748"/>
          <w:sz w:val="22"/>
        </w:rPr>
        <w:t>Rata-Rata Kerugian Batch ($J$)</w:t>
      </w:r>
      <w:r>
        <w:rPr>
          <w:rFonts w:ascii="Calibri" w:hAnsi="Calibri"/>
          <w:color w:val="2D3748"/>
          <w:sz w:val="22"/>
        </w:rPr>
        <w:t>:</w:t>
      </w:r>
    </w:p>
    <w:p>
      <w:pPr>
        <w:spacing w:before="120" w:after="120"/>
        <w:jc w:val="center"/>
      </w:pPr>
      <m:oMath xmlns:mml="http://www.w3.org/1998/Math/MathML">
        <m:r>
          <m:t>J=</m:t>
        </m:r>
        <m:f>
          <m:fPr>
            <m:type m:val="bar"/>
          </m:fPr>
          <m:num>
            <m:sSub>
              <m:e>
                <m:r>
                  <m:t>ℒ</m:t>
                </m:r>
              </m:e>
              <m:sub>
                <m:r>
                  <m:t>1</m:t>
                </m:r>
              </m:sub>
            </m:sSub>
            <m:r>
              <m:t>+</m:t>
            </m:r>
            <m:sSub>
              <m:e>
                <m:r>
                  <m:t>ℒ</m:t>
                </m:r>
              </m:e>
              <m:sub>
                <m:r>
                  <m:t>2</m:t>
                </m:r>
              </m:sub>
            </m:sSub>
          </m:num>
          <m:den>
            <m:r>
              <m:t>2</m:t>
            </m:r>
          </m:den>
        </m:f>
        <m:r>
          <m:t>=</m:t>
        </m:r>
        <m:f>
          <m:fPr>
            <m:type m:val="bar"/>
          </m:fPr>
          <m:num>
            <m:r>
              <m:t>0.6543+1.9386</m:t>
            </m:r>
          </m:num>
          <m:den>
            <m:r>
              <m:t>2</m:t>
            </m:r>
          </m:den>
        </m:f>
        <m:r>
          <m:t>=</m:t>
        </m:r>
        <m:f>
          <m:fPr>
            <m:type m:val="bar"/>
          </m:fPr>
          <m:num>
            <m:r>
              <m:t>2.5929</m:t>
            </m:r>
          </m:num>
          <m:den>
            <m:r>
              <m:t>2</m:t>
            </m:r>
          </m:den>
        </m:f>
        <m:r>
          <m:t>=</m:t>
        </m:r>
        <m:r>
          <m:rPr>
            <m:sty m:val="b"/>
          </m:rPr>
          <m:t>1.2965</m:t>
        </m:r>
      </m:oMath>
    </w:p>
    <w:p>
      <w:pPr>
        <w:spacing w:before="120" w:after="120"/>
      </w:pPr>
      <w:r>
        <w:rPr>
          <w:color w:val="CBD5E0"/>
          <w:sz w:val="16"/>
        </w:rPr>
        <w:t>―――――――――――――――――――――――――――――――――――――――――――――</w:t>
      </w:r>
    </w:p>
    <w:p>
      <w:pPr>
        <w:keepNext/>
        <w:spacing w:before="200" w:after="40"/>
      </w:pPr>
      <w:r>
        <w:rPr>
          <w:rFonts w:ascii="Calibri" w:hAnsi="Calibri"/>
          <w:b/>
          <w:color w:val="2D3748"/>
          <w:sz w:val="24"/>
        </w:rPr>
        <w:t>Soal 2: Penurunan Analitik Gradien CCE-Softmax Terhadap Logit (C4)</w:t>
      </w:r>
    </w:p>
    <w:p>
      <w:pPr>
        <w:spacing w:before="0" w:after="80" w:line="276" w:lineRule="auto"/>
      </w:pPr>
      <w:r>
        <w:rPr>
          <w:rFonts w:ascii="Calibri" w:hAnsi="Calibri"/>
          <w:color w:val="2D3748"/>
          <w:sz w:val="22"/>
        </w:rPr>
        <w:t xml:space="preserve">Fungsi Softmax: </w:t>
      </w:r>
      <m:oMath xmlns:mml="http://www.w3.org/1998/Math/MathML">
        <m:sSub>
          <m:e>
            <m:r>
              <m:t>p</m:t>
            </m:r>
          </m:e>
          <m:sub>
            <m:r>
              <m:t>i</m:t>
            </m:r>
          </m:sub>
        </m:sSub>
        <m:r>
          <m:t>=</m:t>
        </m:r>
        <m:f>
          <m:fPr>
            <m:type m:val="bar"/>
          </m:fPr>
          <m:num>
            <m:sSup>
              <m:e>
                <m:r>
                  <m:t>e</m:t>
                </m:r>
              </m:e>
              <m:sup>
                <m:sSub>
                  <m:e>
                    <m:r>
                      <m:t>z</m:t>
                    </m:r>
                  </m:e>
                  <m:sub>
                    <m:r>
                      <m:t>i</m:t>
                    </m:r>
                  </m:sub>
                </m:sSub>
              </m:sup>
            </m:sSup>
          </m:num>
          <m:den>
            <m:nary>
              <m:naryPr>
                <m:chr m:val="∑"/>
                <m:limLoc m:val="subSup"/>
                <m:grow m:val="1"/>
                <m:subHide m:val="off"/>
                <m:supHide m:val="off"/>
              </m:naryPr>
              <m:sub>
                <m:r>
                  <m:t>k=1</m:t>
                </m:r>
              </m:sub>
              <m:sup>
                <m:r>
                  <m:t>K</m:t>
                </m:r>
              </m:sup>
              <m:e/>
            </m:nary>
            <m:sSup>
              <m:e>
                <m:r>
                  <m:t>e</m:t>
                </m:r>
              </m:e>
              <m:sup>
                <m:sSub>
                  <m:e>
                    <m:r>
                      <m:t>z</m:t>
                    </m:r>
                  </m:e>
                  <m:sub>
                    <m:r>
                      <m:t>k</m:t>
                    </m:r>
                  </m:sub>
                </m:sSub>
              </m:sup>
            </m:sSup>
          </m:den>
        </m:f>
      </m:oMath>
      <w:r>
        <w:rPr>
          <w:rFonts w:ascii="Calibri" w:hAnsi="Calibri"/>
          <w:color w:val="2D3748"/>
          <w:sz w:val="22"/>
        </w:rPr>
        <w:t>.</w:t>
      </w:r>
    </w:p>
    <w:p>
      <w:pPr>
        <w:keepNext/>
        <w:spacing w:before="120" w:after="40"/>
      </w:pPr>
      <w:r>
        <w:rPr>
          <w:rFonts w:ascii="Calibri" w:hAnsi="Calibri"/>
          <w:b/>
          <w:color w:val="4A5568"/>
          <w:sz w:val="22"/>
        </w:rPr>
        <w:t>1. Pembuktian Turunan Softmax $\frac{\partial p_i}{\partial z_j}$</w:t>
      </w:r>
    </w:p>
    <w:p>
      <w:pPr>
        <w:spacing w:before="0" w:after="80" w:line="276" w:lineRule="auto"/>
      </w:pPr>
      <w:r>
        <w:rPr>
          <w:rFonts w:ascii="Calibri" w:hAnsi="Calibri"/>
          <w:color w:val="2D3748"/>
          <w:sz w:val="22"/>
        </w:rPr>
        <w:t xml:space="preserve">Gunakan aturan pembagian kalkulus </w:t>
      </w:r>
      <w:r>
        <w:rPr>
          <w:rFonts w:ascii="Cambria Math" w:hAnsi="Cambria Math"/>
          <w:i/>
          <w:color w:val="1A365D"/>
          <w:sz w:val="22"/>
        </w:rPr>
        <w:t>\left(\frac{u}{v}\right)' = \frac{u'v - uv'}{v^2}</w:t>
      </w:r>
      <w:r>
        <w:rPr>
          <w:rFonts w:ascii="Calibri" w:hAnsi="Calibri"/>
          <w:color w:val="2D3748"/>
          <w:sz w:val="22"/>
        </w:rPr>
        <w:t>:</w:t>
      </w:r>
    </w:p>
    <w:p>
      <w:pPr>
        <w:pStyle w:val="ListBullet"/>
        <w:spacing w:before="0" w:after="40" w:line="276" w:lineRule="auto"/>
        <w:ind w:left="360"/>
      </w:pPr>
      <w:r>
        <w:rPr>
          <w:rFonts w:ascii="Calibri" w:hAnsi="Calibri"/>
          <w:b/>
          <w:color w:val="2D3748"/>
          <w:sz w:val="22"/>
        </w:rPr>
        <w:t>Kasus $i = j$</w:t>
      </w:r>
      <w:r>
        <w:rPr>
          <w:rFonts w:ascii="Calibri" w:hAnsi="Calibri"/>
          <w:color w:val="2D3748"/>
          <w:sz w:val="22"/>
        </w:rPr>
        <w:t>:</w:t>
      </w:r>
    </w:p>
    <w:p>
      <w:pPr>
        <w:spacing w:before="120" w:after="120"/>
        <w:jc w:val="center"/>
      </w:pPr>
      <w:r>
        <w:rPr>
          <w:rFonts w:ascii="Cambria Math" w:hAnsi="Cambria Math"/>
          <w:i/>
          <w:color w:val="1A365D"/>
          <w:sz w:val="24"/>
        </w:rPr>
        <w:t>\frac{\partial p_i}{\partial z_i} = \frac{e^{z_i} \left(\sum_k e^{z_k}\right) - e^{z_i} e^{z_i}}{\left(\sum_k e^{z_k}\right)^2} = \frac{e^{z_i}}{\sum_k e^{z_k}} - \left(\frac{e^{z_i}}{\sum_k e^{z_k}}\right)^2 = \mathbf{p_i(1 - p_i)}</w:t>
      </w:r>
    </w:p>
    <w:p>
      <w:pPr>
        <w:pStyle w:val="ListBullet"/>
        <w:spacing w:before="0" w:after="40" w:line="276" w:lineRule="auto"/>
        <w:ind w:left="360"/>
      </w:pPr>
      <w:r>
        <w:rPr>
          <w:rFonts w:ascii="Calibri" w:hAnsi="Calibri"/>
          <w:b/>
          <w:color w:val="2D3748"/>
          <w:sz w:val="22"/>
        </w:rPr>
        <w:t>Kasus $i \neq j$</w:t>
      </w:r>
      <w:r>
        <w:rPr>
          <w:rFonts w:ascii="Calibri" w:hAnsi="Calibri"/>
          <w:color w:val="2D3748"/>
          <w:sz w:val="22"/>
        </w:rPr>
        <w:t>:</w:t>
      </w:r>
    </w:p>
    <w:p>
      <w:pPr>
        <w:spacing w:before="120" w:after="120"/>
        <w:jc w:val="center"/>
      </w:pPr>
      <w:r>
        <w:rPr>
          <w:rFonts w:ascii="Cambria Math" w:hAnsi="Cambria Math"/>
          <w:i/>
          <w:color w:val="1A365D"/>
          <w:sz w:val="24"/>
        </w:rPr>
        <w:t>\frac{\partial p_i}{\partial z_j} = \frac{0 \cdot \left(\sum_k e^{z_k}\right) - e^{z_i} e^{z_j}}{\left(\sum_k e^{z_k}\right)^2} = -\left(\frac{e^{z_i}}{\sum_k e^{z_k}}\right) \left(\frac{e^{z_j}}{\sum_k e^{z_k}}\right) = \mathbf{-p_i p_j}</w:t>
      </w:r>
    </w:p>
    <w:p>
      <w:pPr>
        <w:keepNext/>
        <w:spacing w:before="120" w:after="40"/>
      </w:pPr>
      <w:r>
        <w:rPr>
          <w:rFonts w:ascii="Calibri" w:hAnsi="Calibri"/>
          <w:b/>
          <w:color w:val="4A5568"/>
          <w:sz w:val="22"/>
        </w:rPr>
        <w:t>2. Penurunan Rantai Gradien $\frac{\partial \mathcal{L}}{\partial z_j}$</w:t>
      </w:r>
    </w:p>
    <w:p>
      <w:pPr>
        <w:spacing w:before="0" w:after="80" w:line="276" w:lineRule="auto"/>
      </w:pPr>
      <w:r>
        <w:rPr>
          <w:rFonts w:ascii="Calibri" w:hAnsi="Calibri"/>
          <w:color w:val="2D3748"/>
          <w:sz w:val="22"/>
        </w:rPr>
        <w:t xml:space="preserve">Fungsi rugi: </w:t>
      </w:r>
      <m:oMath xmlns:mml="http://www.w3.org/1998/Math/MathML">
        <m:r>
          <m:t>ℒ=−</m:t>
        </m:r>
        <m:nary>
          <m:naryPr>
            <m:chr m:val="∑"/>
            <m:limLoc m:val="subSup"/>
            <m:grow m:val="1"/>
            <m:subHide m:val="off"/>
            <m:supHide m:val="off"/>
          </m:naryPr>
          <m:sub>
            <m:r>
              <m:t>i=1</m:t>
            </m:r>
          </m:sub>
          <m:sup>
            <m:r>
              <m:t>K</m:t>
            </m:r>
          </m:sup>
          <m:e/>
        </m:nary>
        <m:sSub>
          <m:e>
            <m:r>
              <m:t>y</m:t>
            </m:r>
          </m:e>
          <m:sub>
            <m:r>
              <m:t>i</m:t>
            </m:r>
          </m:sub>
        </m:sSub>
        <m:r>
          <m:rPr>
            <m:sty m:val="p"/>
          </m:rPr>
          <m:t>ln</m:t>
        </m:r>
        <m:r>
          <m:t>(</m:t>
        </m:r>
        <m:sSub>
          <m:e>
            <m:r>
              <m:t>p</m:t>
            </m:r>
          </m:e>
          <m:sub>
            <m:r>
              <m:t>i</m:t>
            </m:r>
          </m:sub>
        </m:sSub>
        <m:r>
          <m:t>)</m:t>
        </m:r>
      </m:oMath>
      <w:r>
        <w:rPr>
          <w:rFonts w:ascii="Calibri" w:hAnsi="Calibri"/>
          <w:color w:val="2D3748"/>
          <w:sz w:val="22"/>
        </w:rPr>
        <w:t>.</w:t>
      </w:r>
    </w:p>
    <w:p>
      <w:pPr>
        <w:spacing w:before="0" w:after="80" w:line="276" w:lineRule="auto"/>
      </w:pPr>
      <w:r>
        <w:rPr>
          <w:rFonts w:ascii="Calibri" w:hAnsi="Calibri"/>
          <w:color w:val="2D3748"/>
          <w:sz w:val="22"/>
        </w:rPr>
        <w:t xml:space="preserve">Turunan terhadap probabilitas: </w:t>
      </w:r>
      <m:oMath xmlns:mml="http://www.w3.org/1998/Math/MathML">
        <m:f>
          <m:fPr>
            <m:type m:val="bar"/>
          </m:fPr>
          <m:num>
            <m:r>
              <m:t>∂ℒ</m:t>
            </m:r>
          </m:num>
          <m:den>
            <m:r>
              <m:t>∂</m:t>
            </m:r>
            <m:sSub>
              <m:e>
                <m:r>
                  <m:t>p</m:t>
                </m:r>
              </m:e>
              <m:sub>
                <m:r>
                  <m:t>i</m:t>
                </m:r>
              </m:sub>
            </m:sSub>
          </m:den>
        </m:f>
        <m:r>
          <m:t>=−</m:t>
        </m:r>
        <m:f>
          <m:fPr>
            <m:type m:val="bar"/>
          </m:fPr>
          <m:num>
            <m:sSub>
              <m:e>
                <m:r>
                  <m:t>y</m:t>
                </m:r>
              </m:e>
              <m:sub>
                <m:r>
                  <m:t>i</m:t>
                </m:r>
              </m:sub>
            </m:sSub>
          </m:num>
          <m:den>
            <m:sSub>
              <m:e>
                <m:r>
                  <m:t>p</m:t>
                </m:r>
              </m:e>
              <m:sub>
                <m:r>
                  <m:t>i</m:t>
                </m:r>
              </m:sub>
            </m:sSub>
          </m:den>
        </m:f>
      </m:oMath>
      <w:r>
        <w:rPr>
          <w:rFonts w:ascii="Calibri" w:hAnsi="Calibri"/>
          <w:color w:val="2D3748"/>
          <w:sz w:val="22"/>
        </w:rPr>
        <w:t>.</w:t>
      </w:r>
    </w:p>
    <w:p>
      <w:pPr>
        <w:spacing w:before="0" w:after="80" w:line="276" w:lineRule="auto"/>
      </w:pPr>
      <w:r>
        <w:rPr>
          <w:rFonts w:ascii="Calibri" w:hAnsi="Calibri"/>
          <w:color w:val="2D3748"/>
          <w:sz w:val="22"/>
        </w:rPr>
        <w:t>Gunakan aturan rantai multivariat:</w:t>
      </w:r>
    </w:p>
    <w:p>
      <w:pPr>
        <w:spacing w:before="120" w:after="120"/>
        <w:jc w:val="center"/>
      </w:pPr>
      <m:oMath xmlns:mml="http://www.w3.org/1998/Math/MathML">
        <m:f>
          <m:fPr>
            <m:type m:val="bar"/>
          </m:fPr>
          <m:num>
            <m:r>
              <m:t>∂ℒ</m:t>
            </m:r>
          </m:num>
          <m:den>
            <m:r>
              <m:t>∂</m:t>
            </m:r>
            <m:sSub>
              <m:e>
                <m:r>
                  <m:t>z</m:t>
                </m:r>
              </m:e>
              <m:sub>
                <m:r>
                  <m:t>j</m:t>
                </m:r>
              </m:sub>
            </m:sSub>
          </m:den>
        </m:f>
        <m:r>
          <m:t>=</m:t>
        </m:r>
        <m:nary>
          <m:naryPr>
            <m:chr m:val="∑"/>
            <m:limLoc m:val="subSup"/>
            <m:grow m:val="1"/>
            <m:subHide m:val="off"/>
            <m:supHide m:val="off"/>
          </m:naryPr>
          <m:sub>
            <m:r>
              <m:t>i=1</m:t>
            </m:r>
          </m:sub>
          <m:sup>
            <m:r>
              <m:t>K</m:t>
            </m:r>
          </m:sup>
          <m:e/>
        </m:nary>
        <m:f>
          <m:fPr>
            <m:type m:val="bar"/>
          </m:fPr>
          <m:num>
            <m:r>
              <m:t>∂ℒ</m:t>
            </m:r>
          </m:num>
          <m:den>
            <m:r>
              <m:t>∂</m:t>
            </m:r>
            <m:sSub>
              <m:e>
                <m:r>
                  <m:t>p</m:t>
                </m:r>
              </m:e>
              <m:sub>
                <m:r>
                  <m:t>i</m:t>
                </m:r>
              </m:sub>
            </m:sSub>
          </m:den>
        </m:f>
        <m:f>
          <m:fPr>
            <m:type m:val="bar"/>
          </m:fPr>
          <m:num>
            <m:r>
              <m:t>∂</m:t>
            </m:r>
            <m:sSub>
              <m:e>
                <m:r>
                  <m:t>p</m:t>
                </m:r>
              </m:e>
              <m:sub>
                <m:r>
                  <m:t>i</m:t>
                </m:r>
              </m:sub>
            </m:sSub>
          </m:num>
          <m:den>
            <m:r>
              <m:t>∂</m:t>
            </m:r>
            <m:sSub>
              <m:e>
                <m:r>
                  <m:t>z</m:t>
                </m:r>
              </m:e>
              <m:sub>
                <m:r>
                  <m:t>j</m:t>
                </m:r>
              </m:sub>
            </m:sSub>
          </m:den>
        </m:f>
        <m:r>
          <m:t>=</m:t>
        </m:r>
        <m:f>
          <m:fPr>
            <m:type m:val="bar"/>
          </m:fPr>
          <m:num>
            <m:r>
              <m:t>∂ℒ</m:t>
            </m:r>
          </m:num>
          <m:den>
            <m:r>
              <m:t>∂</m:t>
            </m:r>
            <m:sSub>
              <m:e>
                <m:r>
                  <m:t>p</m:t>
                </m:r>
              </m:e>
              <m:sub>
                <m:r>
                  <m:t>j</m:t>
                </m:r>
              </m:sub>
            </m:sSub>
          </m:den>
        </m:f>
        <m:f>
          <m:fPr>
            <m:type m:val="bar"/>
          </m:fPr>
          <m:num>
            <m:r>
              <m:t>∂</m:t>
            </m:r>
            <m:sSub>
              <m:e>
                <m:r>
                  <m:t>p</m:t>
                </m:r>
              </m:e>
              <m:sub>
                <m:r>
                  <m:t>j</m:t>
                </m:r>
              </m:sub>
            </m:sSub>
          </m:num>
          <m:den>
            <m:r>
              <m:t>∂</m:t>
            </m:r>
            <m:sSub>
              <m:e>
                <m:r>
                  <m:t>z</m:t>
                </m:r>
              </m:e>
              <m:sub>
                <m:r>
                  <m:t>j</m:t>
                </m:r>
              </m:sub>
            </m:sSub>
          </m:den>
        </m:f>
        <m:r>
          <m:t>+</m:t>
        </m:r>
        <m:nary>
          <m:naryPr>
            <m:chr m:val="∑"/>
            <m:limLoc m:val="subSup"/>
            <m:grow m:val="1"/>
            <m:subHide m:val="off"/>
            <m:supHide m:val="on"/>
          </m:naryPr>
          <m:sub>
            <m:r>
              <m:t>i≠j</m:t>
            </m:r>
          </m:sub>
          <m:sup/>
          <m:e/>
        </m:nary>
        <m:f>
          <m:fPr>
            <m:type m:val="bar"/>
          </m:fPr>
          <m:num>
            <m:r>
              <m:t>∂ℒ</m:t>
            </m:r>
          </m:num>
          <m:den>
            <m:r>
              <m:t>∂</m:t>
            </m:r>
            <m:sSub>
              <m:e>
                <m:r>
                  <m:t>p</m:t>
                </m:r>
              </m:e>
              <m:sub>
                <m:r>
                  <m:t>i</m:t>
                </m:r>
              </m:sub>
            </m:sSub>
          </m:den>
        </m:f>
        <m:f>
          <m:fPr>
            <m:type m:val="bar"/>
          </m:fPr>
          <m:num>
            <m:r>
              <m:t>∂</m:t>
            </m:r>
            <m:sSub>
              <m:e>
                <m:r>
                  <m:t>p</m:t>
                </m:r>
              </m:e>
              <m:sub>
                <m:r>
                  <m:t>i</m:t>
                </m:r>
              </m:sub>
            </m:sSub>
          </m:num>
          <m:den>
            <m:r>
              <m:t>∂</m:t>
            </m:r>
            <m:sSub>
              <m:e>
                <m:r>
                  <m:t>z</m:t>
                </m:r>
              </m:e>
              <m:sub>
                <m:r>
                  <m:t>j</m:t>
                </m:r>
              </m:sub>
            </m:sSub>
          </m:den>
        </m:f>
      </m:oMath>
    </w:p>
    <w:p>
      <w:pPr>
        <w:spacing w:before="0" w:after="80" w:line="276" w:lineRule="auto"/>
      </w:pPr>
      <w:r>
        <w:rPr>
          <w:rFonts w:ascii="Calibri" w:hAnsi="Calibri"/>
          <w:color w:val="2D3748"/>
          <w:sz w:val="22"/>
        </w:rPr>
        <w:t>Substitusikan kedua kasus:</w:t>
      </w:r>
    </w:p>
    <w:p>
      <w:pPr>
        <w:spacing w:before="120" w:after="120"/>
        <w:jc w:val="center"/>
      </w:pPr>
      <w:r>
        <w:rPr>
          <w:rFonts w:ascii="Cambria Math" w:hAnsi="Cambria Math"/>
          <w:i/>
          <w:color w:val="1A365D"/>
          <w:sz w:val="24"/>
        </w:rPr>
        <w:t>\frac{\partial \mathcal{L}}{\partial z_j} = \left(-\frac{y_j}{p_j}\right) [p_j(1 - p_j)] + \sum_{i \neq j} \left(-\frac{y_i}{p_i}\right) [-p_i p_j]</w:t>
      </w:r>
    </w:p>
    <w:p>
      <w:pPr>
        <w:spacing w:before="120" w:after="120"/>
        <w:jc w:val="center"/>
      </w:pPr>
      <m:oMath xmlns:mml="http://www.w3.org/1998/Math/MathML">
        <m:f>
          <m:fPr>
            <m:type m:val="bar"/>
          </m:fPr>
          <m:num>
            <m:r>
              <m:t>∂ℒ</m:t>
            </m:r>
          </m:num>
          <m:den>
            <m:r>
              <m:t>∂</m:t>
            </m:r>
            <m:sSub>
              <m:e>
                <m:r>
                  <m:t>z</m:t>
                </m:r>
              </m:e>
              <m:sub>
                <m:r>
                  <m:t>j</m:t>
                </m:r>
              </m:sub>
            </m:sSub>
          </m:den>
        </m:f>
        <m:r>
          <m:t>=−</m:t>
        </m:r>
        <m:sSub>
          <m:e>
            <m:r>
              <m:t>y</m:t>
            </m:r>
          </m:e>
          <m:sub>
            <m:r>
              <m:t>j</m:t>
            </m:r>
          </m:sub>
        </m:sSub>
        <m:r>
          <m:t>(1−</m:t>
        </m:r>
        <m:sSub>
          <m:e>
            <m:r>
              <m:t>p</m:t>
            </m:r>
          </m:e>
          <m:sub>
            <m:r>
              <m:t>j</m:t>
            </m:r>
          </m:sub>
        </m:sSub>
        <m:r>
          <m:t>)+</m:t>
        </m:r>
        <m:nary>
          <m:naryPr>
            <m:chr m:val="∑"/>
            <m:limLoc m:val="subSup"/>
            <m:grow m:val="1"/>
            <m:subHide m:val="off"/>
            <m:supHide m:val="on"/>
          </m:naryPr>
          <m:sub>
            <m:r>
              <m:t>i≠j</m:t>
            </m:r>
          </m:sub>
          <m:sup/>
          <m:e/>
        </m:nary>
        <m:sSub>
          <m:e>
            <m:r>
              <m:t>y</m:t>
            </m:r>
          </m:e>
          <m:sub>
            <m:r>
              <m:t>i</m:t>
            </m:r>
          </m:sub>
        </m:sSub>
        <m:sSub>
          <m:e>
            <m:r>
              <m:t>p</m:t>
            </m:r>
          </m:e>
          <m:sub>
            <m:r>
              <m:t>j</m:t>
            </m:r>
          </m:sub>
        </m:sSub>
        <m:r>
          <m:t>=−</m:t>
        </m:r>
        <m:sSub>
          <m:e>
            <m:r>
              <m:t>y</m:t>
            </m:r>
          </m:e>
          <m:sub>
            <m:r>
              <m:t>j</m:t>
            </m:r>
          </m:sub>
        </m:sSub>
        <m:r>
          <m:t>+</m:t>
        </m:r>
        <m:sSub>
          <m:e>
            <m:r>
              <m:t>y</m:t>
            </m:r>
          </m:e>
          <m:sub>
            <m:r>
              <m:t>j</m:t>
            </m:r>
          </m:sub>
        </m:sSub>
        <m:sSub>
          <m:e>
            <m:r>
              <m:t>p</m:t>
            </m:r>
          </m:e>
          <m:sub>
            <m:r>
              <m:t>j</m:t>
            </m:r>
          </m:sub>
        </m:sSub>
        <m:r>
          <m:t>+</m:t>
        </m:r>
        <m:sSub>
          <m:e>
            <m:r>
              <m:t>p</m:t>
            </m:r>
          </m:e>
          <m:sub>
            <m:r>
              <m:t>j</m:t>
            </m:r>
          </m:sub>
        </m:sSub>
        <m:nary>
          <m:naryPr>
            <m:chr m:val="∑"/>
            <m:limLoc m:val="subSup"/>
            <m:grow m:val="1"/>
            <m:subHide m:val="off"/>
            <m:supHide m:val="on"/>
          </m:naryPr>
          <m:sub>
            <m:r>
              <m:t>i≠j</m:t>
            </m:r>
          </m:sub>
          <m:sup/>
          <m:e/>
        </m:nary>
        <m:sSub>
          <m:e>
            <m:r>
              <m:t>y</m:t>
            </m:r>
          </m:e>
          <m:sub>
            <m:r>
              <m:t>i</m:t>
            </m:r>
          </m:sub>
        </m:sSub>
      </m:oMath>
    </w:p>
    <w:p>
      <w:pPr>
        <w:spacing w:before="0" w:after="80" w:line="276" w:lineRule="auto"/>
      </w:pPr>
      <w:r>
        <w:rPr>
          <w:rFonts w:ascii="Calibri" w:hAnsi="Calibri"/>
          <w:color w:val="2D3748"/>
          <w:sz w:val="22"/>
        </w:rPr>
        <w:t xml:space="preserve">Faktorkan </w:t>
      </w:r>
      <m:oMath xmlns:mml="http://www.w3.org/1998/Math/MathML">
        <m:sSub>
          <m:e>
            <m:r>
              <m:t>p</m:t>
            </m:r>
          </m:e>
          <m:sub>
            <m:r>
              <m:t>j</m:t>
            </m:r>
          </m:sub>
        </m:sSub>
      </m:oMath>
      <w:r>
        <w:rPr>
          <w:rFonts w:ascii="Calibri" w:hAnsi="Calibri"/>
          <w:color w:val="2D3748"/>
          <w:sz w:val="22"/>
        </w:rPr>
        <w:t>:</w:t>
      </w:r>
    </w:p>
    <w:p>
      <w:pPr>
        <w:spacing w:before="120" w:after="120"/>
        <w:jc w:val="center"/>
      </w:pPr>
      <w:r>
        <w:rPr>
          <w:rFonts w:ascii="Cambria Math" w:hAnsi="Cambria Math"/>
          <w:i/>
          <w:color w:val="1A365D"/>
          <w:sz w:val="24"/>
        </w:rPr>
        <w:t>\frac{\partial \mathcal{L}}{\partial z_j} = -y_j + p_j \left(y_j + \sum_{i \neq j} y_i\right) = -y_j + p_j \left(\sum_{i=1}^K y_i\right)</w:t>
      </w:r>
    </w:p>
    <w:p>
      <w:pPr>
        <w:spacing w:before="0" w:after="80" w:line="276" w:lineRule="auto"/>
      </w:pPr>
      <w:r>
        <w:rPr>
          <w:rFonts w:ascii="Calibri" w:hAnsi="Calibri"/>
          <w:color w:val="2D3748"/>
          <w:sz w:val="22"/>
        </w:rPr>
        <w:t xml:space="preserve">Karena target adalah vektor probabilitas one-hot, </w:t>
      </w:r>
      <m:oMath xmlns:mml="http://www.w3.org/1998/Math/MathML">
        <m:nary>
          <m:naryPr>
            <m:chr m:val="∑"/>
            <m:limLoc m:val="subSup"/>
            <m:grow m:val="1"/>
            <m:subHide m:val="off"/>
            <m:supHide m:val="off"/>
          </m:naryPr>
          <m:sub>
            <m:r>
              <m:t>i=1</m:t>
            </m:r>
          </m:sub>
          <m:sup>
            <m:r>
              <m:t>K</m:t>
            </m:r>
          </m:sup>
          <m:e/>
        </m:nary>
        <m:sSub>
          <m:e>
            <m:r>
              <m:t>y</m:t>
            </m:r>
          </m:e>
          <m:sub>
            <m:r>
              <m:t>i</m:t>
            </m:r>
          </m:sub>
        </m:sSub>
        <m:r>
          <m:t>=1.0</m:t>
        </m:r>
      </m:oMath>
      <w:r>
        <w:rPr>
          <w:rFonts w:ascii="Calibri" w:hAnsi="Calibri"/>
          <w:color w:val="2D3748"/>
          <w:sz w:val="22"/>
        </w:rPr>
        <w:t>.</w:t>
      </w:r>
    </w:p>
    <w:p>
      <w:pPr>
        <w:spacing w:before="0" w:after="80" w:line="276" w:lineRule="auto"/>
      </w:pPr>
      <w:r>
        <w:rPr>
          <w:rFonts w:ascii="Calibri" w:hAnsi="Calibri"/>
          <w:color w:val="2D3748"/>
          <w:sz w:val="22"/>
        </w:rPr>
        <w:t>Maka terbukti secara sempurna:</w:t>
      </w:r>
    </w:p>
    <w:p>
      <w:pPr>
        <w:spacing w:before="120" w:after="120"/>
        <w:jc w:val="center"/>
      </w:pPr>
      <m:oMath xmlns:mml="http://www.w3.org/1998/Math/MathML">
        <m:f>
          <m:fPr>
            <m:type m:val="bar"/>
          </m:fPr>
          <m:num>
            <m:r>
              <m:rPr>
                <m:sty m:val="b"/>
              </m:rPr>
              <m:t>∂ℒ</m:t>
            </m:r>
          </m:num>
          <m:den>
            <m:r>
              <m:rPr>
                <m:sty m:val="b"/>
              </m:rPr>
              <m:t>∂</m:t>
            </m:r>
            <m:sSub>
              <m:e>
                <m:r>
                  <m:rPr>
                    <m:sty m:val="b"/>
                  </m:rPr>
                  <m:t>z</m:t>
                </m:r>
              </m:e>
              <m:sub>
                <m:r>
                  <m:rPr>
                    <m:sty m:val="b"/>
                  </m:rPr>
                  <m:t>j</m:t>
                </m:r>
              </m:sub>
            </m:sSub>
          </m:den>
        </m:f>
        <m:r>
          <m:rPr>
            <m:sty m:val="b"/>
          </m:rPr>
          <m:t>=</m:t>
        </m:r>
        <m:sSub>
          <m:e>
            <m:r>
              <m:rPr>
                <m:sty m:val="b"/>
              </m:rPr>
              <m:t>p</m:t>
            </m:r>
          </m:e>
          <m:sub>
            <m:r>
              <m:rPr>
                <m:sty m:val="b"/>
              </m:rPr>
              <m:t>j</m:t>
            </m:r>
          </m:sub>
        </m:sSub>
        <m:r>
          <m:rPr>
            <m:sty m:val="b"/>
          </m:rPr>
          <m:t>−</m:t>
        </m:r>
        <m:sSub>
          <m:e>
            <m:r>
              <m:rPr>
                <m:sty m:val="b"/>
              </m:rPr>
              <m:t>y</m:t>
            </m:r>
          </m:e>
          <m:sub>
            <m:r>
              <m:rPr>
                <m:sty m:val="b"/>
              </m:rPr>
              <m:t>j</m:t>
            </m:r>
          </m:sub>
        </m:sSub>
      </m:oMath>
    </w:p>
    <w:p>
      <w:pPr>
        <w:keepNext/>
        <w:spacing w:before="120" w:after="40"/>
      </w:pPr>
      <w:r>
        <w:rPr>
          <w:rFonts w:ascii="Calibri" w:hAnsi="Calibri"/>
          <w:b/>
          <w:color w:val="4A5568"/>
          <w:sz w:val="22"/>
        </w:rPr>
        <w:t>3. Keunggulan Komputasi pada Perangkat Keras GPU</w:t>
      </w:r>
    </w:p>
    <w:p>
      <w:pPr>
        <w:spacing w:before="0" w:after="80" w:line="276" w:lineRule="auto"/>
      </w:pPr>
      <w:r>
        <w:rPr>
          <w:rFonts w:ascii="Calibri" w:hAnsi="Calibri"/>
          <w:color w:val="2D3748"/>
          <w:sz w:val="22"/>
        </w:rPr>
        <w:t xml:space="preserve">Hasil </w:t>
      </w:r>
      <m:oMath xmlns:mml="http://www.w3.org/1998/Math/MathML">
        <m:f>
          <m:fPr>
            <m:type m:val="bar"/>
          </m:fPr>
          <m:num>
            <m:r>
              <m:t>∂ℒ</m:t>
            </m:r>
          </m:num>
          <m:den>
            <m:r>
              <m:t>∂</m:t>
            </m:r>
            <m:sSub>
              <m:e>
                <m:r>
                  <m:t>z</m:t>
                </m:r>
              </m:e>
              <m:sub>
                <m:r>
                  <m:t>j</m:t>
                </m:r>
              </m:sub>
            </m:sSub>
          </m:den>
        </m:f>
        <m:r>
          <m:t>=</m:t>
        </m:r>
        <m:sSub>
          <m:e>
            <m:r>
              <m:t>p</m:t>
            </m:r>
          </m:e>
          <m:sub>
            <m:r>
              <m:t>j</m:t>
            </m:r>
          </m:sub>
        </m:sSub>
        <m:r>
          <m:t>−</m:t>
        </m:r>
        <m:sSub>
          <m:e>
            <m:r>
              <m:t>y</m:t>
            </m:r>
          </m:e>
          <m:sub>
            <m:r>
              <m:t>j</m:t>
            </m:r>
          </m:sub>
        </m:sSub>
      </m:oMath>
      <w:r>
        <w:rPr>
          <w:rFonts w:ascii="Calibri" w:hAnsi="Calibri"/>
          <w:color w:val="2D3748"/>
          <w:sz w:val="22"/>
        </w:rPr>
        <w:t xml:space="preserve"> membuktikan bahwa untuk menghitung gradien kesalahan pada lapisan luaran, kartu grafis </w:t>
      </w:r>
      <w:r>
        <w:rPr>
          <w:rFonts w:ascii="Calibri" w:hAnsi="Calibri"/>
          <w:b/>
          <w:color w:val="2D3748"/>
          <w:sz w:val="22"/>
        </w:rPr>
        <w:t>hanya perlu melakukan satu operasi pengurangan element-wise matriks sederhana: $\hat{\mathbf{Y}} - \mathbf{Y}$</w:t>
      </w:r>
      <w:r>
        <w:rPr>
          <w:rFonts w:ascii="Calibri" w:hAnsi="Calibri"/>
          <w:color w:val="2D3748"/>
          <w:sz w:val="22"/>
        </w:rPr>
        <w:t>. Tidak diperlukan operasi perkalian matriks Hessian atau pembagian berulang yang memakan siklus komputasi.</w:t>
      </w:r>
    </w:p>
    <w:p>
      <w:pPr>
        <w:spacing w:before="120" w:after="120"/>
      </w:pPr>
      <w:r>
        <w:rPr>
          <w:color w:val="CBD5E0"/>
          <w:sz w:val="16"/>
        </w:rPr>
        <w:t>―――――――――――――――――――――――――――――――――――――――――――――</w:t>
      </w:r>
    </w:p>
    <w:p>
      <w:pPr>
        <w:keepNext/>
        <w:spacing w:before="200" w:after="40"/>
      </w:pPr>
      <w:r>
        <w:rPr>
          <w:rFonts w:ascii="Calibri" w:hAnsi="Calibri"/>
          <w:b/>
          <w:color w:val="2D3748"/>
          <w:sz w:val="24"/>
        </w:rPr>
        <w:t>Soal 3: Analisis Komparasi Numerik Trik Log-Sum-Exp vs Naive Softmax (C4)</w:t>
      </w:r>
    </w:p>
    <w:p>
      <w:pPr>
        <w:spacing w:before="0" w:after="80" w:line="276" w:lineRule="auto"/>
      </w:pPr>
      <w:r>
        <w:rPr>
          <w:rFonts w:ascii="Calibri" w:hAnsi="Calibri"/>
          <w:color w:val="2D3748"/>
          <w:sz w:val="22"/>
        </w:rPr>
        <w:t xml:space="preserve">Logit masukan: </w:t>
      </w:r>
      <m:oMath xmlns:mml="http://www.w3.org/1998/Math/MathML">
        <m:r>
          <m:t>𝐳=[1000.0,1002.0,998.0</m:t>
        </m:r>
        <m:sSup>
          <m:e>
            <m:r>
              <m:t>]</m:t>
            </m:r>
          </m:e>
          <m:sup>
            <m:r>
              <m:t>T</m:t>
            </m:r>
          </m:sup>
        </m:sSup>
      </m:oMath>
      <w:r>
        <w:rPr>
          <w:rFonts w:ascii="Calibri" w:hAnsi="Calibri"/>
          <w:color w:val="2D3748"/>
          <w:sz w:val="22"/>
        </w:rPr>
        <w:t>.</w:t>
      </w:r>
    </w:p>
    <w:p>
      <w:pPr>
        <w:keepNext/>
        <w:spacing w:before="120" w:after="40"/>
      </w:pPr>
      <w:r>
        <w:rPr>
          <w:rFonts w:ascii="Calibri" w:hAnsi="Calibri"/>
          <w:b/>
          <w:color w:val="4A5568"/>
          <w:sz w:val="22"/>
        </w:rPr>
        <w:t>1. Analisis Kegagalan Komputasi Naive Float32</w:t>
      </w:r>
    </w:p>
    <w:p>
      <w:pPr>
        <w:pStyle w:val="ListBullet"/>
        <w:spacing w:before="0" w:after="40" w:line="276" w:lineRule="auto"/>
        <w:ind w:left="360"/>
      </w:pPr>
      <w:r>
        <w:rPr>
          <w:rFonts w:ascii="Calibri" w:hAnsi="Calibri"/>
          <w:color w:val="2D3748"/>
          <w:sz w:val="22"/>
        </w:rPr>
        <w:t xml:space="preserve">Pada format standar IEEE 754 float32 (atau bahkan float64 yang memiliki batas atas </w:t>
      </w:r>
      <m:oMath xmlns:mml="http://www.w3.org/1998/Math/MathML">
        <m:r>
          <m:t>≈1.8×</m:t>
        </m:r>
        <m:sSup>
          <m:e>
            <m:r>
              <m:t>10</m:t>
            </m:r>
          </m:e>
          <m:sup>
            <m:r>
              <m:t>308</m:t>
            </m:r>
          </m:sup>
        </m:sSup>
      </m:oMath>
      <w:r>
        <w:rPr>
          <w:rFonts w:ascii="Calibri" w:hAnsi="Calibri"/>
          <w:color w:val="2D3748"/>
          <w:sz w:val="22"/>
        </w:rPr>
        <w:t>):</w:t>
      </w:r>
    </w:p>
    <w:p>
      <w:pPr>
        <w:spacing w:before="120" w:after="120"/>
        <w:jc w:val="center"/>
      </w:pPr>
      <m:oMath xmlns:mml="http://www.w3.org/1998/Math/MathML">
        <m:sSup>
          <m:e>
            <m:r>
              <m:t>e</m:t>
            </m:r>
          </m:e>
          <m:sup>
            <m:r>
              <m:t>1000.0</m:t>
            </m:r>
          </m:sup>
        </m:sSup>
        <m:r>
          <m:t>≈1.97×</m:t>
        </m:r>
        <m:sSup>
          <m:e>
            <m:r>
              <m:t>10</m:t>
            </m:r>
          </m:e>
          <m:sup>
            <m:r>
              <m:t>434</m:t>
            </m:r>
          </m:sup>
        </m:sSup>
        <m:r>
          <m:t>⟹</m:t>
        </m:r>
        <m:r>
          <m:rPr>
            <m:nor/>
            <m:sty m:val="b"/>
          </m:rPr>
          <m:t>Floating-Point Overflow!</m:t>
        </m:r>
      </m:oMath>
    </w:p>
    <w:p>
      <w:pPr>
        <w:pStyle w:val="ListBullet"/>
        <w:spacing w:before="0" w:after="40" w:line="276" w:lineRule="auto"/>
        <w:ind w:left="360"/>
      </w:pPr>
      <w:r>
        <w:rPr>
          <w:rFonts w:ascii="Calibri" w:hAnsi="Calibri"/>
          <w:color w:val="2D3748"/>
          <w:sz w:val="22"/>
        </w:rPr>
        <w:t xml:space="preserve">Python akan menghasilkan nilai </w:t>
      </w:r>
      <w:r>
        <w:rPr>
          <w:rFonts w:ascii="Consolas" w:hAnsi="Consolas"/>
          <w:color w:val="9C1A1A"/>
          <w:sz w:val="19"/>
        </w:rPr>
        <w:t>inf</w:t>
      </w:r>
      <w:r>
        <w:rPr>
          <w:rFonts w:ascii="Calibri" w:hAnsi="Calibri"/>
          <w:color w:val="2D3748"/>
          <w:sz w:val="22"/>
        </w:rPr>
        <w:t xml:space="preserve"> (tak berhingga).</w:t>
      </w:r>
    </w:p>
    <w:p>
      <w:pPr>
        <w:pStyle w:val="ListBullet"/>
        <w:spacing w:before="0" w:after="40" w:line="276" w:lineRule="auto"/>
        <w:ind w:left="360"/>
      </w:pPr>
      <w:r>
        <w:rPr>
          <w:rFonts w:ascii="Calibri" w:hAnsi="Calibri"/>
          <w:color w:val="2D3748"/>
          <w:sz w:val="22"/>
        </w:rPr>
        <w:t xml:space="preserve">Saat menghitung probabilitas </w:t>
      </w:r>
      <m:oMath xmlns:mml="http://www.w3.org/1998/Math/MathML">
        <m:f>
          <m:fPr>
            <m:type m:val="bar"/>
          </m:fPr>
          <m:num>
            <m:r>
              <m:rPr>
                <m:nor/>
              </m:rPr>
              <m:t>inf</m:t>
            </m:r>
          </m:num>
          <m:den>
            <m:r>
              <m:rPr>
                <m:nor/>
              </m:rPr>
              <m:t>inf</m:t>
            </m:r>
            <m:r>
              <m:t>+</m:t>
            </m:r>
            <m:r>
              <m:rPr>
                <m:nor/>
              </m:rPr>
              <m:t>inf</m:t>
            </m:r>
            <m:r>
              <m:t>+</m:t>
            </m:r>
            <m:r>
              <m:rPr>
                <m:nor/>
              </m:rPr>
              <m:t>inf</m:t>
            </m:r>
          </m:den>
        </m:f>
      </m:oMath>
      <w:r>
        <w:rPr>
          <w:rFonts w:ascii="Calibri" w:hAnsi="Calibri"/>
          <w:color w:val="2D3748"/>
          <w:sz w:val="22"/>
        </w:rPr>
        <w:t xml:space="preserve">, operasi menghasilkan </w:t>
      </w:r>
      <w:r>
        <w:rPr>
          <w:rFonts w:ascii="Calibri" w:hAnsi="Calibri"/>
          <w:b/>
          <w:color w:val="2D3748"/>
          <w:sz w:val="22"/>
        </w:rPr>
        <w:t>`NaN` (*Not a Number*)</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Akibatnya, seluruh gradien pelatihan jaringan runtuh seketika menjadi </w:t>
      </w:r>
      <w:r>
        <w:rPr>
          <w:rFonts w:ascii="Consolas" w:hAnsi="Consolas"/>
          <w:color w:val="9C1A1A"/>
          <w:sz w:val="19"/>
        </w:rPr>
        <w:t>NaN</w:t>
      </w:r>
      <w:r>
        <w:rPr>
          <w:rFonts w:ascii="Calibri" w:hAnsi="Calibri"/>
          <w:color w:val="2D3748"/>
          <w:sz w:val="22"/>
        </w:rPr>
        <w:t>.</w:t>
      </w:r>
    </w:p>
    <w:p>
      <w:pPr>
        <w:keepNext/>
        <w:spacing w:before="120" w:after="40"/>
      </w:pPr>
      <w:r>
        <w:rPr>
          <w:rFonts w:ascii="Calibri" w:hAnsi="Calibri"/>
          <w:b/>
          <w:color w:val="4A5568"/>
          <w:sz w:val="22"/>
        </w:rPr>
        <w:t>2. Mekanisme Solusi Melalui Pengurangan Nilai Maksimum $c = \max(\mathbf{z})$</w:t>
      </w:r>
    </w:p>
    <w:p>
      <w:pPr>
        <w:spacing w:before="0" w:after="80" w:line="276" w:lineRule="auto"/>
      </w:pPr>
      <w:r>
        <w:rPr>
          <w:rFonts w:ascii="Calibri" w:hAnsi="Calibri"/>
          <w:color w:val="2D3748"/>
          <w:sz w:val="22"/>
        </w:rPr>
        <w:t xml:space="preserve">Tentukan nilai maksimum: </w:t>
      </w:r>
      <m:oMath xmlns:mml="http://www.w3.org/1998/Math/MathML">
        <m:r>
          <m:t>c=max(1000.0,1002.0,998.0)=1002.0</m:t>
        </m:r>
      </m:oMath>
      <w:r>
        <w:rPr>
          <w:rFonts w:ascii="Calibri" w:hAnsi="Calibri"/>
          <w:color w:val="2D3748"/>
          <w:sz w:val="22"/>
        </w:rPr>
        <w:t>.</w:t>
      </w:r>
    </w:p>
    <w:p>
      <w:pPr>
        <w:spacing w:before="0" w:after="80" w:line="276" w:lineRule="auto"/>
      </w:pPr>
      <w:r>
        <w:rPr>
          <w:rFonts w:ascii="Calibri" w:hAnsi="Calibri"/>
          <w:color w:val="2D3748"/>
          <w:sz w:val="22"/>
        </w:rPr>
        <w:t xml:space="preserve">Kurangkan </w:t>
      </w:r>
      <m:oMath xmlns:mml="http://www.w3.org/1998/Math/MathML">
        <m:r>
          <m:t>c</m:t>
        </m:r>
      </m:oMath>
      <w:r>
        <w:rPr>
          <w:rFonts w:ascii="Calibri" w:hAnsi="Calibri"/>
          <w:color w:val="2D3748"/>
          <w:sz w:val="22"/>
        </w:rPr>
        <w:t xml:space="preserve"> dari setiap elemen:</w:t>
      </w:r>
    </w:p>
    <w:p>
      <w:pPr>
        <w:spacing w:before="120" w:after="120"/>
        <w:jc w:val="center"/>
      </w:pPr>
      <m:oMath xmlns:mml="http://www.w3.org/1998/Math/MathML">
        <m:limUpp>
          <m:e>
            <m:r>
              <m:t>𝐳</m:t>
            </m:r>
          </m:e>
          <m:lim>
            <m:r>
              <m:t>~</m:t>
            </m:r>
          </m:lim>
        </m:limUpp>
        <m:r>
          <m:t>=𝐳−c=[1000−1002,1002−1002,998−1002</m:t>
        </m:r>
        <m:sSup>
          <m:e>
            <m:r>
              <m:t>]</m:t>
            </m:r>
          </m:e>
          <m:sup>
            <m:r>
              <m:t>T</m:t>
            </m:r>
          </m:sup>
        </m:sSup>
        <m:r>
          <m:t>=</m:t>
        </m:r>
        <m:r>
          <m:t>[</m:t>
        </m:r>
        <m:r>
          <m:rPr>
            <m:sty m:val="b"/>
          </m:rPr>
          <m:t>−2.0,0.0,−4.0</m:t>
        </m:r>
        <m:sSup>
          <m:e>
            <m:r>
              <m:t>]</m:t>
            </m:r>
          </m:e>
          <m:sup>
            <m:r>
              <m:rPr>
                <m:sty m:val="b"/>
              </m:rPr>
              <m:t>T</m:t>
            </m:r>
          </m:sup>
        </m:sSup>
      </m:oMath>
    </w:p>
    <w:p>
      <w:pPr>
        <w:spacing w:before="0" w:after="80" w:line="276" w:lineRule="auto"/>
      </w:pPr>
      <w:r>
        <w:rPr>
          <w:rFonts w:ascii="Calibri" w:hAnsi="Calibri"/>
          <w:color w:val="2D3748"/>
          <w:sz w:val="22"/>
        </w:rPr>
        <w:t>Nilai eksponensial sekarang berada dalam batas aman sempurna:</w:t>
      </w:r>
    </w:p>
    <w:p>
      <w:pPr>
        <w:spacing w:before="120" w:after="120"/>
        <w:jc w:val="center"/>
      </w:pPr>
      <m:oMath xmlns:mml="http://www.w3.org/1998/Math/MathML">
        <m:sSup>
          <m:e>
            <m:r>
              <m:t>e</m:t>
            </m:r>
          </m:e>
          <m:sup>
            <m:r>
              <m:t>−2.0</m:t>
            </m:r>
          </m:sup>
        </m:sSup>
        <m:r>
          <m:t>≈0.1353,</m:t>
        </m:r>
        <m:sSup>
          <m:e>
            <m:r>
              <m:t>e</m:t>
            </m:r>
          </m:e>
          <m:sup>
            <m:r>
              <m:t>0.0</m:t>
            </m:r>
          </m:sup>
        </m:sSup>
        <m:r>
          <m:t>=1.0000,</m:t>
        </m:r>
        <m:sSup>
          <m:e>
            <m:r>
              <m:t>e</m:t>
            </m:r>
          </m:e>
          <m:sup>
            <m:r>
              <m:t>−4.0</m:t>
            </m:r>
          </m:sup>
        </m:sSup>
        <m:r>
          <m:t>≈0.0183</m:t>
        </m:r>
      </m:oMath>
    </w:p>
    <w:p>
      <w:pPr>
        <w:spacing w:before="120" w:after="120"/>
        <w:jc w:val="center"/>
      </w:pPr>
      <m:oMath xmlns:mml="http://www.w3.org/1998/Math/MathML">
        <m:r>
          <m:t>∑=0.1353+1.0000+0.0183=1.1536</m:t>
        </m:r>
      </m:oMath>
    </w:p>
    <w:p>
      <w:pPr>
        <w:spacing w:before="0" w:after="80" w:line="276" w:lineRule="auto"/>
      </w:pPr>
      <w:r>
        <w:rPr>
          <w:rFonts w:ascii="Calibri" w:hAnsi="Calibri"/>
          <w:color w:val="2D3748"/>
          <w:sz w:val="22"/>
        </w:rPr>
        <w:t>Probabilitas Softmax yang dihasilkan:</w:t>
      </w:r>
    </w:p>
    <w:p>
      <w:pPr>
        <w:spacing w:before="120" w:after="120"/>
        <w:jc w:val="center"/>
      </w:pPr>
      <w:r>
        <w:rPr>
          <w:rFonts w:ascii="Cambria Math" w:hAnsi="Cambria Math"/>
          <w:i/>
          <w:color w:val="1A365D"/>
          <w:sz w:val="24"/>
        </w:rPr>
        <w:t>\hat{\mathbf{y}} = \left[\frac{0.1353}{1.1536}, \frac{1.0000}{1.1536}, \frac{0.0183}{1.1536}\right] \approx [\mathbf{0.1173}, \mathbf{0.8668}, \mathbf{0.0159}]</w:t>
      </w:r>
    </w:p>
    <w:p>
      <w:pPr>
        <w:spacing w:before="0" w:after="80" w:line="276" w:lineRule="auto"/>
      </w:pPr>
      <w:r>
        <w:rPr>
          <w:rFonts w:ascii="Calibri" w:hAnsi="Calibri"/>
          <w:color w:val="2D3748"/>
          <w:sz w:val="22"/>
        </w:rPr>
        <w:t xml:space="preserve">Perhitungan menghasilkan angka presisi tanpa ada error </w:t>
      </w:r>
      <w:r>
        <w:rPr>
          <w:rFonts w:ascii="Calibri" w:hAnsi="Calibri"/>
          <w:i/>
          <w:color w:val="2D3748"/>
          <w:sz w:val="22"/>
        </w:rPr>
        <w:t>overflow</w:t>
      </w:r>
      <w:r>
        <w:rPr>
          <w:rFonts w:ascii="Calibri" w:hAnsi="Calibri"/>
          <w:color w:val="2D3748"/>
          <w:sz w:val="22"/>
        </w:rPr>
        <w:t xml:space="preserve"> sedikit pun.</w:t>
      </w:r>
    </w:p>
    <w:p>
      <w:pPr>
        <w:keepNext/>
        <w:spacing w:before="120" w:after="40"/>
      </w:pPr>
      <w:r>
        <w:rPr>
          <w:rFonts w:ascii="Calibri" w:hAnsi="Calibri"/>
          <w:b/>
          <w:color w:val="4A5568"/>
          <w:sz w:val="22"/>
        </w:rPr>
        <w:t>3. Pembuktian Identitas Matematis Log-Sum-Exp</w:t>
      </w:r>
    </w:p>
    <w:p>
      <w:pPr>
        <w:spacing w:before="120" w:after="120"/>
        <w:jc w:val="center"/>
      </w:pPr>
      <w:r>
        <w:rPr>
          <w:rFonts w:ascii="Cambria Math" w:hAnsi="Cambria Math"/>
          <w:i/>
          <w:color w:val="1A365D"/>
          <w:sz w:val="24"/>
        </w:rPr>
        <w:t>\ln\left(\sum_{j=1}^K e^{z_j}\right) = \ln\left(\sum_{j=1}^K e^{z_j - c + c}\right) = \ln\left(\sum_{j=1}^K e^{z_j - c} \cdot e^c\right)</w:t>
      </w:r>
    </w:p>
    <w:p>
      <w:pPr>
        <w:spacing w:before="0" w:after="80" w:line="276" w:lineRule="auto"/>
      </w:pPr>
      <w:r>
        <w:rPr>
          <w:rFonts w:ascii="Calibri" w:hAnsi="Calibri"/>
          <w:color w:val="2D3748"/>
          <w:sz w:val="22"/>
        </w:rPr>
        <w:t xml:space="preserve">Keluarkan faktor skalar </w:t>
      </w:r>
      <m:oMath xmlns:mml="http://www.w3.org/1998/Math/MathML">
        <m:sSup>
          <m:e>
            <m:r>
              <m:t>e</m:t>
            </m:r>
          </m:e>
          <m:sup>
            <m:r>
              <m:t>c</m:t>
            </m:r>
          </m:sup>
        </m:sSup>
      </m:oMath>
      <w:r>
        <w:rPr>
          <w:rFonts w:ascii="Calibri" w:hAnsi="Calibri"/>
          <w:color w:val="2D3748"/>
          <w:sz w:val="22"/>
        </w:rPr>
        <w:t xml:space="preserve"> dari dalam tanda jumlahan:</w:t>
      </w:r>
    </w:p>
    <w:p>
      <w:pPr>
        <w:spacing w:before="120" w:after="120"/>
        <w:jc w:val="center"/>
      </w:pPr>
      <w:r>
        <w:rPr>
          <w:rFonts w:ascii="Cambria Math" w:hAnsi="Cambria Math"/>
          <w:i/>
          <w:color w:val="1A365D"/>
          <w:sz w:val="24"/>
        </w:rPr>
        <w:t>= \ln\left(e^c \cdot \sum_{j=1}^K e^{z_j - c}\right) = \ln(e^c) + \ln\left(\sum_{j=1}^K e^{z_j - c}\right) = \mathbf{c + \ln\left(\sum_{j=1}^K e^{z_j - c}\right)} \quad \text{(Terbukti!)}</w:t>
      </w:r>
    </w:p>
    <w:p>
      <w:pPr>
        <w:spacing w:before="120" w:after="120"/>
      </w:pPr>
      <w:r>
        <w:rPr>
          <w:color w:val="CBD5E0"/>
          <w:sz w:val="16"/>
        </w:rPr>
        <w:t>―――――――――――――――――――――――――――――――――――――――――――――</w:t>
      </w:r>
    </w:p>
    <w:p>
      <w:pPr>
        <w:keepNext/>
        <w:spacing w:before="240" w:after="80"/>
      </w:pPr>
      <w:r>
        <w:rPr>
          <w:rFonts w:ascii="Calibri" w:hAnsi="Calibri"/>
          <w:b/>
          <w:color w:val="2B6CB0"/>
          <w:sz w:val="28"/>
        </w:rPr>
        <w:t>4. Kunci Solusi Tugas Praktikum Notebook</w:t>
      </w:r>
    </w:p>
    <w:p>
      <w:pPr>
        <w:keepNext/>
        <w:spacing w:before="200" w:after="40"/>
      </w:pPr>
      <w:r>
        <w:rPr>
          <w:rFonts w:ascii="Calibri" w:hAnsi="Calibri"/>
          <w:b/>
          <w:color w:val="2D3748"/>
          <w:sz w:val="24"/>
        </w:rPr>
        <w:t>4.1 Efek Bobot Asimetris pada Weighted Binary Cross-Entropy</w:t>
      </w:r>
    </w:p>
    <w:p>
      <w:pPr>
        <w:spacing w:before="0" w:after="80" w:line="276" w:lineRule="auto"/>
      </w:pPr>
      <w:r>
        <w:rPr>
          <w:rFonts w:ascii="Calibri" w:hAnsi="Calibri"/>
          <w:color w:val="2D3748"/>
          <w:sz w:val="22"/>
        </w:rPr>
        <w:t xml:space="preserve">Ketika parameter </w:t>
      </w:r>
      <m:oMath xmlns:mml="http://www.w3.org/1998/Math/MathML">
        <m:sSub>
          <m:e>
            <m:r>
              <m:t>w</m:t>
            </m:r>
          </m:e>
          <m:sub>
            <m:r>
              <m:rPr>
                <m:nor/>
              </m:rPr>
              <m:t>pos</m:t>
            </m:r>
          </m:sub>
        </m:sSub>
        <m:r>
          <m:t>=10.0</m:t>
        </m:r>
      </m:oMath>
      <w:r>
        <w:rPr>
          <w:rFonts w:ascii="Calibri" w:hAnsi="Calibri"/>
          <w:color w:val="2D3748"/>
          <w:sz w:val="22"/>
        </w:rPr>
        <w:t xml:space="preserve"> diaktifkan pada kasus Ganoderma:</w:t>
      </w:r>
    </w:p>
    <w:p>
      <w:pPr>
        <w:pStyle w:val="ListBullet"/>
        <w:spacing w:before="0" w:after="40" w:line="276" w:lineRule="auto"/>
        <w:ind w:left="360"/>
      </w:pPr>
      <w:r>
        <w:rPr>
          <w:rFonts w:ascii="Calibri" w:hAnsi="Calibri"/>
          <w:color w:val="2D3748"/>
          <w:sz w:val="22"/>
        </w:rPr>
        <w:t xml:space="preserve">Nilai rugi rata-rata melompat lebih dari </w:t>
      </w:r>
      <m:oMath xmlns:mml="http://www.w3.org/1998/Math/MathML">
        <m:r>
          <m:t>5</m:t>
        </m:r>
      </m:oMath>
      <w:r>
        <w:rPr>
          <w:rFonts w:ascii="Calibri" w:hAnsi="Calibri"/>
          <w:color w:val="2D3748"/>
          <w:sz w:val="22"/>
        </w:rPr>
        <w:t xml:space="preserve"> kali lipat saat model menghasilkan </w:t>
      </w:r>
      <w:r>
        <w:rPr>
          <w:rFonts w:ascii="Calibri" w:hAnsi="Calibri"/>
          <w:i/>
          <w:color w:val="2D3748"/>
          <w:sz w:val="22"/>
        </w:rPr>
        <w:t>False Negative</w:t>
      </w:r>
      <w:r>
        <w:rPr>
          <w:rFonts w:ascii="Calibri" w:hAnsi="Calibri"/>
          <w:color w:val="2D3748"/>
          <w:sz w:val="22"/>
        </w:rPr>
        <w:t xml:space="preserve"> pada pohon sakit.</w:t>
      </w:r>
    </w:p>
    <w:p>
      <w:pPr>
        <w:pStyle w:val="ListBullet"/>
        <w:spacing w:before="0" w:after="40" w:line="276" w:lineRule="auto"/>
        <w:ind w:left="360"/>
      </w:pPr>
      <w:r>
        <w:rPr>
          <w:rFonts w:ascii="Calibri" w:hAnsi="Calibri"/>
          <w:color w:val="2D3748"/>
          <w:sz w:val="22"/>
        </w:rPr>
        <w:t xml:space="preserve">Hal ini memaksa algoritma optimasi untuk menggeser ambang batas klasifikasi ke arah yang lebih sensitif, memprioritaskan </w:t>
      </w:r>
      <w:r>
        <w:rPr>
          <w:rFonts w:ascii="Calibri" w:hAnsi="Calibri"/>
          <w:i/>
          <w:color w:val="2D3748"/>
          <w:sz w:val="22"/>
        </w:rPr>
        <w:t>Recall</w:t>
      </w:r>
      <w:r>
        <w:rPr>
          <w:rFonts w:ascii="Calibri" w:hAnsi="Calibri"/>
          <w:color w:val="2D3748"/>
          <w:sz w:val="22"/>
        </w:rPr>
        <w:t xml:space="preserve"> setinggi mungkin guna menyelamatkan kebun dari penyebaran epidemik.</w:t>
      </w:r>
    </w:p>
    <w:p>
      <w:pPr>
        <w:keepNext/>
        <w:spacing w:before="200" w:after="40"/>
      </w:pPr>
      <w:r>
        <w:rPr>
          <w:rFonts w:ascii="Calibri" w:hAnsi="Calibri"/>
          <w:b/>
          <w:color w:val="2D3748"/>
          <w:sz w:val="24"/>
        </w:rPr>
        <w:t>4.2 Verifikasi Nilai CCE Loss pada Batch TBS</w:t>
      </w:r>
    </w:p>
    <w:p>
      <w:pPr>
        <w:spacing w:before="0" w:after="80" w:line="276" w:lineRule="auto"/>
      </w:pPr>
      <w:r>
        <w:rPr>
          <w:rFonts w:ascii="Calibri" w:hAnsi="Calibri"/>
          <w:color w:val="2D3748"/>
          <w:sz w:val="22"/>
        </w:rPr>
        <w:t xml:space="preserve">Pada praktikum, nilai </w:t>
      </w:r>
      <m:oMath xmlns:mml="http://www.w3.org/1998/Math/MathML">
        <m:sSub>
          <m:e>
            <m:r>
              <m:t>J</m:t>
            </m:r>
          </m:e>
          <m:sub>
            <m:r>
              <m:rPr>
                <m:nor/>
              </m:rPr>
              <m:t>CCE</m:t>
            </m:r>
          </m:sub>
        </m:sSub>
        <m:r>
          <m:t>≈1.1426</m:t>
        </m:r>
      </m:oMath>
      <w:r>
        <w:rPr>
          <w:rFonts w:ascii="Calibri" w:hAnsi="Calibri"/>
          <w:color w:val="2D3748"/>
          <w:sz w:val="22"/>
        </w:rPr>
        <w:t xml:space="preserve"> mencerminkan kondisi awal model sebelum bobot diperbarui. Seiring berjalannya iterasi </w:t>
      </w:r>
      <w:r>
        <w:rPr>
          <w:rFonts w:ascii="Calibri" w:hAnsi="Calibri"/>
          <w:i/>
          <w:color w:val="2D3748"/>
          <w:sz w:val="22"/>
        </w:rPr>
        <w:t>Backpropagation</w:t>
      </w:r>
      <w:r>
        <w:rPr>
          <w:rFonts w:ascii="Calibri" w:hAnsi="Calibri"/>
          <w:color w:val="2D3748"/>
          <w:sz w:val="22"/>
        </w:rPr>
        <w:t xml:space="preserve"> (pada Modul 8.4), nilai ini akan menyusut mendekati batas optimal </w:t>
      </w:r>
      <m:oMath xmlns:mml="http://www.w3.org/1998/Math/MathML">
        <m:r>
          <m:t>≈0.05</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5.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Ranah Kognitif</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Indikator Kinerja Luaran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C2 (Pemahaman)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Graf Komputasi Forward Pass &amp; Konsep MLE</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simpul-simpul komputasi DAG, merumuskan aljabar batch matriks, dan menjelaskan relasi MLE dengan entropi silang.</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C3 (Penerapan)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Perhitungan Manual Batch &amp; Implementasi Stabil Numerik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menghitung forward pass dan loss matriks secara presisi, serta menerapkan stabilisasi clipping dan Log-Sum-Exp.</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C4 (Analisis)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Analisis Penurunan Gradien &amp; Bukti Kelemahan MSE</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menurunkan gradien </w:t>
            </w:r>
            <m:oMath xmlns:mml="http://www.w3.org/1998/Math/MathML">
              <m:f>
                <m:fPr>
                  <m:type m:val="bar"/>
                </m:fPr>
                <m:num>
                  <m:r>
                    <m:t>∂ℒ</m:t>
                  </m:r>
                </m:num>
                <m:den>
                  <m:r>
                    <m:t>∂z</m:t>
                  </m:r>
                </m:den>
              </m:f>
              <m:r>
                <m:t>=p−y</m:t>
              </m:r>
            </m:oMath>
            <w:r>
              <w:rPr>
                <w:rFonts w:ascii="Calibri" w:hAnsi="Calibri"/>
                <w:color w:val="2D3748"/>
                <w:sz w:val="19"/>
              </w:rPr>
              <w:t>, menganalisis redaman gradien pada MSE+Sigmoid, dan membuktikan identitas Log-Sum-Exp.</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Jembatan Pedagogis ke AI Modul 8.4 (Backpropagation)</w:t>
      </w:r>
    </w:p>
    <w:p>
      <w:pPr>
        <w:spacing w:before="0" w:after="80" w:line="276" w:lineRule="auto"/>
      </w:pPr>
      <w:r>
        <w:rPr>
          <w:rFonts w:ascii="Calibri" w:hAnsi="Calibri"/>
          <w:color w:val="2D3748"/>
          <w:sz w:val="22"/>
        </w:rPr>
        <w:t>Di akhir sesi praktikum, instruktur disarankan memimpin perenungan transisi: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Refleksi Pencapaian</w:t>
      </w:r>
      <w:r>
        <w:rPr>
          <w:rFonts w:ascii="Calibri" w:hAnsi="Calibri"/>
          <w:color w:val="2D3748"/>
          <w:sz w:val="22"/>
        </w:rPr>
        <w:t xml:space="preserve">: Mahasiswa telah berhasil merumuskan aliran tensor maju dari input hingga skalar galat loss </w:t>
      </w:r>
      <m:oMath xmlns:mml="http://www.w3.org/1998/Math/MathML">
        <m:r>
          <m:t>J(𝐖,𝐛)</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Pertanyaan Kunci</w:t>
      </w:r>
      <w:r>
        <w:rPr>
          <w:rFonts w:ascii="Calibri" w:hAnsi="Calibri"/>
          <w:color w:val="2D3748"/>
          <w:sz w:val="22"/>
        </w:rPr>
        <w:t xml:space="preserve">: </w:t>
      </w:r>
      <w:r>
        <w:rPr>
          <w:rFonts w:ascii="Calibri" w:hAnsi="Calibri"/>
          <w:i/>
          <w:color w:val="2D3748"/>
          <w:sz w:val="22"/>
        </w:rPr>
        <w:t>"Kita telah berhasil menghitung nilai galat sebesar 1.1426. Namun, dari 100 bobot yang ada di dalam jaringan, bobot mana yang paling bersalah menyebabkan galat tersebut? Berapa besar koreksi yang harus diberikan ke masing-masing bobot?"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Mengantarkan Modul 8.4</w:t>
      </w:r>
      <w:r>
        <w:rPr>
          <w:rFonts w:ascii="Calibri" w:hAnsi="Calibri"/>
          <w:color w:val="2D3748"/>
          <w:sz w:val="22"/>
        </w:rPr>
        <w:t>: Sampaikan bahwa pada pertemuan berikutnya (</w:t>
      </w:r>
      <w:r>
        <w:rPr>
          <w:rFonts w:ascii="Calibri" w:hAnsi="Calibri"/>
          <w:b/>
          <w:color w:val="2D3748"/>
          <w:sz w:val="22"/>
        </w:rPr>
        <w:t>AI Modul 8.4: Algoritma Backpropagation &amp; Aturan Rantai Kalkulus</w:t>
      </w:r>
      <w:r>
        <w:rPr>
          <w:rFonts w:ascii="Calibri" w:hAnsi="Calibri"/>
          <w:color w:val="2D3748"/>
          <w:sz w:val="22"/>
        </w:rPr>
        <w:t>), mahasiswa akan mempelajari bagaimana aturan rantai kalkulus mengalirkan gradien dari simpul loss mundur ke seluruh lapisan untuk memperbarui parameter jaringan secara otomatis.</w:t>
      </w:r>
    </w:p>
    <w:p>
      <w:pPr>
        <w:spacing w:before="120" w:after="120"/>
      </w:pPr>
      <w:r>
        <w:rPr>
          <w:color w:val="CBD5E0"/>
          <w:sz w:val="16"/>
        </w:rPr>
        <w:t>―――――――――――――――――――――――――――――――――――――――――――――</w:t>
      </w:r>
    </w:p>
    <w:p>
      <w:pPr>
        <w:keepNext/>
        <w:spacing w:before="240" w:after="80"/>
      </w:pPr>
      <w:r>
        <w:rPr>
          <w:rFonts w:ascii="Calibri" w:hAnsi="Calibri"/>
          <w:b/>
          <w:color w:val="2B6CB0"/>
          <w:sz w:val="28"/>
        </w:rPr>
        <w:t>7.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Cover, T. M., &amp; Thomas, J. A. (2006). </w:t>
      </w:r>
      <w:r>
        <w:rPr>
          <w:rFonts w:ascii="Calibri" w:hAnsi="Calibri"/>
          <w:i/>
          <w:color w:val="2D3748"/>
          <w:sz w:val="22"/>
        </w:rPr>
        <w:t>Elements of Information Theory</w:t>
      </w:r>
      <w:r>
        <w:rPr>
          <w:rFonts w:ascii="Calibri" w:hAnsi="Calibri"/>
          <w:color w:val="2D3748"/>
          <w:sz w:val="22"/>
        </w:rPr>
        <w:t xml:space="preserve"> (2nd ed.). John Wiley &amp; Sons.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Goodfellow, I., Bengio, Y., &amp; Courville, A. (2016). </w:t>
      </w:r>
      <w:r>
        <w:rPr>
          <w:rFonts w:ascii="Calibri" w:hAnsi="Calibri"/>
          <w:i/>
          <w:color w:val="2D3748"/>
          <w:sz w:val="22"/>
        </w:rPr>
        <w:t>Deep Learning</w:t>
      </w:r>
      <w:r>
        <w:rPr>
          <w:rFonts w:ascii="Calibri" w:hAnsi="Calibri"/>
          <w:color w:val="2D3748"/>
          <w:sz w:val="22"/>
        </w:rPr>
        <w:t>. MIT Press. [Tersedia di koleksi src/]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Lin, T. Y., Goyal, P., Girshick, R., He, K., &amp; Dollár, P. (2017). Focal loss for dense object detection. </w:t>
      </w:r>
      <w:r>
        <w:rPr>
          <w:rFonts w:ascii="Calibri" w:hAnsi="Calibri"/>
          <w:i/>
          <w:color w:val="2D3748"/>
          <w:sz w:val="22"/>
        </w:rPr>
        <w:t>Proceedings of the IEEE International Conference on Computer Vision</w:t>
      </w:r>
      <w:r>
        <w:rPr>
          <w:rFonts w:ascii="Calibri" w:hAnsi="Calibri"/>
          <w:color w:val="2D3748"/>
          <w:sz w:val="22"/>
        </w:rPr>
        <w:t>, 2980-2988.</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Murphy, K. P. (2022). </w:t>
      </w:r>
      <w:r>
        <w:rPr>
          <w:rFonts w:ascii="Calibri" w:hAnsi="Calibri"/>
          <w:i/>
          <w:color w:val="2D3748"/>
          <w:sz w:val="22"/>
        </w:rPr>
        <w:t>Probabilistic Machine Learning: An Introduction</w:t>
      </w:r>
      <w:r>
        <w:rPr>
          <w:rFonts w:ascii="Calibri" w:hAnsi="Calibri"/>
          <w:color w:val="2D3748"/>
          <w:sz w:val="22"/>
        </w:rPr>
        <w:t>. MIT Press.</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Rumelhart, D. E., Hinton, G. E., &amp; Williams, R. J. (1986). Learning representations by back-propagating errors. </w:t>
      </w:r>
      <w:r>
        <w:rPr>
          <w:rFonts w:ascii="Calibri" w:hAnsi="Calibri"/>
          <w:i/>
          <w:color w:val="2D3748"/>
          <w:sz w:val="22"/>
        </w:rPr>
        <w:t>Nature</w:t>
      </w:r>
      <w:r>
        <w:rPr>
          <w:rFonts w:ascii="Calibri" w:hAnsi="Calibri"/>
          <w:color w:val="2D3748"/>
          <w:sz w:val="22"/>
        </w:rPr>
        <w:t>, 323(6088), 533-536.</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Russell, S., &amp; Norvig, P. (2020). </w:t>
      </w:r>
      <w:r>
        <w:rPr>
          <w:rFonts w:ascii="Calibri" w:hAnsi="Calibri"/>
          <w:i/>
          <w:color w:val="2D3748"/>
          <w:sz w:val="22"/>
        </w:rPr>
        <w:t>Artificial Intelligence: A Modern Approach</w:t>
      </w:r>
      <w:r>
        <w:rPr>
          <w:rFonts w:ascii="Calibri" w:hAnsi="Calibri"/>
          <w:color w:val="2D3748"/>
          <w:sz w:val="22"/>
        </w:rPr>
        <w:t xml:space="preserve"> (4th ed.). Pearson. [Tersedia di koleksi src/]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