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11.8: Panduan Instruktur dan Kunci Solusi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AI-11-08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Topik Utama</w:t>
      </w:r>
      <w:r>
        <w:rPr>
          <w:rFonts w:ascii="Calibri" w:hAnsi="Calibri"/>
          <w:color w:val="2D3748"/>
          <w:sz w:val="22"/>
        </w:rPr>
        <w:t>: Deteksi Gerak, Frame Differencing, MOG2, dan Optical Flow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Pemodelan Latar Belakang, 70 Menit Praktikum Komputer, 30 Menit Evaluasi)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Bahan Ajar &amp; Alat</w:t>
      </w:r>
      <w:r>
        <w:rPr>
          <w:rFonts w:ascii="Calibri" w:hAnsi="Calibri"/>
          <w:color w:val="2D3748"/>
          <w:sz w:val="22"/>
        </w:rPr>
        <w:t>: Slide Perkuliahan, Diktat Teori Modul 11.8, Jupyter Notebook Praktikum, Proyektor, Python 3.10 + OpenCV.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Garis Waktu Instruksional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00 - 25</w:t>
      </w:r>
      <w:r>
        <w:rPr>
          <w:rFonts w:ascii="Calibri" w:hAnsi="Calibri"/>
          <w:color w:val="2D3748"/>
          <w:sz w:val="22"/>
        </w:rPr>
        <w:t>: Konsep deteksi gerak temporal, limitasi frame differencing langsung, dan fenomena objek berlubang (</w:t>
      </w:r>
      <w:r>
        <w:rPr>
          <w:rFonts w:ascii="Calibri" w:hAnsi="Calibri"/>
          <w:i/>
          <w:color w:val="2D3748"/>
          <w:sz w:val="22"/>
        </w:rPr>
        <w:t>ghosting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25 - 50</w:t>
      </w:r>
      <w:r>
        <w:rPr>
          <w:rFonts w:ascii="Calibri" w:hAnsi="Calibri"/>
          <w:color w:val="2D3748"/>
          <w:sz w:val="22"/>
        </w:rPr>
        <w:t>: Matematika Gaussian Mixture Model MOG2, deteksi dan eliminasi bayangan, serta persamaan Optical Flow Lucas-Kanade.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50 - 120</w:t>
      </w:r>
      <w:r>
        <w:rPr>
          <w:rFonts w:ascii="Calibri" w:hAnsi="Calibri"/>
          <w:color w:val="2D3748"/>
          <w:sz w:val="22"/>
        </w:rPr>
        <w:t xml:space="preserve">: Praktikum laboratorium: simulasi video pergerakan truk buah, penerapan </w:t>
      </w:r>
      <w:r>
        <w:rPr>
          <w:rFonts w:ascii="Consolas" w:hAnsi="Consolas"/>
          <w:color w:val="9C1A1A"/>
          <w:sz w:val="19"/>
        </w:rPr>
        <w:t>createBackgroundSubtractorMOG2</w:t>
      </w:r>
      <w:r>
        <w:rPr>
          <w:rFonts w:ascii="Calibri" w:hAnsi="Calibri"/>
          <w:color w:val="2D3748"/>
          <w:sz w:val="22"/>
        </w:rPr>
        <w:t>, dan pemfilteran bayangan.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120 - 150</w:t>
      </w:r>
      <w:r>
        <w:rPr>
          <w:rFonts w:ascii="Calibri" w:hAnsi="Calibri"/>
          <w:color w:val="2D3748"/>
          <w:sz w:val="22"/>
        </w:rPr>
        <w:t>: Asesmen formatif dan diskusi penanganan kamera bergoyang pada pos pengawas luar ruangan kebun.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Rubrik Asesmen &amp; Evaluasi Kinerja Mahasiswa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Sangat Memuaskan (85 - 100)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Cukup (70 - 84)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Perlu Perbaikan (&lt; 70)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Teori Gerak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Menguraikan perbedaan mendasar Frame Differencing, MOG2, dan Optical Flow secara komprehensif.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fungsi subtractor namun kurang memahami peran pemodelan probabilitas Gaussian.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Mengira deteksi gerak bekerja dengan mencari perubahan warna acak.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MOG2 &amp; Filter Bayangan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Mengonfigurasi parameter MOG2 dan menyaring piksel abu-abu bayangan (</w:t>
            </w:r>
            <m:oMath xmlns:mml="http://www.w3.org/1998/Math/MathML">
              <m:r>
                <m:t>127</m:t>
              </m:r>
            </m:oMath>
            <w:r>
              <w:rPr>
                <w:rFonts w:ascii="Calibri" w:hAnsi="Calibri"/>
                <w:color w:val="2D3748"/>
                <w:sz w:val="19"/>
              </w:rPr>
              <w:t>) dengan thresholding biner.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menjalankan MOG2 namun membiarkan bayangan masuk ke dalam kontur objek.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Terjadi galat saat memproses sekuens video atau salah menerapkan fungsi apply.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Hasil Segmentasi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Mengevaluasi performa deteksi pada kondisi objek bergerak vs objek berhenti secara kritis.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Menampilkan grafik dan citra hasil olahan namun analisis perbandingannya masih minim.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mampu menginterpretasi perbedaan visual antara Frame Diff dan MOG2.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Soal Latihan &amp; Evaluasi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1: Analisis Fenomena Objek Berhenti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Pada Metode Frame Differencing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Rumus: </w:t>
      </w:r>
      <m:oMath xmlns:mml="http://www.w3.org/1998/Math/MathML">
        <m:sSub>
          <m:e>
            <m:r>
              <m:t>D</m:t>
            </m:r>
          </m:e>
          <m:sub>
            <m:r>
              <m:t>t</m:t>
            </m:r>
          </m:sub>
        </m:sSub>
        <m:r>
          <m:t>=|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t>−</m:t>
        </m:r>
        <m:sSub>
          <m:e>
            <m:r>
              <m:t>I</m:t>
            </m:r>
          </m:e>
          <m:sub>
            <m:r>
              <m:t>t−1</m:t>
            </m:r>
          </m:sub>
        </m:sSub>
        <m:r>
          <m:t>|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truk berhenti total, frame pada waktu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 xml:space="preserve"> persis sama dengan frame pada waktu </w:t>
      </w:r>
      <m:oMath xmlns:mml="http://www.w3.org/1998/Math/MathML">
        <m:r>
          <m:t>t−1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sSub>
          <m:e>
            <m:r>
              <m:t>I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I</m:t>
            </m:r>
          </m:e>
          <m:sub>
            <m:r>
              <m:t>t−1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). Akibatnya, nilai selisih </w:t>
      </w:r>
      <m:oMath xmlns:mml="http://www.w3.org/1998/Math/MathML">
        <m:sSub>
          <m:e>
            <m:r>
              <m:t>D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langsung menjadi 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 xml:space="preserve"> di seluruh area truk. Truk yang sedang berhenti membongkar muatan akan </w:t>
      </w:r>
      <w:r>
        <w:rPr>
          <w:rFonts w:ascii="Calibri" w:hAnsi="Calibri"/>
          <w:b/>
          <w:color w:val="2D3748"/>
          <w:sz w:val="22"/>
        </w:rPr>
        <w:t>hilang total (*completely disappears*)</w:t>
      </w:r>
      <w:r>
        <w:rPr>
          <w:rFonts w:ascii="Calibri" w:hAnsi="Calibri"/>
          <w:color w:val="2D3748"/>
          <w:sz w:val="22"/>
        </w:rPr>
        <w:t xml:space="preserve"> dari masker deteksi gerak, seolah-olah truk tersebut lenyap dari lokasi.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Pada Metode MOG2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Algoritma MOG2 memiliki parameter memori </w:t>
      </w:r>
      <w:r>
        <w:rPr>
          <w:rFonts w:ascii="Consolas" w:hAnsi="Consolas"/>
          <w:color w:val="9C1A1A"/>
          <w:sz w:val="19"/>
        </w:rPr>
        <w:t>history = 500</w:t>
      </w:r>
      <w:r>
        <w:rPr>
          <w:rFonts w:ascii="Calibri" w:hAnsi="Calibri"/>
          <w:color w:val="2D3748"/>
          <w:sz w:val="22"/>
        </w:rPr>
        <w:t xml:space="preserve"> (pada 30 FPS, setara dengan rentang waktu sekitar </w:t>
      </w:r>
      <m:oMath xmlns:mml="http://www.w3.org/1998/Math/MathML">
        <m:r>
          <m:t>16.7</m:t>
        </m:r>
        <m:r>
          <m:rPr>
            <m:nor/>
          </m:rPr>
          <m:t> detik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Selama </w:t>
      </w:r>
      <m:oMath xmlns:mml="http://www.w3.org/1998/Math/MathML">
        <m:r>
          <m:t>10−15</m:t>
        </m:r>
      </m:oMath>
      <w:r>
        <w:rPr>
          <w:rFonts w:ascii="Calibri" w:hAnsi="Calibri"/>
          <w:color w:val="2D3748"/>
          <w:sz w:val="22"/>
        </w:rPr>
        <w:t xml:space="preserve"> detik pertama setelah truk berhenti, MOG2 tetap mendeteksi badan truk sebagai </w:t>
      </w:r>
      <w:r>
        <w:rPr>
          <w:rFonts w:ascii="Calibri" w:hAnsi="Calibri"/>
          <w:i/>
          <w:color w:val="2D3748"/>
          <w:sz w:val="22"/>
        </w:rPr>
        <w:t>foreground</w:t>
      </w:r>
      <w:r>
        <w:rPr>
          <w:rFonts w:ascii="Calibri" w:hAnsi="Calibri"/>
          <w:color w:val="2D3748"/>
          <w:sz w:val="22"/>
        </w:rPr>
        <w:t xml:space="preserve"> objek bergerak karena nilai intensitas truk masih sangat menyimpang dari model latar belakang jalan kosong sebelumnya.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Namun seiring berjalannya waktu (setelah melewati ~17 detik hingga 2 menit), model campuran Gaussian pada lokasi tersebut mulai memperbarui nilai rata-rata (</w:t>
      </w:r>
      <m:oMath xmlns:mml="http://www.w3.org/1998/Math/MathML"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>) dan bobotnya (</w:t>
      </w:r>
      <m:oMath xmlns:mml="http://www.w3.org/1998/Math/MathML">
        <m:sSub>
          <m:e>
            <m:r>
              <m:t>ω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>) untuk mengasimilasi piksel truk ke dalam model latar belakang baru. Akhirnya, truk yang diam tersebut secara bertahap dianggap sebagai bagian permanen dari latar belakang (</w:t>
      </w:r>
      <w:r>
        <w:rPr>
          <w:rFonts w:ascii="Calibri" w:hAnsi="Calibri"/>
          <w:i/>
          <w:color w:val="2D3748"/>
          <w:sz w:val="22"/>
        </w:rPr>
        <w:t>absorbed into background</w:t>
      </w:r>
      <w:r>
        <w:rPr>
          <w:rFonts w:ascii="Calibri" w:hAnsi="Calibri"/>
          <w:color w:val="2D3748"/>
          <w:sz w:val="22"/>
        </w:rPr>
        <w:t>), dan masker gerak kembali menjadi hitam. Jika truk kemudian bergerak pergi, bekas lokasi parkirnya akan memicu deteksi semu (</w:t>
      </w:r>
      <w:r>
        <w:rPr>
          <w:rFonts w:ascii="Calibri" w:hAnsi="Calibri"/>
          <w:i/>
          <w:color w:val="2D3748"/>
          <w:sz w:val="22"/>
        </w:rPr>
        <w:t>ghost artifact</w:t>
      </w:r>
      <w:r>
        <w:rPr>
          <w:rFonts w:ascii="Calibri" w:hAnsi="Calibri"/>
          <w:color w:val="2D3748"/>
          <w:sz w:val="22"/>
        </w:rPr>
        <w:t>) sementara waktu hingga model beradaptasi kembali.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2: Masalah Solusi Tak Tentu (*Aperture Problem*) Aliran Optik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Persamaan aliran optik adalah: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I</m:t>
            </m:r>
          </m:e>
          <m:sub>
            <m:r>
              <m:t>x</m:t>
            </m:r>
          </m:sub>
        </m:sSub>
        <m:r>
          <m:t>u+</m:t>
        </m:r>
        <m:sSub>
          <m:e>
            <m:r>
              <m:t>I</m:t>
            </m:r>
          </m:e>
          <m:sub>
            <m:r>
              <m:t>y</m:t>
            </m:r>
          </m:sub>
        </m:sSub>
        <m:r>
          <m:t>v+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t>=0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Ini adalah satu persamaan linier dengan dua variabel bebas yang tidak diketahui: </w:t>
      </w:r>
      <m:oMath xmlns:mml="http://www.w3.org/1998/Math/MathML">
        <m:r>
          <m:t>u</m:t>
        </m:r>
      </m:oMath>
      <w:r>
        <w:rPr>
          <w:rFonts w:ascii="Calibri" w:hAnsi="Calibri"/>
          <w:color w:val="2D3748"/>
          <w:sz w:val="22"/>
        </w:rPr>
        <w:t xml:space="preserve"> (kecepatan horizontal) dan </w:t>
      </w:r>
      <m:oMath xmlns:mml="http://www.w3.org/1998/Math/MathML">
        <m:r>
          <m:t>v</m:t>
        </m:r>
      </m:oMath>
      <w:r>
        <w:rPr>
          <w:rFonts w:ascii="Calibri" w:hAnsi="Calibri"/>
          <w:color w:val="2D3748"/>
          <w:sz w:val="22"/>
        </w:rPr>
        <w:t xml:space="preserve"> (kecepatan vertikal). Secara aljabar, satu persamaan dengan dua variabel memiliki jumlah solusi tak terhingga. Fenomena fisik ini dikenal sebagai </w:t>
      </w:r>
      <w:r>
        <w:rPr>
          <w:rFonts w:ascii="Calibri" w:hAnsi="Calibri"/>
          <w:b/>
          <w:color w:val="2D3748"/>
          <w:sz w:val="22"/>
        </w:rPr>
        <w:t>Aperture Problem</w:t>
      </w:r>
      <w:r>
        <w:rPr>
          <w:rFonts w:ascii="Calibri" w:hAnsi="Calibri"/>
          <w:color w:val="2D3748"/>
          <w:sz w:val="22"/>
        </w:rPr>
        <w:t xml:space="preserve"> (masalah lubang intip): jika kita melihat pergerakan garis lurus melalui celah sempit, kita hanya dapat mengamati komponen gerak yang tegak lurus terhadap garis (</w:t>
      </w:r>
      <w:r>
        <w:rPr>
          <w:rFonts w:ascii="Calibri" w:hAnsi="Calibri"/>
          <w:i/>
          <w:color w:val="2D3748"/>
          <w:sz w:val="22"/>
        </w:rPr>
        <w:t>normal flow</w:t>
      </w:r>
      <w:r>
        <w:rPr>
          <w:rFonts w:ascii="Calibri" w:hAnsi="Calibri"/>
          <w:color w:val="2D3748"/>
          <w:sz w:val="22"/>
        </w:rPr>
        <w:t>), sedangkan komponen gerak yang sejajar dengan garis tidak dapat ditentukan.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Solusi Lucas-Kanade</w:t>
      </w:r>
      <w:r>
        <w:rPr>
          <w:rFonts w:ascii="Calibri" w:hAnsi="Calibri"/>
          <w:color w:val="2D3748"/>
          <w:sz w:val="22"/>
        </w:rPr>
        <w:t xml:space="preserve">: Algoritma Lucas-Kanade menyelesaikan masalah ini dengan mengasumsikan bahwa seluruh piksel di dalam jendela lingkungan lokal kecil (misalnya jendela </w:t>
      </w:r>
      <m:oMath xmlns:mml="http://www.w3.org/1998/Math/MathML">
        <m:r>
          <m:t>3×3</m:t>
        </m:r>
      </m:oMath>
      <w:r>
        <w:rPr>
          <w:rFonts w:ascii="Calibri" w:hAnsi="Calibri"/>
          <w:color w:val="2D3748"/>
          <w:sz w:val="22"/>
        </w:rPr>
        <w:t xml:space="preserve"> yang memuat 9 piksel) memiliki vektor kecepatan </w:t>
      </w:r>
      <m:oMath xmlns:mml="http://www.w3.org/1998/Math/MathML">
        <m:r>
          <m:t>(u,v)</m:t>
        </m:r>
      </m:oMath>
      <w:r>
        <w:rPr>
          <w:rFonts w:ascii="Calibri" w:hAnsi="Calibri"/>
          <w:color w:val="2D3748"/>
          <w:sz w:val="22"/>
        </w:rPr>
        <w:t xml:space="preserve"> yang seragam. Dengan demikian, diperoleh 9 persamaan linier untuk 2 variabel tak diketahui:</w:t>
      </w:r>
    </w:p>
    <w:p>
      <w:pPr>
        <w:spacing w:before="120" w:after="120"/>
        <w:jc w:val="center"/>
      </w:pPr>
      <m:oMath xmlns:mml="http://www.w3.org/1998/Math/MathML">
        <m:r>
          <m:t>[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sSub>
                <m:e>
                  <m:r>
                    <m:t>I</m:t>
                  </m:r>
                </m:e>
                <m:sub>
                  <m:r>
                    <m:t>x1</m:t>
                  </m:r>
                </m:sub>
              </m:sSub>
            </m:e>
            <m:e>
              <m:sSub>
                <m:e>
                  <m:r>
                    <m:t>I</m:t>
                  </m:r>
                </m:e>
                <m:sub>
                  <m:r>
                    <m:t>y1</m:t>
                  </m:r>
                </m:sub>
              </m:sSub>
            </m:e>
          </m:mr>
          <m:mr>
            <m:e>
              <m:sSub>
                <m:e>
                  <m:r>
                    <m:t>I</m:t>
                  </m:r>
                </m:e>
                <m:sub>
                  <m:r>
                    <m:t>x2</m:t>
                  </m:r>
                </m:sub>
              </m:sSub>
            </m:e>
            <m:e>
              <m:sSub>
                <m:e>
                  <m:r>
                    <m:t>I</m:t>
                  </m:r>
                </m:e>
                <m:sub>
                  <m:r>
                    <m:t>y2</m:t>
                  </m:r>
                </m:sub>
              </m:sSub>
            </m:e>
          </m:mr>
          <m:mr>
            <m:e>
              <m:r>
                <m:t>⋮</m:t>
              </m:r>
            </m:e>
            <m:e>
              <m:r>
                <m:t>⋮</m:t>
              </m:r>
            </m:e>
          </m:mr>
          <m:mr>
            <m:e>
              <m:sSub>
                <m:e>
                  <m:r>
                    <m:t>I</m:t>
                  </m:r>
                </m:e>
                <m:sub>
                  <m:r>
                    <m:t>x9</m:t>
                  </m:r>
                </m:sub>
              </m:sSub>
            </m:e>
            <m:e>
              <m:sSub>
                <m:e>
                  <m:r>
                    <m:t>I</m:t>
                  </m:r>
                </m:e>
                <m:sub>
                  <m:r>
                    <m:t>y9</m:t>
                  </m:r>
                </m:sub>
              </m:sSub>
            </m:e>
          </m:mr>
        </m:m>
        <m:r>
          <m:t>][</m:t>
        </m:r>
        <m:eqArr>
          <m:e>
            <m:r>
              <m:t>u</m:t>
            </m:r>
          </m:e>
          <m:e>
            <m:r>
              <m:t>v</m:t>
            </m:r>
          </m:e>
        </m:eqArr>
        <m:r>
          <m:t>]=−[</m:t>
        </m:r>
        <m:eqArr>
          <m:e>
            <m:sSub>
              <m:e>
                <m:r>
                  <m:t>I</m:t>
                </m:r>
              </m:e>
              <m:sub>
                <m:r>
                  <m:t>t1</m:t>
                </m:r>
              </m:sub>
            </m:sSub>
          </m:e>
          <m:e>
            <m:sSub>
              <m:e>
                <m:r>
                  <m:t>I</m:t>
                </m:r>
              </m:e>
              <m:sub>
                <m:r>
                  <m:t>t2</m:t>
                </m:r>
              </m:sub>
            </m:sSub>
          </m:e>
          <m:e>
            <m:r>
              <m:t>⋮</m:t>
            </m:r>
          </m:e>
          <m:e>
            <m:sSub>
              <m:e>
                <m:r>
                  <m:t>I</m:t>
                </m:r>
              </m:e>
              <m:sub>
                <m:r>
                  <m:t>t9</m:t>
                </m:r>
              </m:sub>
            </m:sSub>
          </m:e>
        </m:eqArr>
        <m:r>
          <m:t>]⟹A𝐯=b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Sistem persamaan overdetermined ini kemudian diselesaikan secara unik menggunakan metode kuadrat terkecil (</w:t>
      </w:r>
      <w:r>
        <w:rPr>
          <w:rFonts w:ascii="Calibri" w:hAnsi="Calibri"/>
          <w:i/>
          <w:color w:val="2D3748"/>
          <w:sz w:val="22"/>
        </w:rPr>
        <w:t>least squares method</w:t>
      </w:r>
      <w:r>
        <w:rPr>
          <w:rFonts w:ascii="Calibri" w:hAnsi="Calibri"/>
          <w:color w:val="2D3748"/>
          <w:sz w:val="22"/>
        </w:rPr>
        <w:t xml:space="preserve">): </w:t>
      </w:r>
      <m:oMath xmlns:mml="http://www.w3.org/1998/Math/MathML">
        <m:r>
          <m:t>𝐯=(</m:t>
        </m:r>
        <m:sSup>
          <m:e>
            <m:r>
              <m:t>A</m:t>
            </m:r>
          </m:e>
          <m:sup>
            <m:r>
              <m:t>⊤</m:t>
            </m:r>
          </m:sup>
        </m:sSup>
        <m:r>
          <m:t>A</m:t>
        </m:r>
        <m:sSup>
          <m:e>
            <m:r>
              <m:t>)</m:t>
            </m:r>
          </m:e>
          <m:sup>
            <m:r>
              <m:t>−1</m:t>
            </m:r>
          </m:sup>
        </m:sSup>
        <m:sSup>
          <m:e>
            <m:r>
              <m:t>A</m:t>
            </m:r>
          </m:e>
          <m:sup>
            <m:r>
              <m:t>⊤</m:t>
            </m:r>
          </m:sup>
        </m:sSup>
        <m:r>
          <m:t>b</m:t>
        </m:r>
      </m:oMath>
      <w:r>
        <w:rPr>
          <w:rFonts w:ascii="Calibri" w:hAnsi="Calibri"/>
          <w:color w:val="2D3748"/>
          <w:sz w:val="22"/>
        </w:rPr>
        <w:t xml:space="preserve">, dengan syarat matriks </w:t>
      </w:r>
      <m:oMath xmlns:mml="http://www.w3.org/1998/Math/MathML">
        <m:sSup>
          <m:e>
            <m:r>
              <m:t>A</m:t>
            </m:r>
          </m:e>
          <m:sup>
            <m:r>
              <m:t>⊤</m:t>
            </m:r>
          </m:sup>
        </m:sSup>
        <m:r>
          <m:t>A</m:t>
        </m:r>
      </m:oMath>
      <w:r>
        <w:rPr>
          <w:rFonts w:ascii="Calibri" w:hAnsi="Calibri"/>
          <w:color w:val="2D3748"/>
          <w:sz w:val="22"/>
        </w:rPr>
        <w:t xml:space="preserve"> memiliki nilai eigen yang cukup besar (titik fitur memiliki variasi gradien di dua arah/sudut sudut).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