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A365D"/>
          <w:sz w:val="40"/>
        </w:rPr>
        <w:t>AI Modul 2.4: Variabel dan Tipe Data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1. Identitas &amp; Kerangka Capaian Pembelajaran (Sub-CPMK)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Kode Modul</w:t>
      </w:r>
      <w:r>
        <w:rPr>
          <w:rFonts w:ascii="Calibri" w:hAnsi="Calibri"/>
          <w:color w:val="2D3748"/>
          <w:sz w:val="22"/>
        </w:rPr>
        <w:t xml:space="preserve">        : AI Modul 2.4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Mata Kuliah</w:t>
      </w:r>
      <w:r>
        <w:rPr>
          <w:rFonts w:ascii="Calibri" w:hAnsi="Calibri"/>
          <w:color w:val="2D3748"/>
          <w:sz w:val="22"/>
        </w:rPr>
        <w:t xml:space="preserve">       : Kecerdasan Buatan dan Sains Data Pertanian Presisi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Alokasi Waktu</w:t>
      </w:r>
      <w:r>
        <w:rPr>
          <w:rFonts w:ascii="Calibri" w:hAnsi="Calibri"/>
          <w:color w:val="2D3748"/>
          <w:sz w:val="22"/>
        </w:rPr>
        <w:t xml:space="preserve">     : 2 x 50 Menit (Kajian Teori &amp; Diskusi) + 2 x 50 Menit (Eksplorasi Praktikum Mandiri)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Beban SKS</w:t>
      </w:r>
      <w:r>
        <w:rPr>
          <w:rFonts w:ascii="Calibri" w:hAnsi="Calibri"/>
          <w:color w:val="2D3748"/>
          <w:sz w:val="22"/>
        </w:rPr>
        <w:t xml:space="preserve">         : 3 SKS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Prasyarat</w:t>
      </w:r>
      <w:r>
        <w:rPr>
          <w:rFonts w:ascii="Calibri" w:hAnsi="Calibri"/>
          <w:color w:val="2D3748"/>
          <w:sz w:val="22"/>
        </w:rPr>
        <w:t xml:space="preserve">         : AI Modul 2.3 (Struktur Logika Pemrograman)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Level Kognitif</w:t>
      </w:r>
      <w:r>
        <w:rPr>
          <w:rFonts w:ascii="Calibri" w:hAnsi="Calibri"/>
          <w:color w:val="2D3748"/>
          <w:sz w:val="22"/>
        </w:rPr>
        <w:t xml:space="preserve">    : C2 (Memahami), C3 (Menerapkan), C4 (Menganalisis)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12011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7f1867979765a9f627ce48da7920f5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01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718096"/>
          <w:sz w:val="18"/>
        </w:rPr>
        <w:t>Diagram Alir Konseptual (Visualisasi Mermaid)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1.1 Capaian Pembelajaran Khusus (Sub-CPMK)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Setelah menyelesaikan modul ini, mahasiswa dan pembelajar diharapkan mampu: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Mengidentifikasi (C2)</w:t>
      </w:r>
      <w:r>
        <w:rPr>
          <w:rFonts w:ascii="Calibri" w:hAnsi="Calibri"/>
          <w:color w:val="2D3748"/>
          <w:sz w:val="22"/>
        </w:rPr>
        <w:t xml:space="preserve"> sistem pengetikan dinamis (</w:t>
      </w:r>
      <w:r>
        <w:rPr>
          <w:rFonts w:ascii="Calibri" w:hAnsi="Calibri"/>
          <w:i/>
          <w:color w:val="2D3748"/>
          <w:sz w:val="22"/>
        </w:rPr>
        <w:t>Dynamic Typing</w:t>
      </w:r>
      <w:r>
        <w:rPr>
          <w:rFonts w:ascii="Calibri" w:hAnsi="Calibri"/>
          <w:color w:val="2D3748"/>
          <w:sz w:val="22"/>
        </w:rPr>
        <w:t>) dan mekanisme alokasi memori objek pada CPython.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Menganalisis (C4)</w:t>
      </w:r>
      <w:r>
        <w:rPr>
          <w:rFonts w:ascii="Calibri" w:hAnsi="Calibri"/>
          <w:color w:val="2D3748"/>
          <w:sz w:val="22"/>
        </w:rPr>
        <w:t xml:space="preserve"> perbedaan mutabilitas (</w:t>
      </w:r>
      <w:r>
        <w:rPr>
          <w:rFonts w:ascii="Calibri" w:hAnsi="Calibri"/>
          <w:i/>
          <w:color w:val="2D3748"/>
          <w:sz w:val="22"/>
        </w:rPr>
        <w:t>Mutability</w:t>
      </w:r>
      <w:r>
        <w:rPr>
          <w:rFonts w:ascii="Calibri" w:hAnsi="Calibri"/>
          <w:color w:val="2D3748"/>
          <w:sz w:val="22"/>
        </w:rPr>
        <w:t xml:space="preserve">) antara tipe data primitif dan tipe data majemuk serta implikasinya terhadap </w:t>
      </w:r>
      <w:r>
        <w:rPr>
          <w:rFonts w:ascii="Calibri" w:hAnsi="Calibri"/>
          <w:i/>
          <w:color w:val="2D3748"/>
          <w:sz w:val="22"/>
        </w:rPr>
        <w:t>aliasing bug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Menerapkan (C3)</w:t>
      </w:r>
      <w:r>
        <w:rPr>
          <w:rFonts w:ascii="Calibri" w:hAnsi="Calibri"/>
          <w:color w:val="2D3748"/>
          <w:sz w:val="22"/>
        </w:rPr>
        <w:t xml:space="preserve"> konversi tipe data eksplisit (</w:t>
      </w:r>
      <w:r>
        <w:rPr>
          <w:rFonts w:ascii="Calibri" w:hAnsi="Calibri"/>
          <w:i/>
          <w:color w:val="2D3748"/>
          <w:sz w:val="22"/>
        </w:rPr>
        <w:t>type casting</w:t>
      </w:r>
      <w:r>
        <w:rPr>
          <w:rFonts w:ascii="Calibri" w:hAnsi="Calibri"/>
          <w:color w:val="2D3748"/>
          <w:sz w:val="22"/>
        </w:rPr>
        <w:t>) dan penanganan presisi numerik (integer, float, boolean, string) pada data telemetri sensor kebun.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b/>
          <w:color w:val="2D3748"/>
          <w:sz w:val="22"/>
        </w:rPr>
        <w:t>Mengevaluasi (C4)</w:t>
      </w:r>
      <w:r>
        <w:rPr>
          <w:rFonts w:ascii="Calibri" w:hAnsi="Calibri"/>
          <w:color w:val="2D3748"/>
          <w:sz w:val="22"/>
        </w:rPr>
        <w:t xml:space="preserve"> jejak memori (</w:t>
      </w:r>
      <w:r>
        <w:rPr>
          <w:rFonts w:ascii="Calibri" w:hAnsi="Calibri"/>
          <w:i/>
          <w:color w:val="2D3748"/>
          <w:sz w:val="22"/>
        </w:rPr>
        <w:t>memory footprint</w:t>
      </w:r>
      <w:r>
        <w:rPr>
          <w:rFonts w:ascii="Calibri" w:hAnsi="Calibri"/>
          <w:color w:val="2D3748"/>
          <w:sz w:val="22"/>
        </w:rPr>
        <w:t xml:space="preserve">) objek data menggunakan modul </w:t>
      </w:r>
      <w:r>
        <w:rPr>
          <w:rFonts w:ascii="Consolas" w:hAnsi="Consolas"/>
          <w:color w:val="9C1A1A"/>
          <w:sz w:val="19"/>
        </w:rPr>
        <w:t>sys</w:t>
      </w:r>
      <w:r>
        <w:rPr>
          <w:rFonts w:ascii="Calibri" w:hAnsi="Calibri"/>
          <w:color w:val="2D3748"/>
          <w:sz w:val="22"/>
        </w:rPr>
        <w:t xml:space="preserve"> untuk efisiensi komputasi tepi (</w:t>
      </w:r>
      <w:r>
        <w:rPr>
          <w:rFonts w:ascii="Calibri" w:hAnsi="Calibri"/>
          <w:i/>
          <w:color w:val="2D3748"/>
          <w:sz w:val="22"/>
        </w:rPr>
        <w:t>Edge AI</w:t>
      </w:r>
      <w:r>
        <w:rPr>
          <w:rFonts w:ascii="Calibri" w:hAnsi="Calibri"/>
          <w:color w:val="2D3748"/>
          <w:sz w:val="22"/>
        </w:rPr>
        <w:t>).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1.2 Kerangka Hasil Pembelajaran (Outputs, Outcomes, &amp; Impacts)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Outputs (Keluaran Berwujud Langsung)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Modul Parser Telemetri Panen Sawit (*Telemetry Ingestion Engine*)</w:t>
      </w:r>
      <w:r>
        <w:rPr>
          <w:rFonts w:ascii="Calibri" w:hAnsi="Calibri"/>
          <w:color w:val="2D3748"/>
          <w:sz w:val="22"/>
        </w:rPr>
        <w:t xml:space="preserve">: Skrip Python tingkat produksi beranotasi </w:t>
      </w:r>
      <w:r>
        <w:rPr>
          <w:rFonts w:ascii="Calibri" w:hAnsi="Calibri"/>
          <w:i/>
          <w:color w:val="2D3748"/>
          <w:sz w:val="22"/>
        </w:rPr>
        <w:t>Type Hinting</w:t>
      </w:r>
      <w:r>
        <w:rPr>
          <w:rFonts w:ascii="Calibri" w:hAnsi="Calibri"/>
          <w:color w:val="2D3748"/>
          <w:sz w:val="22"/>
        </w:rPr>
        <w:t xml:space="preserve"> (PEP 484) yang memvalidasi, membersihkan (</w:t>
      </w:r>
      <w:r>
        <w:rPr>
          <w:rFonts w:ascii="Calibri" w:hAnsi="Calibri"/>
          <w:i/>
          <w:color w:val="2D3748"/>
          <w:sz w:val="22"/>
        </w:rPr>
        <w:t>sanitizing</w:t>
      </w:r>
      <w:r>
        <w:rPr>
          <w:rFonts w:ascii="Calibri" w:hAnsi="Calibri"/>
          <w:color w:val="2D3748"/>
          <w:sz w:val="22"/>
        </w:rPr>
        <w:t>), dan mengonversi payload data mentah heterogen dari jembatan timbang dan gerbang RFID PKS.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Alat Uji Profil Alokasi Memori (*Memory Profiling Lab*)</w:t>
      </w:r>
      <w:r>
        <w:rPr>
          <w:rFonts w:ascii="Calibri" w:hAnsi="Calibri"/>
          <w:color w:val="2D3748"/>
          <w:sz w:val="22"/>
        </w:rPr>
        <w:t>: Program inspeksi alamat memori (</w:t>
      </w:r>
      <w:r>
        <w:rPr>
          <w:rFonts w:ascii="Consolas" w:hAnsi="Consolas"/>
          <w:color w:val="9C1A1A"/>
          <w:sz w:val="19"/>
        </w:rPr>
        <w:t>id()</w:t>
      </w:r>
      <w:r>
        <w:rPr>
          <w:rFonts w:ascii="Calibri" w:hAnsi="Calibri"/>
          <w:color w:val="2D3748"/>
          <w:sz w:val="22"/>
        </w:rPr>
        <w:t>), evaluasi operator identitas vs kesetaraan nilai (</w:t>
      </w:r>
      <w:r>
        <w:rPr>
          <w:rFonts w:ascii="Consolas" w:hAnsi="Consolas"/>
          <w:color w:val="9C1A1A"/>
          <w:sz w:val="19"/>
        </w:rPr>
        <w:t>is</w:t>
      </w:r>
      <w:r>
        <w:rPr>
          <w:rFonts w:ascii="Calibri" w:hAnsi="Calibri"/>
          <w:color w:val="2D3748"/>
          <w:sz w:val="22"/>
        </w:rPr>
        <w:t xml:space="preserve"> vs </w:t>
      </w:r>
      <w:r>
        <w:rPr>
          <w:rFonts w:ascii="Consolas" w:hAnsi="Consolas"/>
          <w:color w:val="9C1A1A"/>
          <w:sz w:val="19"/>
        </w:rPr>
        <w:t>==</w:t>
      </w:r>
      <w:r>
        <w:rPr>
          <w:rFonts w:ascii="Calibri" w:hAnsi="Calibri"/>
          <w:color w:val="2D3748"/>
          <w:sz w:val="22"/>
        </w:rPr>
        <w:t>), pengukuran ukuran byte objek fisik (</w:t>
      </w:r>
      <w:r>
        <w:rPr>
          <w:rFonts w:ascii="Consolas" w:hAnsi="Consolas"/>
          <w:color w:val="9C1A1A"/>
          <w:sz w:val="19"/>
        </w:rPr>
        <w:t>sys.getsizeof()</w:t>
      </w:r>
      <w:r>
        <w:rPr>
          <w:rFonts w:ascii="Calibri" w:hAnsi="Calibri"/>
          <w:color w:val="2D3748"/>
          <w:sz w:val="22"/>
        </w:rPr>
        <w:t xml:space="preserve">), serta pembuktian fenomena mutasi </w:t>
      </w:r>
      <w:r>
        <w:rPr>
          <w:rFonts w:ascii="Calibri" w:hAnsi="Calibri"/>
          <w:i/>
          <w:color w:val="2D3748"/>
          <w:sz w:val="22"/>
        </w:rPr>
        <w:t>in-place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Kalkulator Analisis Galat Presisi IEEE 754</w:t>
      </w:r>
      <w:r>
        <w:rPr>
          <w:rFonts w:ascii="Calibri" w:hAnsi="Calibri"/>
          <w:color w:val="2D3748"/>
          <w:sz w:val="22"/>
        </w:rPr>
        <w:t>: Modul analisis numerik yang membuktikan limitasi representasi 52-bit mantisa pecahan desimal (</w:t>
      </w:r>
      <m:oMath xmlns:mml="http://www.w3.org/1998/Math/MathML">
        <m:r>
          <m:t>0.1+0.2≠0.3</m:t>
        </m:r>
      </m:oMath>
      <w:r>
        <w:rPr>
          <w:rFonts w:ascii="Calibri" w:hAnsi="Calibri"/>
          <w:color w:val="2D3748"/>
          <w:sz w:val="22"/>
        </w:rPr>
        <w:t xml:space="preserve">) dan mengimplementasikan solusi toleransi mesin </w:t>
      </w:r>
      <w:r>
        <w:rPr>
          <w:rFonts w:ascii="Consolas" w:hAnsi="Consolas"/>
          <w:color w:val="9C1A1A"/>
          <w:sz w:val="19"/>
        </w:rPr>
        <w:t>math.isclose()</w:t>
      </w:r>
      <w:r>
        <w:rPr>
          <w:rFonts w:ascii="Calibri" w:hAnsi="Calibri"/>
          <w:color w:val="2D3748"/>
          <w:sz w:val="22"/>
        </w:rPr>
        <w:t xml:space="preserve"> serta </w:t>
      </w:r>
      <w:r>
        <w:rPr>
          <w:rFonts w:ascii="Consolas" w:hAnsi="Consolas"/>
          <w:color w:val="9C1A1A"/>
          <w:sz w:val="19"/>
        </w:rPr>
        <w:t>decimal.Decimal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Outcomes (Hasil Capaian &amp; Perubahan Kompetensi)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Penguasaan Model Referensi Objek (*Object Reference Mastery*)</w:t>
      </w:r>
      <w:r>
        <w:rPr>
          <w:rFonts w:ascii="Calibri" w:hAnsi="Calibri"/>
          <w:color w:val="2D3748"/>
          <w:sz w:val="22"/>
        </w:rPr>
        <w:t>: Mahasiswa memahami bahwa variabel dalam Python adalah label pointer di memori Heap, membedakan perilaku objek mutabel (</w:t>
      </w:r>
      <w:r>
        <w:rPr>
          <w:rFonts w:ascii="Consolas" w:hAnsi="Consolas"/>
          <w:color w:val="9C1A1A"/>
          <w:sz w:val="19"/>
        </w:rPr>
        <w:t>list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dict</w:t>
      </w:r>
      <w:r>
        <w:rPr>
          <w:rFonts w:ascii="Calibri" w:hAnsi="Calibri"/>
          <w:color w:val="2D3748"/>
          <w:sz w:val="22"/>
        </w:rPr>
        <w:t>) versus imutabel (</w:t>
      </w:r>
      <w:r>
        <w:rPr>
          <w:rFonts w:ascii="Consolas" w:hAnsi="Consolas"/>
          <w:color w:val="9C1A1A"/>
          <w:sz w:val="19"/>
        </w:rPr>
        <w:t>int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float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str</w:t>
      </w:r>
      <w:r>
        <w:rPr>
          <w:rFonts w:ascii="Calibri" w:hAnsi="Calibri"/>
          <w:color w:val="2D3748"/>
          <w:sz w:val="22"/>
        </w:rPr>
        <w:t xml:space="preserve">), serta menghindari bug </w:t>
      </w:r>
      <w:r>
        <w:rPr>
          <w:rFonts w:ascii="Calibri" w:hAnsi="Calibri"/>
          <w:i/>
          <w:color w:val="2D3748"/>
          <w:sz w:val="22"/>
        </w:rPr>
        <w:t>aliasing</w:t>
      </w:r>
      <w:r>
        <w:rPr>
          <w:rFonts w:ascii="Calibri" w:hAnsi="Calibri"/>
          <w:color w:val="2D3748"/>
          <w:sz w:val="22"/>
        </w:rPr>
        <w:t xml:space="preserve"> dan </w:t>
      </w:r>
      <w:r>
        <w:rPr>
          <w:rFonts w:ascii="Calibri" w:hAnsi="Calibri"/>
          <w:i/>
          <w:color w:val="2D3748"/>
          <w:sz w:val="22"/>
        </w:rPr>
        <w:t>mutable default argument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Keterampilan Sanitasi Tipe Data Defensif (*Defensive Type Casting*)</w:t>
      </w:r>
      <w:r>
        <w:rPr>
          <w:rFonts w:ascii="Calibri" w:hAnsi="Calibri"/>
          <w:color w:val="2D3748"/>
          <w:sz w:val="22"/>
        </w:rPr>
        <w:t xml:space="preserve">: Mahasiswa mampu menangani masukan string kotor, data numerik bertipe acak, dan nilai biner implisit tanpa memicu pengecualian </w:t>
      </w:r>
      <w:r>
        <w:rPr>
          <w:rFonts w:ascii="Calibri" w:hAnsi="Calibri"/>
          <w:i/>
          <w:color w:val="2D3748"/>
          <w:sz w:val="22"/>
        </w:rPr>
        <w:t>runtime</w:t>
      </w:r>
      <w:r>
        <w:rPr>
          <w:rFonts w:ascii="Calibri" w:hAnsi="Calibri"/>
          <w:color w:val="2D3748"/>
          <w:sz w:val="22"/>
        </w:rPr>
        <w:t xml:space="preserve"> (</w:t>
      </w:r>
      <w:r>
        <w:rPr>
          <w:rFonts w:ascii="Calibri" w:hAnsi="Calibri"/>
          <w:i/>
          <w:color w:val="2D3748"/>
          <w:sz w:val="22"/>
        </w:rPr>
        <w:t>zero unhandled exceptions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Ketajaman Pemrograman Numerik Presisi Tinggi</w:t>
      </w:r>
      <w:r>
        <w:rPr>
          <w:rFonts w:ascii="Calibri" w:hAnsi="Calibri"/>
          <w:color w:val="2D3748"/>
          <w:sz w:val="22"/>
        </w:rPr>
        <w:t xml:space="preserve">: Mahasiswa mampu membedakan domain aplikasi kapan harus menggunakan </w:t>
      </w:r>
      <w:r>
        <w:rPr>
          <w:rFonts w:ascii="Consolas" w:hAnsi="Consolas"/>
          <w:color w:val="9C1A1A"/>
          <w:sz w:val="19"/>
        </w:rPr>
        <w:t>float</w:t>
      </w:r>
      <w:r>
        <w:rPr>
          <w:rFonts w:ascii="Calibri" w:hAnsi="Calibri"/>
          <w:color w:val="2D3748"/>
          <w:sz w:val="22"/>
        </w:rPr>
        <w:t xml:space="preserve"> (kinerja cepat untuk tensor AI) versus </w:t>
      </w:r>
      <w:r>
        <w:rPr>
          <w:rFonts w:ascii="Consolas" w:hAnsi="Consolas"/>
          <w:color w:val="9C1A1A"/>
          <w:sz w:val="19"/>
        </w:rPr>
        <w:t>Decimal</w:t>
      </w:r>
      <w:r>
        <w:rPr>
          <w:rFonts w:ascii="Calibri" w:hAnsi="Calibri"/>
          <w:color w:val="2D3748"/>
          <w:sz w:val="22"/>
        </w:rPr>
        <w:t xml:space="preserve"> (akurasi absolut untuk audit akuntansi logistik perkebunan).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Impacts (Dampak Jangka Panjang &amp; Nilai Guna Luas)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Integritas Audit Finansial Agro-Industri</w:t>
      </w:r>
      <w:r>
        <w:rPr>
          <w:rFonts w:ascii="Calibri" w:hAnsi="Calibri"/>
          <w:color w:val="2D3748"/>
          <w:sz w:val="22"/>
        </w:rPr>
        <w:t>: Mencegah kebocoran neraca massa CPO dan kerugian moneter akibat akumulasi pembulatan pecahan desimal pada puluhan ribu transaksi truk pengangkut TBS kelapa sawit.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Optimasi Alokasi Memori Komputasi Tepi (*Edge AI Efficiency*)</w:t>
      </w:r>
      <w:r>
        <w:rPr>
          <w:rFonts w:ascii="Calibri" w:hAnsi="Calibri"/>
          <w:color w:val="2D3748"/>
          <w:sz w:val="22"/>
        </w:rPr>
        <w:t>: Menghindari pemborosan memori RAM pada mikrokontroler sensor kebun dan modul drone melalui pemilihan tipe data kompak.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Kesiapan Rekayasa Data Skala Besar (*Enterprise Data Readiness*)</w:t>
      </w:r>
      <w:r>
        <w:rPr>
          <w:rFonts w:ascii="Calibri" w:hAnsi="Calibri"/>
          <w:color w:val="2D3748"/>
          <w:sz w:val="22"/>
        </w:rPr>
        <w:t xml:space="preserve">: Menanamkan kebiasaan menulis kode dengan sistem pengetikan ketat dan terstruktur yang siap diintegrasikan ke sistem manajemen basis data dan kerangka kerja </w:t>
      </w:r>
      <w:r>
        <w:rPr>
          <w:rFonts w:ascii="Calibri" w:hAnsi="Calibri"/>
          <w:i/>
          <w:color w:val="2D3748"/>
          <w:sz w:val="22"/>
        </w:rPr>
        <w:t>Machine Learning</w:t>
      </w:r>
      <w:r>
        <w:rPr>
          <w:rFonts w:ascii="Calibri" w:hAnsi="Calibri"/>
          <w:color w:val="2D3748"/>
          <w:sz w:val="22"/>
        </w:rPr>
        <w:t xml:space="preserve"> modern.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2. Analogi Dunia Nyata: Gudang Logistik &amp; Kontainer Bertiket Pabrik Kelapa Sawit (PKS)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Bayangkan </w:t>
      </w:r>
      <w:r>
        <w:rPr>
          <w:rFonts w:ascii="Calibri" w:hAnsi="Calibri"/>
          <w:b/>
          <w:color w:val="2D3748"/>
          <w:sz w:val="22"/>
        </w:rPr>
        <w:t>Area Penerimaan Bahan Baku (*Loading Ramp*)</w:t>
      </w:r>
      <w:r>
        <w:rPr>
          <w:rFonts w:ascii="Calibri" w:hAnsi="Calibri"/>
          <w:color w:val="2D3748"/>
          <w:sz w:val="22"/>
        </w:rPr>
        <w:t xml:space="preserve"> di sebuah Pabrik Kelapa Sawit (PKS) modern berkapasitas 60 ton/jam.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Variabel sebagai Label Gantung / Tiket Identitas (Tag Identifier):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Di atas ban berjalan, ada papan petunjuk kayu bertuliskan </w:t>
      </w:r>
      <w:r>
        <w:rPr>
          <w:rFonts w:ascii="Consolas" w:hAnsi="Consolas"/>
          <w:color w:val="9C1A1A"/>
          <w:sz w:val="19"/>
        </w:rPr>
        <w:t>"Tandan Buah Siap Rebus"</w:t>
      </w:r>
      <w:r>
        <w:rPr>
          <w:rFonts w:ascii="Calibri" w:hAnsi="Calibri"/>
          <w:color w:val="2D3748"/>
          <w:sz w:val="22"/>
        </w:rPr>
        <w:t xml:space="preserve">. Papan ini </w:t>
      </w:r>
      <w:r>
        <w:rPr>
          <w:rFonts w:ascii="Calibri" w:hAnsi="Calibri"/>
          <w:b/>
          <w:color w:val="2D3748"/>
          <w:sz w:val="22"/>
        </w:rPr>
        <w:t>bukanlah buah itu sendiri</w:t>
      </w:r>
      <w:r>
        <w:rPr>
          <w:rFonts w:ascii="Calibri" w:hAnsi="Calibri"/>
          <w:color w:val="2D3748"/>
          <w:sz w:val="22"/>
        </w:rPr>
        <w:t xml:space="preserve">, melainkan hanyalah </w:t>
      </w:r>
      <w:r>
        <w:rPr>
          <w:rFonts w:ascii="Calibri" w:hAnsi="Calibri"/>
          <w:b/>
          <w:color w:val="2D3748"/>
          <w:sz w:val="22"/>
        </w:rPr>
        <w:t>label pengenal (pointer/nama)</w:t>
      </w:r>
      <w:r>
        <w:rPr>
          <w:rFonts w:ascii="Calibri" w:hAnsi="Calibri"/>
          <w:color w:val="2D3748"/>
          <w:sz w:val="22"/>
        </w:rPr>
        <w:t xml:space="preserve">. Jika pekerja memindahkan label tersebut ke bak penampungan lain, buah fisiknya tidak berubah, hanya arah tunjuk labelnya yang berganti. Dalam Python, variabel adalah </w:t>
      </w:r>
      <w:r>
        <w:rPr>
          <w:rFonts w:ascii="Calibri" w:hAnsi="Calibri"/>
          <w:b/>
          <w:color w:val="2D3748"/>
          <w:sz w:val="22"/>
        </w:rPr>
        <w:t>nama referensi</w:t>
      </w:r>
      <w:r>
        <w:rPr>
          <w:rFonts w:ascii="Calibri" w:hAnsi="Calibri"/>
          <w:color w:val="2D3748"/>
          <w:sz w:val="22"/>
        </w:rPr>
        <w:t xml:space="preserve"> yang menunjuk ke objek nyata di memori komputer (</w:t>
      </w:r>
      <w:r>
        <w:rPr>
          <w:rFonts w:ascii="Calibri" w:hAnsi="Calibri"/>
          <w:i/>
          <w:color w:val="2D3748"/>
          <w:sz w:val="22"/>
        </w:rPr>
        <w:t>Heap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Tipe Data sebagai Spesifikasi Kontainer Penyimpanan: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Setiap komoditas perkebunan membutuhkan wadah fisik yang berbeda: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Bilangan Bulat (`int`):</w:t>
      </w:r>
      <w:r>
        <w:rPr>
          <w:rFonts w:ascii="Calibri" w:hAnsi="Calibri"/>
          <w:color w:val="2D3748"/>
          <w:sz w:val="22"/>
        </w:rPr>
        <w:t xml:space="preserve"> Karung goni bernomor urut untuk menghitung jumlah tandan buah segar (misal: tepat </w:t>
      </w:r>
      <m:oMath xmlns:mml="http://www.w3.org/1998/Math/MathML">
        <m:r>
          <m:t>450</m:t>
        </m:r>
      </m:oMath>
      <w:r>
        <w:rPr>
          <w:rFonts w:ascii="Calibri" w:hAnsi="Calibri"/>
          <w:color w:val="2D3748"/>
          <w:sz w:val="22"/>
        </w:rPr>
        <w:t xml:space="preserve"> janjang, tidak mungkin ada pecahan </w:t>
      </w:r>
      <m:oMath xmlns:mml="http://www.w3.org/1998/Math/MathML">
        <m:r>
          <m:t>450.3</m:t>
        </m:r>
      </m:oMath>
      <w:r>
        <w:rPr>
          <w:rFonts w:ascii="Calibri" w:hAnsi="Calibri"/>
          <w:color w:val="2D3748"/>
          <w:sz w:val="22"/>
        </w:rPr>
        <w:t xml:space="preserve"> janjang).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Pecahan Desimal (`float`):</w:t>
      </w:r>
      <w:r>
        <w:rPr>
          <w:rFonts w:ascii="Calibri" w:hAnsi="Calibri"/>
          <w:color w:val="2D3748"/>
          <w:sz w:val="22"/>
        </w:rPr>
        <w:t xml:space="preserve"> Tangki ukur fluida berskala mililiter untuk menampung Minyak Sawit Mentah (</w:t>
      </w:r>
      <w:r>
        <w:rPr>
          <w:rFonts w:ascii="Calibri" w:hAnsi="Calibri"/>
          <w:i/>
          <w:color w:val="2D3748"/>
          <w:sz w:val="22"/>
        </w:rPr>
        <w:t>Crude Palm Oil</w:t>
      </w:r>
      <w:r>
        <w:rPr>
          <w:rFonts w:ascii="Calibri" w:hAnsi="Calibri"/>
          <w:color w:val="2D3748"/>
          <w:sz w:val="22"/>
        </w:rPr>
        <w:t xml:space="preserve"> / CPO, misal: </w:t>
      </w:r>
      <m:oMath xmlns:mml="http://www.w3.org/1998/Math/MathML">
        <m:r>
          <m:t>34.785</m:t>
        </m:r>
        <m:r>
          <m:rPr>
            <m:nor/>
          </m:rPr>
          <m:t> ton</m:t>
        </m:r>
      </m:oMath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Teks Karakter (`str`):</w:t>
      </w:r>
      <w:r>
        <w:rPr>
          <w:rFonts w:ascii="Calibri" w:hAnsi="Calibri"/>
          <w:color w:val="2D3748"/>
          <w:sz w:val="22"/>
        </w:rPr>
        <w:t xml:space="preserve"> Papan segel bertuliskan kode sertifikasi RSPO / ISPO (misal: </w:t>
      </w:r>
      <w:r>
        <w:rPr>
          <w:rFonts w:ascii="Consolas" w:hAnsi="Consolas"/>
          <w:color w:val="9C1A1A"/>
          <w:sz w:val="19"/>
        </w:rPr>
        <w:t>"CERT-ID-2026-X4"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Status Biner (`bool`):</w:t>
      </w:r>
      <w:r>
        <w:rPr>
          <w:rFonts w:ascii="Calibri" w:hAnsi="Calibri"/>
          <w:color w:val="2D3748"/>
          <w:sz w:val="22"/>
        </w:rPr>
        <w:t xml:space="preserve"> Lampu indikator katup pneumatik (Hanya ada dua kondisi: Hijau untuk </w:t>
      </w:r>
      <w:r>
        <w:rPr>
          <w:rFonts w:ascii="Consolas" w:hAnsi="Consolas"/>
          <w:color w:val="9C1A1A"/>
          <w:sz w:val="19"/>
        </w:rPr>
        <w:t>Buka</w:t>
      </w:r>
      <w:r>
        <w:rPr>
          <w:rFonts w:ascii="Calibri" w:hAnsi="Calibri"/>
          <w:color w:val="2D3748"/>
          <w:sz w:val="22"/>
        </w:rPr>
        <w:t xml:space="preserve"> / </w:t>
      </w:r>
      <w:r>
        <w:rPr>
          <w:rFonts w:ascii="Consolas" w:hAnsi="Consolas"/>
          <w:color w:val="9C1A1A"/>
          <w:sz w:val="19"/>
        </w:rPr>
        <w:t>True</w:t>
      </w:r>
      <w:r>
        <w:rPr>
          <w:rFonts w:ascii="Calibri" w:hAnsi="Calibri"/>
          <w:color w:val="2D3748"/>
          <w:sz w:val="22"/>
        </w:rPr>
        <w:t xml:space="preserve">, Merah untuk </w:t>
      </w:r>
      <w:r>
        <w:rPr>
          <w:rFonts w:ascii="Consolas" w:hAnsi="Consolas"/>
          <w:color w:val="9C1A1A"/>
          <w:sz w:val="19"/>
        </w:rPr>
        <w:t>Tutup</w:t>
      </w:r>
      <w:r>
        <w:rPr>
          <w:rFonts w:ascii="Calibri" w:hAnsi="Calibri"/>
          <w:color w:val="2D3748"/>
          <w:sz w:val="22"/>
        </w:rPr>
        <w:t xml:space="preserve"> / </w:t>
      </w:r>
      <w:r>
        <w:rPr>
          <w:rFonts w:ascii="Consolas" w:hAnsi="Consolas"/>
          <w:color w:val="9C1A1A"/>
          <w:sz w:val="19"/>
        </w:rPr>
        <w:t>False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Konsekuensi Sistem Pengetikan Kuat (*Strong Typing*):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Jika seorang operator pabrik mencoba menuangkan minyak cair (CPO) langsung ke dalam karung goni berlubang, isi cairan akan tumpah berantakan. Komputer juga demikian: Python menolak operasi </w:t>
      </w:r>
      <w:r>
        <w:rPr>
          <w:rFonts w:ascii="Consolas" w:hAnsi="Consolas"/>
          <w:color w:val="9C1A1A"/>
          <w:sz w:val="19"/>
        </w:rPr>
        <w:t>suhu_minyak + "derajat"</w:t>
      </w:r>
      <w:r>
        <w:rPr>
          <w:rFonts w:ascii="Calibri" w:hAnsi="Calibri"/>
          <w:color w:val="2D3748"/>
          <w:sz w:val="22"/>
        </w:rPr>
        <w:t xml:space="preserve"> karena tidak masuk akal menjumlahkan angka pecahan dengan teks alfabet tanpa konversi eksplisit terlebih dahulu.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3. Landasan Teori Komprehensif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3.1 Model Objek Memori Python: Identitas, Tipe, dan Nilai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Dalam bahasa Python, terdapat doktrin fundamental: </w:t>
      </w:r>
      <w:r>
        <w:rPr>
          <w:rFonts w:ascii="Calibri" w:hAnsi="Calibri"/>
          <w:b/>
          <w:color w:val="2D3748"/>
          <w:sz w:val="22"/>
        </w:rPr>
        <w:t>"Everything is an Object"</w:t>
      </w:r>
      <w:r>
        <w:rPr>
          <w:rFonts w:ascii="Calibri" w:hAnsi="Calibri"/>
          <w:color w:val="2D3748"/>
          <w:sz w:val="22"/>
        </w:rPr>
        <w:t xml:space="preserve"> (Segala sesuatu adalah objek). Ketika sebuah variabel dideklarasikan: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tonase_cpo = 125.75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Interpreter Python melakukan tiga tindakan di balik layar: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 xml:space="preserve">Mengalokasikan blok memori di area </w:t>
      </w:r>
      <w:r>
        <w:rPr>
          <w:rFonts w:ascii="Calibri" w:hAnsi="Calibri"/>
          <w:b/>
          <w:color w:val="2D3748"/>
          <w:sz w:val="22"/>
        </w:rPr>
        <w:t>Heap</w:t>
      </w:r>
      <w:r>
        <w:rPr>
          <w:rFonts w:ascii="Calibri" w:hAnsi="Calibri"/>
          <w:color w:val="2D3748"/>
          <w:sz w:val="22"/>
        </w:rPr>
        <w:t xml:space="preserve"> untuk membuat objek tipe </w:t>
      </w:r>
      <w:r>
        <w:rPr>
          <w:rFonts w:ascii="Consolas" w:hAnsi="Consolas"/>
          <w:color w:val="9C1A1A"/>
          <w:sz w:val="19"/>
        </w:rPr>
        <w:t>float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 xml:space="preserve">Menyimpan nilai </w:t>
      </w:r>
      <m:oMath xmlns:mml="http://www.w3.org/1998/Math/MathML">
        <m:r>
          <m:t>125.75</m:t>
        </m:r>
      </m:oMath>
      <w:r>
        <w:rPr>
          <w:rFonts w:ascii="Calibri" w:hAnsi="Calibri"/>
          <w:color w:val="2D3748"/>
          <w:sz w:val="22"/>
        </w:rPr>
        <w:t xml:space="preserve"> ke dalam objek tersebut beserta metadata tipe dan jumlah referensi (</w:t>
      </w:r>
      <w:r>
        <w:rPr>
          <w:rFonts w:ascii="Calibri" w:hAnsi="Calibri"/>
          <w:i/>
          <w:color w:val="2D3748"/>
          <w:sz w:val="22"/>
        </w:rPr>
        <w:t>reference count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color w:val="2D3748"/>
          <w:sz w:val="22"/>
        </w:rPr>
        <w:t>Mengikat (</w:t>
      </w:r>
      <w:r>
        <w:rPr>
          <w:rFonts w:ascii="Calibri" w:hAnsi="Calibri"/>
          <w:i/>
          <w:color w:val="2D3748"/>
          <w:sz w:val="22"/>
        </w:rPr>
        <w:t>bind</w:t>
      </w:r>
      <w:r>
        <w:rPr>
          <w:rFonts w:ascii="Calibri" w:hAnsi="Calibri"/>
          <w:color w:val="2D3748"/>
          <w:sz w:val="22"/>
        </w:rPr>
        <w:t xml:space="preserve">) label pengenal </w:t>
      </w:r>
      <w:r>
        <w:rPr>
          <w:rFonts w:ascii="Consolas" w:hAnsi="Consolas"/>
          <w:color w:val="9C1A1A"/>
          <w:sz w:val="19"/>
        </w:rPr>
        <w:t>tonase_cpo</w:t>
      </w:r>
      <w:r>
        <w:rPr>
          <w:rFonts w:ascii="Calibri" w:hAnsi="Calibri"/>
          <w:color w:val="2D3748"/>
          <w:sz w:val="22"/>
        </w:rPr>
        <w:t xml:space="preserve"> di dalam </w:t>
      </w:r>
      <w:r>
        <w:rPr>
          <w:rFonts w:ascii="Calibri" w:hAnsi="Calibri"/>
          <w:b/>
          <w:color w:val="2D3748"/>
          <w:sz w:val="22"/>
        </w:rPr>
        <w:t>Namespace</w:t>
      </w:r>
      <w:r>
        <w:rPr>
          <w:rFonts w:ascii="Calibri" w:hAnsi="Calibri"/>
          <w:color w:val="2D3748"/>
          <w:sz w:val="22"/>
        </w:rPr>
        <w:t xml:space="preserve"> lokal agar menunjuk ke alamat memori objek tersebut.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sitektur_memori_variabel_pyth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718096"/>
          <w:sz w:val="18"/>
        </w:rPr>
        <w:t>Gambar: Arsitektur Memori Variabel Python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Setiap objek di memori memiliki tiga atribut mutlak: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Identitas (*Identity*):</w:t>
      </w:r>
      <w:r>
        <w:rPr>
          <w:rFonts w:ascii="Calibri" w:hAnsi="Calibri"/>
          <w:color w:val="2D3748"/>
          <w:sz w:val="22"/>
        </w:rPr>
        <w:t xml:space="preserve"> Alamat memori unik yang diakses melalui fungsi </w:t>
      </w:r>
      <w:r>
        <w:rPr>
          <w:rFonts w:ascii="Consolas" w:hAnsi="Consolas"/>
          <w:color w:val="9C1A1A"/>
          <w:sz w:val="19"/>
        </w:rPr>
        <w:t>id(obj)</w:t>
      </w:r>
      <w:r>
        <w:rPr>
          <w:rFonts w:ascii="Calibri" w:hAnsi="Calibri"/>
          <w:color w:val="2D3748"/>
          <w:sz w:val="22"/>
        </w:rPr>
        <w:t xml:space="preserve"> atau diuji dengan operator identitas </w:t>
      </w:r>
      <w:r>
        <w:rPr>
          <w:rFonts w:ascii="Consolas" w:hAnsi="Consolas"/>
          <w:color w:val="9C1A1A"/>
          <w:sz w:val="19"/>
        </w:rPr>
        <w:t>is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Tipe Data (*Type*):</w:t>
      </w:r>
      <w:r>
        <w:rPr>
          <w:rFonts w:ascii="Calibri" w:hAnsi="Calibri"/>
          <w:color w:val="2D3748"/>
          <w:sz w:val="22"/>
        </w:rPr>
        <w:t xml:space="preserve"> Menentukan operasi apa saja yang diizinkan terhadap objek tersebut, diakses via </w:t>
      </w:r>
      <w:r>
        <w:rPr>
          <w:rFonts w:ascii="Consolas" w:hAnsi="Consolas"/>
          <w:color w:val="9C1A1A"/>
          <w:sz w:val="19"/>
        </w:rPr>
        <w:t>type(obj)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Nilai (*Value*):</w:t>
      </w:r>
      <w:r>
        <w:rPr>
          <w:rFonts w:ascii="Calibri" w:hAnsi="Calibri"/>
          <w:color w:val="2D3748"/>
          <w:sz w:val="22"/>
        </w:rPr>
        <w:t xml:space="preserve"> Data substantif yang disimpan di dalam blok memori tersebut.</w:t>
      </w:r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Mutabilitas vs Imutabilitas (*Mutability vs Immutability*)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Objek Imutabel (*Immutable*):</w:t>
      </w:r>
      <w:r>
        <w:rPr>
          <w:rFonts w:ascii="Calibri" w:hAnsi="Calibri"/>
          <w:color w:val="2D3748"/>
          <w:sz w:val="22"/>
        </w:rPr>
        <w:t xml:space="preserve"> Objek yang nilainya </w:t>
      </w:r>
      <w:r>
        <w:rPr>
          <w:rFonts w:ascii="Calibri" w:hAnsi="Calibri"/>
          <w:b/>
          <w:color w:val="2D3748"/>
          <w:sz w:val="22"/>
        </w:rPr>
        <w:t>tidak dapat diubah</w:t>
      </w:r>
      <w:r>
        <w:rPr>
          <w:rFonts w:ascii="Calibri" w:hAnsi="Calibri"/>
          <w:color w:val="2D3748"/>
          <w:sz w:val="22"/>
        </w:rPr>
        <w:t xml:space="preserve"> setelah dialokasikan di memori. Jika nilainya dimodifikasi, Python membuat objek baru di alamat memori baru. Contoh: </w:t>
      </w:r>
      <w:r>
        <w:rPr>
          <w:rFonts w:ascii="Consolas" w:hAnsi="Consolas"/>
          <w:color w:val="9C1A1A"/>
          <w:sz w:val="19"/>
        </w:rPr>
        <w:t>int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float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str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tuple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bool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Objek Mutabel (*Mutable*):</w:t>
      </w:r>
      <w:r>
        <w:rPr>
          <w:rFonts w:ascii="Calibri" w:hAnsi="Calibri"/>
          <w:color w:val="2D3748"/>
          <w:sz w:val="22"/>
        </w:rPr>
        <w:t xml:space="preserve"> Objek yang isinya </w:t>
      </w:r>
      <w:r>
        <w:rPr>
          <w:rFonts w:ascii="Calibri" w:hAnsi="Calibri"/>
          <w:b/>
          <w:color w:val="2D3748"/>
          <w:sz w:val="22"/>
        </w:rPr>
        <w:t>dapat dimodifikasi langsung di tempat (*in-place*)</w:t>
      </w:r>
      <w:r>
        <w:rPr>
          <w:rFonts w:ascii="Calibri" w:hAnsi="Calibri"/>
          <w:color w:val="2D3748"/>
          <w:sz w:val="22"/>
        </w:rPr>
        <w:t xml:space="preserve"> tanpa mengubah alamat memori objek tersebut. Contoh: </w:t>
      </w:r>
      <w:r>
        <w:rPr>
          <w:rFonts w:ascii="Consolas" w:hAnsi="Consolas"/>
          <w:color w:val="9C1A1A"/>
          <w:sz w:val="19"/>
        </w:rPr>
        <w:t>list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dict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set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3.2 Klasifikasi Tipe Data Standar dalam AI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Dalam rekayasa kecerdasan buatan, pemilihan tipe data menentukan efisiensi komputasi dan konsumsi memori cache CPU/GPU.</w:t>
      </w:r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1. Bilangan Bulat (`int` - Integer)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Di Python 3, tipe </w:t>
      </w:r>
      <w:r>
        <w:rPr>
          <w:rFonts w:ascii="Consolas" w:hAnsi="Consolas"/>
          <w:color w:val="9C1A1A"/>
          <w:sz w:val="19"/>
        </w:rPr>
        <w:t>int</w:t>
      </w:r>
      <w:r>
        <w:rPr>
          <w:rFonts w:ascii="Calibri" w:hAnsi="Calibri"/>
          <w:color w:val="2D3748"/>
          <w:sz w:val="22"/>
        </w:rPr>
        <w:t xml:space="preserve"> memiliki sifat </w:t>
      </w:r>
      <w:r>
        <w:rPr>
          <w:rFonts w:ascii="Calibri" w:hAnsi="Calibri"/>
          <w:b/>
          <w:color w:val="2D3748"/>
          <w:sz w:val="22"/>
        </w:rPr>
        <w:t>Arbitrary Precision</w:t>
      </w:r>
      <w:r>
        <w:rPr>
          <w:rFonts w:ascii="Calibri" w:hAnsi="Calibri"/>
          <w:color w:val="2D3748"/>
          <w:sz w:val="22"/>
        </w:rPr>
        <w:t xml:space="preserve"> (presisi tak terbatas). Panjang bilangan bulat hanya dibatasi oleh kapasitas RAM komputer, sehingga tidak akan mengalami </w:t>
      </w:r>
      <w:r>
        <w:rPr>
          <w:rFonts w:ascii="Calibri" w:hAnsi="Calibri"/>
          <w:i/>
          <w:color w:val="2D3748"/>
          <w:sz w:val="22"/>
        </w:rPr>
        <w:t>integer overflow</w:t>
      </w:r>
      <w:r>
        <w:rPr>
          <w:rFonts w:ascii="Calibri" w:hAnsi="Calibri"/>
          <w:color w:val="2D3748"/>
          <w:sz w:val="22"/>
        </w:rPr>
        <w:t xml:space="preserve"> seperti pada bahasa C/C++ (yang terbatas pada 32-bit atau 64-bit).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>Digunakan untuk indeks data, penghitung iterasi (</w:t>
      </w:r>
      <w:r>
        <w:rPr>
          <w:rFonts w:ascii="Calibri" w:hAnsi="Calibri"/>
          <w:i/>
          <w:color w:val="2D3748"/>
          <w:sz w:val="22"/>
        </w:rPr>
        <w:t>epoch</w:t>
      </w:r>
      <w:r>
        <w:rPr>
          <w:rFonts w:ascii="Calibri" w:hAnsi="Calibri"/>
          <w:color w:val="2D3748"/>
          <w:sz w:val="22"/>
        </w:rPr>
        <w:t>), dan kuantisasi biner.</w:t>
      </w:r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2. Pecahan Presisi Ganda (`float` - Floating-Point)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Python mengimplementasikan tipe </w:t>
      </w:r>
      <w:r>
        <w:rPr>
          <w:rFonts w:ascii="Consolas" w:hAnsi="Consolas"/>
          <w:color w:val="9C1A1A"/>
          <w:sz w:val="19"/>
        </w:rPr>
        <w:t>float</w:t>
      </w:r>
      <w:r>
        <w:rPr>
          <w:rFonts w:ascii="Calibri" w:hAnsi="Calibri"/>
          <w:color w:val="2D3748"/>
          <w:sz w:val="22"/>
        </w:rPr>
        <w:t xml:space="preserve"> sesuai standar </w:t>
      </w:r>
      <w:r>
        <w:rPr>
          <w:rFonts w:ascii="Calibri" w:hAnsi="Calibri"/>
          <w:b/>
          <w:color w:val="2D3748"/>
          <w:sz w:val="22"/>
        </w:rPr>
        <w:t>IEEE 754 Double Precision (64-bit)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1 bit</w:t>
      </w:r>
      <w:r>
        <w:rPr>
          <w:rFonts w:ascii="Calibri" w:hAnsi="Calibri"/>
          <w:color w:val="2D3748"/>
          <w:sz w:val="22"/>
        </w:rPr>
        <w:t xml:space="preserve"> untuk tanda (</w:t>
      </w:r>
      <w:r>
        <w:rPr>
          <w:rFonts w:ascii="Calibri" w:hAnsi="Calibri"/>
          <w:i/>
          <w:color w:val="2D3748"/>
          <w:sz w:val="22"/>
        </w:rPr>
        <w:t>sign bit</w:t>
      </w:r>
      <w:r>
        <w:rPr>
          <w:rFonts w:ascii="Calibri" w:hAnsi="Calibri"/>
          <w:color w:val="2D3748"/>
          <w:sz w:val="22"/>
        </w:rPr>
        <w:t xml:space="preserve"> </w:t>
      </w:r>
      <m:oMath xmlns:mml="http://www.w3.org/1998/Math/MathML">
        <m:r>
          <m:t>s</m:t>
        </m:r>
      </m:oMath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11 bit</w:t>
      </w:r>
      <w:r>
        <w:rPr>
          <w:rFonts w:ascii="Calibri" w:hAnsi="Calibri"/>
          <w:color w:val="2D3748"/>
          <w:sz w:val="22"/>
        </w:rPr>
        <w:t xml:space="preserve"> untuk eksponen (</w:t>
      </w:r>
      <w:r>
        <w:rPr>
          <w:rFonts w:ascii="Calibri" w:hAnsi="Calibri"/>
          <w:i/>
          <w:color w:val="2D3748"/>
          <w:sz w:val="22"/>
        </w:rPr>
        <w:t>exponent</w:t>
      </w:r>
      <w:r>
        <w:rPr>
          <w:rFonts w:ascii="Calibri" w:hAnsi="Calibri"/>
          <w:color w:val="2D3748"/>
          <w:sz w:val="22"/>
        </w:rPr>
        <w:t xml:space="preserve"> </w:t>
      </w:r>
      <m:oMath xmlns:mml="http://www.w3.org/1998/Math/MathML">
        <m:r>
          <m:t>e</m:t>
        </m:r>
      </m:oMath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52 bit</w:t>
      </w:r>
      <w:r>
        <w:rPr>
          <w:rFonts w:ascii="Calibri" w:hAnsi="Calibri"/>
          <w:color w:val="2D3748"/>
          <w:sz w:val="22"/>
        </w:rPr>
        <w:t xml:space="preserve"> untuk fraksi/mantisa (</w:t>
      </w:r>
      <w:r>
        <w:rPr>
          <w:rFonts w:ascii="Calibri" w:hAnsi="Calibri"/>
          <w:i/>
          <w:color w:val="2D3748"/>
          <w:sz w:val="22"/>
        </w:rPr>
        <w:t>fraction / significand</w:t>
      </w:r>
      <w:r>
        <w:rPr>
          <w:rFonts w:ascii="Calibri" w:hAnsi="Calibri"/>
          <w:color w:val="2D3748"/>
          <w:sz w:val="22"/>
        </w:rPr>
        <w:t xml:space="preserve"> </w:t>
      </w:r>
      <m:oMath xmlns:mml="http://www.w3.org/1998/Math/MathML">
        <m:r>
          <m:t>b</m:t>
        </m:r>
      </m:oMath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Digunakan untuk pembacaan sensor analog (suhu, pH, kelembaban) dan bobot matriks model </w:t>
      </w:r>
      <w:r>
        <w:rPr>
          <w:rFonts w:ascii="Calibri" w:hAnsi="Calibri"/>
          <w:i/>
          <w:color w:val="2D3748"/>
          <w:sz w:val="22"/>
        </w:rPr>
        <w:t>Deep Learning</w:t>
      </w:r>
      <w:r>
        <w:rPr>
          <w:rFonts w:ascii="Calibri" w:hAnsi="Calibri"/>
          <w:color w:val="2D3748"/>
          <w:sz w:val="22"/>
        </w:rPr>
        <w:t>.</w:t>
      </w:r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3. String Karakter (`str` - String)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Rangkaian karakter terurut yang dienkode dalam standar </w:t>
      </w:r>
      <w:r>
        <w:rPr>
          <w:rFonts w:ascii="Calibri" w:hAnsi="Calibri"/>
          <w:b/>
          <w:color w:val="2D3748"/>
          <w:sz w:val="22"/>
        </w:rPr>
        <w:t>Unicode UTF-8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>Sifatnya imutabel; setiap operasi penggabungan (</w:t>
      </w:r>
      <w:r>
        <w:rPr>
          <w:rFonts w:ascii="Calibri" w:hAnsi="Calibri"/>
          <w:i/>
          <w:color w:val="2D3748"/>
          <w:sz w:val="22"/>
        </w:rPr>
        <w:t>concatenation</w:t>
      </w:r>
      <w:r>
        <w:rPr>
          <w:rFonts w:ascii="Calibri" w:hAnsi="Calibri"/>
          <w:color w:val="2D3748"/>
          <w:sz w:val="22"/>
        </w:rPr>
        <w:t>) string skala besar tanpa builder akan menciptakan alokasi memori berulang.</w:t>
      </w:r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4. Boolean Logika (`bool` - Boolean)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Merupakan subkelas resmi dari </w:t>
      </w:r>
      <w:r>
        <w:rPr>
          <w:rFonts w:ascii="Consolas" w:hAnsi="Consolas"/>
          <w:color w:val="9C1A1A"/>
          <w:sz w:val="19"/>
        </w:rPr>
        <w:t>int</w:t>
      </w:r>
      <w:r>
        <w:rPr>
          <w:rFonts w:ascii="Calibri" w:hAnsi="Calibri"/>
          <w:color w:val="2D3748"/>
          <w:sz w:val="22"/>
        </w:rPr>
        <w:t xml:space="preserve">. Nilai </w:t>
      </w:r>
      <w:r>
        <w:rPr>
          <w:rFonts w:ascii="Consolas" w:hAnsi="Consolas"/>
          <w:color w:val="9C1A1A"/>
          <w:sz w:val="19"/>
        </w:rPr>
        <w:t>True</w:t>
      </w:r>
      <w:r>
        <w:rPr>
          <w:rFonts w:ascii="Calibri" w:hAnsi="Calibri"/>
          <w:color w:val="2D3748"/>
          <w:sz w:val="22"/>
        </w:rPr>
        <w:t xml:space="preserve"> bernilai integral </w:t>
      </w:r>
      <m:oMath xmlns:mml="http://www.w3.org/1998/Math/MathML">
        <m:r>
          <m:t>1</m:t>
        </m:r>
      </m:oMath>
      <w:r>
        <w:rPr>
          <w:rFonts w:ascii="Calibri" w:hAnsi="Calibri"/>
          <w:color w:val="2D3748"/>
          <w:sz w:val="22"/>
        </w:rPr>
        <w:t xml:space="preserve">, dan </w:t>
      </w:r>
      <w:r>
        <w:rPr>
          <w:rFonts w:ascii="Consolas" w:hAnsi="Consolas"/>
          <w:color w:val="9C1A1A"/>
          <w:sz w:val="19"/>
        </w:rPr>
        <w:t>False</w:t>
      </w:r>
      <w:r>
        <w:rPr>
          <w:rFonts w:ascii="Calibri" w:hAnsi="Calibri"/>
          <w:color w:val="2D3748"/>
          <w:sz w:val="22"/>
        </w:rPr>
        <w:t xml:space="preserve"> bernilai integral </w:t>
      </w:r>
      <m:oMath xmlns:mml="http://www.w3.org/1998/Math/MathML">
        <m:r>
          <m:t>0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Mengatur gerbang keputusan kontrol dan fungsi </w:t>
      </w:r>
      <w:r>
        <w:rPr>
          <w:rFonts w:ascii="Calibri" w:hAnsi="Calibri"/>
          <w:i/>
          <w:color w:val="2D3748"/>
          <w:sz w:val="22"/>
        </w:rPr>
        <w:t>masking</w:t>
      </w:r>
      <w:r>
        <w:rPr>
          <w:rFonts w:ascii="Calibri" w:hAnsi="Calibri"/>
          <w:color w:val="2D3748"/>
          <w:sz w:val="22"/>
        </w:rPr>
        <w:t xml:space="preserve"> matriks.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3.3 Anatomi Standar Floating-Point IEEE 754 dan Fenomena Galat Presisi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Salah satu potensi galat fundamental (</w:t>
      </w:r>
      <w:r>
        <w:rPr>
          <w:rFonts w:ascii="Calibri" w:hAnsi="Calibri"/>
          <w:i/>
          <w:color w:val="2D3748"/>
          <w:sz w:val="22"/>
        </w:rPr>
        <w:t>fundamental computational pitfall</w:t>
      </w:r>
      <w:r>
        <w:rPr>
          <w:rFonts w:ascii="Calibri" w:hAnsi="Calibri"/>
          <w:color w:val="2D3748"/>
          <w:sz w:val="22"/>
        </w:rPr>
        <w:t>) dalam komputasi numerik AI dan analitika perkebunan adalah asumsi keliru bahwa komputer menyimpan pecahan desimal secara eksak.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Di alam nyata, bilangan desimal berbasis 10 (</w:t>
      </w:r>
      <m:oMath xmlns:mml="http://www.w3.org/1998/Math/MathML">
        <m:r>
          <m:t>1/10=0.1</m:t>
        </m:r>
      </m:oMath>
      <w:r>
        <w:rPr>
          <w:rFonts w:ascii="Calibri" w:hAnsi="Calibri"/>
          <w:color w:val="2D3748"/>
          <w:sz w:val="22"/>
        </w:rPr>
        <w:t>). Namun komputer bekerja dalam basis biner 2 (</w:t>
      </w:r>
      <m:oMath xmlns:mml="http://www.w3.org/1998/Math/MathML">
        <m:r>
          <m:t>1/2=0.5,1/4=0.25,1/8=0.125,…</m:t>
        </m:r>
      </m:oMath>
      <w:r>
        <w:rPr>
          <w:rFonts w:ascii="Calibri" w:hAnsi="Calibri"/>
          <w:color w:val="2D3748"/>
          <w:sz w:val="22"/>
        </w:rPr>
        <w:t xml:space="preserve">). Angka </w:t>
      </w:r>
      <m:oMath xmlns:mml="http://www.w3.org/1998/Math/MathML">
        <m:r>
          <m:t>0.1</m:t>
        </m:r>
      </m:oMath>
      <w:r>
        <w:rPr>
          <w:rFonts w:ascii="Calibri" w:hAnsi="Calibri"/>
          <w:color w:val="2D3748"/>
          <w:sz w:val="22"/>
        </w:rPr>
        <w:t xml:space="preserve"> dalam basis biner merupakan pecahan berulang tak terhingga: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0.1</m:t>
            </m:r>
          </m:e>
          <m:sub>
            <m:r>
              <m:t>10</m:t>
            </m:r>
          </m:sub>
        </m:sSub>
        <m:r>
          <m:t>=0.00011001100110011001100110011</m:t>
        </m:r>
        <m:sSub>
          <m:e>
            <m:r>
              <m:t>…</m:t>
            </m:r>
          </m:e>
          <m:sub>
            <m:r>
              <m:t>2</m:t>
            </m:r>
          </m:sub>
        </m:sSub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Karena kapasitas mantisa IEEE 754 terbatas pada 52 bit, komputer terpaksa membulatkan bit ke-53. Akibatnya, nilai riil yang tersimpan di memori bukanlah </w:t>
      </w:r>
      <m:oMath xmlns:mml="http://www.w3.org/1998/Math/MathML">
        <m:r>
          <m:t>0.1</m:t>
        </m:r>
      </m:oMath>
      <w:r>
        <w:rPr>
          <w:rFonts w:ascii="Calibri" w:hAnsi="Calibri"/>
          <w:color w:val="2D3748"/>
          <w:sz w:val="22"/>
        </w:rPr>
        <w:t xml:space="preserve"> murni, melainkan:</w:t>
      </w:r>
    </w:p>
    <w:p>
      <w:pPr>
        <w:spacing w:before="120" w:after="120"/>
        <w:jc w:val="center"/>
      </w:pPr>
      <m:oMath xmlns:mml="http://www.w3.org/1998/Math/MathML">
        <m:r>
          <m:t>0.1000000000000000055511151231257827021181583404541015625</m:t>
        </m:r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Inilah penyebab utama di balik hasil komparasi Python berikut: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&gt;&gt;&gt; 0.1 + 0.2 == 0.3</w:t>
              <w:br/>
              <w:t>False</w:t>
              <w:br/>
              <w:t>&gt;&gt;&gt; 0.1 + 0.2</w:t>
              <w:br/>
              <w:t>0.30000000000000004</w:t>
            </w:r>
          </w:p>
        </w:tc>
      </w:tr>
    </w:tbl>
    <w:p>
      <w:pPr>
        <w:spacing w:after="80"/>
      </w:pPr>
    </w:p>
    <w:p>
      <w:pPr>
        <w:spacing w:before="40" w:after="60"/>
        <w:ind w:left="576"/>
      </w:pPr>
      <w:r>
        <w:rPr>
          <w:b/>
          <w:color w:val="3182CE"/>
        </w:rPr>
        <w:t xml:space="preserve">┃ </w:t>
      </w:r>
      <w:r>
        <w:rPr>
          <w:rFonts w:ascii="Calibri" w:hAnsi="Calibri"/>
          <w:b/>
          <w:color w:val="4A5568"/>
          <w:sz w:val="20"/>
        </w:rPr>
        <w:t>Aturan Emas Pemrograman Industri:</w:t>
      </w:r>
    </w:p>
    <w:p>
      <w:pPr>
        <w:spacing w:before="40" w:after="60"/>
        <w:ind w:left="576"/>
      </w:pPr>
      <w:r>
        <w:rPr>
          <w:b/>
          <w:color w:val="3182CE"/>
        </w:rPr>
        <w:t xml:space="preserve">┃ </w:t>
      </w:r>
      <w:r>
        <w:rPr>
          <w:rFonts w:ascii="Calibri" w:hAnsi="Calibri"/>
          <w:b/>
          <w:color w:val="4A5568"/>
          <w:sz w:val="20"/>
        </w:rPr>
        <w:t>JANGAN PERNAH</w:t>
      </w:r>
      <w:r>
        <w:rPr>
          <w:rFonts w:ascii="Calibri" w:hAnsi="Calibri"/>
          <w:color w:val="4A5568"/>
          <w:sz w:val="20"/>
        </w:rPr>
        <w:t xml:space="preserve"> membandingkan dua bilangan floating-point secara kesetaraan ketat (</w:t>
      </w:r>
      <w:r>
        <w:rPr>
          <w:rFonts w:ascii="Consolas" w:hAnsi="Consolas"/>
          <w:color w:val="9C1A1A"/>
          <w:sz w:val="19"/>
        </w:rPr>
        <w:t>==</w:t>
      </w:r>
      <w:r>
        <w:rPr>
          <w:rFonts w:ascii="Calibri" w:hAnsi="Calibri"/>
          <w:color w:val="4A5568"/>
          <w:sz w:val="20"/>
        </w:rPr>
        <w:t>). Selalu gunakan batas toleransi toleransi mesin (</w:t>
      </w:r>
      <w:r>
        <w:rPr>
          <w:rFonts w:ascii="Calibri" w:hAnsi="Calibri"/>
          <w:i/>
          <w:color w:val="4A5568"/>
          <w:sz w:val="20"/>
        </w:rPr>
        <w:t>epsilon</w:t>
      </w:r>
      <w:r>
        <w:rPr>
          <w:rFonts w:ascii="Calibri" w:hAnsi="Calibri"/>
          <w:color w:val="4A5568"/>
          <w:sz w:val="20"/>
        </w:rPr>
        <w:t>):</w:t>
      </w:r>
    </w:p>
    <w:p>
      <w:pPr>
        <w:spacing w:before="40" w:after="60"/>
        <w:ind w:left="576"/>
      </w:pPr>
      <w:r>
        <w:rPr>
          <w:b/>
          <w:color w:val="3182CE"/>
        </w:rPr>
        <w:t xml:space="preserve">┃ </w:t>
      </w:r>
      <w:r>
        <w:rPr>
          <w:rFonts w:ascii="Calibri" w:hAnsi="Calibri"/>
          <w:color w:val="4A5568"/>
          <w:sz w:val="20"/>
        </w:rPr>
        <w:t>$</w:t>
      </w:r>
      <m:oMath xmlns:mml="http://www.w3.org/1998/Math/MathML">
        <m:r>
          <m:t>|A−B|&lt;ϵ</m:t>
        </m:r>
        <m:r>
          <m:rPr>
            <m:nor/>
          </m:rPr>
          <m:t>atau gunakan </m:t>
        </m:r>
        <m:r>
          <m:rPr>
            <m:nor/>
          </m:rPr>
          <m:t>math.isclose(A, B)</m:t>
        </m:r>
      </m:oMath>
      <w:r>
        <w:rPr>
          <w:rFonts w:ascii="Calibri" w:hAnsi="Calibri"/>
          <w:color w:val="4A5568"/>
          <w:sz w:val="20"/>
        </w:rPr>
        <w:t>$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3.4 Karakteristik Sistem Pengetikan Python: Dynamic, Strong, and Typed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Sistem pengetikan Python memiliki tiga pilar arsitektur: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Dynamic Typing:</w:t>
      </w:r>
      <w:r>
        <w:rPr>
          <w:rFonts w:ascii="Calibri" w:hAnsi="Calibri"/>
          <w:color w:val="2D3748"/>
          <w:sz w:val="22"/>
        </w:rPr>
        <w:t xml:space="preserve"> Tipe variabel ditentukan secara otomatis saat runtime berdasarkan objek yang diikatnya, bukan saat deklarasi awal di berkas kode.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Strong Typing:</w:t>
      </w:r>
      <w:r>
        <w:rPr>
          <w:rFonts w:ascii="Calibri" w:hAnsi="Calibri"/>
          <w:color w:val="2D3748"/>
          <w:sz w:val="22"/>
        </w:rPr>
        <w:t xml:space="preserve"> Python secara ketat melarang operasi antar tipe data yang tidak kompatibel tanpa konversi eksplisit. Contoh: </w:t>
      </w:r>
      <w:r>
        <w:rPr>
          <w:rFonts w:ascii="Consolas" w:hAnsi="Consolas"/>
          <w:color w:val="9C1A1A"/>
          <w:sz w:val="19"/>
        </w:rPr>
        <w:t>'Sawit' + 5</w:t>
      </w:r>
      <w:r>
        <w:rPr>
          <w:rFonts w:ascii="Calibri" w:hAnsi="Calibri"/>
          <w:color w:val="2D3748"/>
          <w:sz w:val="22"/>
        </w:rPr>
        <w:t xml:space="preserve"> menghasilkan </w:t>
      </w:r>
      <w:r>
        <w:rPr>
          <w:rFonts w:ascii="Consolas" w:hAnsi="Consolas"/>
          <w:color w:val="9C1A1A"/>
          <w:sz w:val="19"/>
        </w:rPr>
        <w:t>TypeError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Type Hinting (PEP 484):</w:t>
      </w:r>
      <w:r>
        <w:rPr>
          <w:rFonts w:ascii="Calibri" w:hAnsi="Calibri"/>
          <w:color w:val="2D3748"/>
          <w:sz w:val="22"/>
        </w:rPr>
        <w:t xml:space="preserve"> Sejak Python 3.5+, insinyur perangkat lunak dapat menyertakan anotasi tipe statis untuk mempermudah audit kode otomatis (</w:t>
      </w:r>
      <w:r>
        <w:rPr>
          <w:rFonts w:ascii="Calibri" w:hAnsi="Calibri"/>
          <w:i/>
          <w:color w:val="2D3748"/>
          <w:sz w:val="22"/>
        </w:rPr>
        <w:t>static analysis</w:t>
      </w:r>
      <w:r>
        <w:rPr>
          <w:rFonts w:ascii="Calibri" w:hAnsi="Calibri"/>
          <w:color w:val="2D3748"/>
          <w:sz w:val="22"/>
        </w:rPr>
        <w:t xml:space="preserve"> dengan </w:t>
      </w:r>
      <w:r>
        <w:rPr>
          <w:rFonts w:ascii="Consolas" w:hAnsi="Consolas"/>
          <w:color w:val="9C1A1A"/>
          <w:sz w:val="19"/>
        </w:rPr>
        <w:t>mypy</w:t>
      </w:r>
      <w:r>
        <w:rPr>
          <w:rFonts w:ascii="Calibri" w:hAnsi="Calibri"/>
          <w:color w:val="2D3748"/>
          <w:sz w:val="22"/>
        </w:rPr>
        <w:t>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 xml:space="preserve">   def hitung_rendemen(cpo_kg: float, tbs_kg: float) -&gt; float:</w:t>
              <w:br/>
              <w:t xml:space="preserve">       return (cpo_kg / tbs_kg) * 100.0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4. Formulasi Matematis, Notasi Formal, &amp; Panduan Baca Lambang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4.1 Formulasi Nilai Riil IEEE 754 (Double Precision 64-bit)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Nilai numerik riil </w:t>
      </w:r>
      <m:oMath xmlns:mml="http://www.w3.org/1998/Math/MathML">
        <m:r>
          <m:t>v</m:t>
        </m:r>
      </m:oMath>
      <w:r>
        <w:rPr>
          <w:rFonts w:ascii="Calibri" w:hAnsi="Calibri"/>
          <w:color w:val="2D3748"/>
          <w:sz w:val="22"/>
        </w:rPr>
        <w:t xml:space="preserve"> dari sebuah variabel bertipe </w:t>
      </w:r>
      <w:r>
        <w:rPr>
          <w:rFonts w:ascii="Consolas" w:hAnsi="Consolas"/>
          <w:color w:val="9C1A1A"/>
          <w:sz w:val="19"/>
        </w:rPr>
        <w:t>float</w:t>
      </w:r>
      <w:r>
        <w:rPr>
          <w:rFonts w:ascii="Calibri" w:hAnsi="Calibri"/>
          <w:color w:val="2D3748"/>
          <w:sz w:val="22"/>
        </w:rPr>
        <w:t xml:space="preserve"> diformulasikan secara matematis sebagai:</w:t>
      </w:r>
    </w:p>
    <w:p>
      <w:pPr>
        <w:spacing w:before="120" w:after="120"/>
        <w:jc w:val="center"/>
      </w:pPr>
      <w:r>
        <w:rPr>
          <w:rFonts w:ascii="Cambria Math" w:hAnsi="Cambria Math"/>
          <w:i/>
          <w:color w:val="1A365D"/>
          <w:sz w:val="24"/>
        </w:rPr>
        <w:t>v = (-1)^s \times 2^{e - 1023} \times \left(1 + \sum_{i=1}^{52} b_{52-i} \cdot 2^{-i}\right)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Di mana parameter komponen biner adalah: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r>
          <m:t>s∈{0,1}</m:t>
        </m:r>
      </m:oMath>
      <w:r>
        <w:rPr>
          <w:rFonts w:ascii="Calibri" w:hAnsi="Calibri"/>
          <w:color w:val="2D3748"/>
          <w:sz w:val="22"/>
        </w:rPr>
        <w:t xml:space="preserve"> adalah bit tanda (</w:t>
      </w:r>
      <w:r>
        <w:rPr>
          <w:rFonts w:ascii="Calibri" w:hAnsi="Calibri"/>
          <w:i/>
          <w:color w:val="2D3748"/>
          <w:sz w:val="22"/>
        </w:rPr>
        <w:t>sign bit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r>
          <m:t>e∈[1,2046]</m:t>
        </m:r>
      </m:oMath>
      <w:r>
        <w:rPr>
          <w:rFonts w:ascii="Calibri" w:hAnsi="Calibri"/>
          <w:color w:val="2D3748"/>
          <w:sz w:val="22"/>
        </w:rPr>
        <w:t xml:space="preserve"> adalah nilai eksponen biner tak-bias (</w:t>
      </w:r>
      <w:r>
        <w:rPr>
          <w:rFonts w:ascii="Calibri" w:hAnsi="Calibri"/>
          <w:i/>
          <w:color w:val="2D3748"/>
          <w:sz w:val="22"/>
        </w:rPr>
        <w:t>biased exponent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sSub>
          <m:e>
            <m:r>
              <m:t>b</m:t>
            </m:r>
          </m:e>
          <m:sub>
            <m:r>
              <m:t>k</m:t>
            </m:r>
          </m:sub>
        </m:sSub>
        <m:r>
          <m:t>∈{0,1}</m:t>
        </m:r>
      </m:oMath>
      <w:r>
        <w:rPr>
          <w:rFonts w:ascii="Calibri" w:hAnsi="Calibri"/>
          <w:color w:val="2D3748"/>
          <w:sz w:val="22"/>
        </w:rPr>
        <w:t xml:space="preserve"> adalah koefisien bit pada posisi fraksi ke-</w:t>
      </w:r>
      <m:oMath xmlns:mml="http://www.w3.org/1998/Math/MathML">
        <m:r>
          <m:t>k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4.2 Pemetaan Teori Himpunan Tipe Data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Dalam semantik logika komputasi formal, tipe data didefinisikan sebagai subset dari himpunan matematika:</w:t>
      </w:r>
    </w:p>
    <w:p>
      <w:pPr>
        <w:spacing w:before="120" w:after="120"/>
        <w:jc w:val="center"/>
      </w:pPr>
      <m:oMath xmlns:mml="http://www.w3.org/1998/Math/MathML">
        <m:r>
          <m:rPr>
            <m:nor/>
          </m:rPr>
          <m:t>Tipe </m:t>
        </m:r>
        <m:r>
          <m:rPr>
            <m:nor/>
          </m:rPr>
          <m:t>bool</m:t>
        </m:r>
        <m:r>
          <m:t>∈𝔹={0,1}</m:t>
        </m:r>
      </m:oMath>
    </w:p>
    <w:p>
      <w:pPr>
        <w:spacing w:before="120" w:after="120"/>
        <w:jc w:val="center"/>
      </w:pPr>
      <m:oMath xmlns:mml="http://www.w3.org/1998/Math/MathML">
        <m:r>
          <m:rPr>
            <m:nor/>
          </m:rPr>
          <m:t>Tipe </m:t>
        </m:r>
        <m:r>
          <m:rPr>
            <m:nor/>
          </m:rPr>
          <m:t>int</m:t>
        </m:r>
        <m:r>
          <m:t>⊂ℤ={…,−2,−1,0,1,2,…}</m:t>
        </m:r>
      </m:oMath>
    </w:p>
    <w:p>
      <w:pPr>
        <w:spacing w:before="120" w:after="120"/>
        <w:jc w:val="center"/>
      </w:pPr>
      <m:oMath xmlns:mml="http://www.w3.org/1998/Math/MathML">
        <m:r>
          <m:rPr>
            <m:nor/>
          </m:rPr>
          <m:t>Tipe </m:t>
        </m:r>
        <m:r>
          <m:rPr>
            <m:nor/>
          </m:rPr>
          <m:t>float</m:t>
        </m:r>
        <m:r>
          <m:t>⊂ℚ⊂ℝ</m:t>
        </m:r>
      </m:oMath>
    </w:p>
    <w:p>
      <w:pPr>
        <w:spacing w:before="120" w:after="120"/>
        <w:jc w:val="center"/>
      </w:pPr>
      <m:oMath xmlns:mml="http://www.w3.org/1998/Math/MathML">
        <m:r>
          <m:rPr>
            <m:nor/>
          </m:rPr>
          <m:t>Tipe </m:t>
        </m:r>
        <m:r>
          <m:rPr>
            <m:nor/>
          </m:rPr>
          <m:t>str</m:t>
        </m:r>
        <m:r>
          <m:t>∈</m:t>
        </m:r>
        <m:sSup>
          <m:e>
            <m:r>
              <m:t>Σ</m:t>
            </m:r>
          </m:e>
          <m:sup>
            <m:r>
              <m:t>*</m:t>
            </m:r>
          </m:sup>
        </m:sSup>
        <m:r>
          <m:t>(</m:t>
        </m:r>
        <m:r>
          <m:rPr>
            <m:nor/>
          </m:rPr>
          <m:t>Himpunan seluruh string berhingga atas alfabet Unicode </m:t>
        </m:r>
        <m:r>
          <m:t>Σ)</m:t>
        </m:r>
      </m:oMath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Panduan Membaca Lambang Matematika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Untuk memastikan artikulasi akademik yang tepat dan seragam, bacalah lambang-lambang di atas sebagai berikut: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Lambang / Notasi</w:t>
            </w:r>
          </w:p>
        </w:tc>
        <w:tc>
          <w:tcPr>
            <w:tcW w:type="dxa" w:w="31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Cara Pembacaan Akademik Formal</w:t>
            </w:r>
          </w:p>
        </w:tc>
        <w:tc>
          <w:tcPr>
            <w:tcW w:type="dxa" w:w="31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Makna Konseptual dalam Rekayasa AI</w:t>
            </w:r>
          </w:p>
        </w:tc>
      </w:tr>
      <w:tr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m:oMath xmlns:mml="http://www.w3.org/1998/Math/MathML">
              <m:r>
                <m:t>(−1</m:t>
              </m:r>
              <m:sSup>
                <m:e>
                  <m:r>
                    <m:t>)</m:t>
                  </m:r>
                </m:e>
                <m:sup>
                  <m:r>
                    <m:t>s</m:t>
                  </m:r>
                </m:sup>
              </m:sSup>
            </m:oMath>
          </w:p>
        </w:tc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"</w:t>
            </w:r>
            <w:r>
              <w:rPr>
                <w:rFonts w:ascii="Calibri" w:hAnsi="Calibri"/>
                <w:i/>
                <w:color w:val="2D3748"/>
                <w:sz w:val="19"/>
              </w:rPr>
              <w:t>Negatif satu berpangkat s</w:t>
            </w:r>
            <w:r>
              <w:rPr>
                <w:rFonts w:ascii="Calibri" w:hAnsi="Calibri"/>
                <w:color w:val="2D3748"/>
                <w:sz w:val="19"/>
              </w:rPr>
              <w:t>"</w:t>
            </w:r>
          </w:p>
        </w:tc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Menentukan polaritas angka: jika </w:t>
            </w:r>
            <m:oMath xmlns:mml="http://www.w3.org/1998/Math/MathML">
              <m:r>
                <m:t>s=0</m:t>
              </m:r>
            </m:oMath>
            <w:r>
              <w:rPr>
                <w:rFonts w:ascii="Calibri" w:hAnsi="Calibri"/>
                <w:color w:val="2D3748"/>
                <w:sz w:val="19"/>
              </w:rPr>
              <w:t xml:space="preserve"> maka angka positif (</w:t>
            </w:r>
            <m:oMath xmlns:mml="http://www.w3.org/1998/Math/MathML">
              <m:r>
                <m:t>+1</m:t>
              </m:r>
            </m:oMath>
            <w:r>
              <w:rPr>
                <w:rFonts w:ascii="Calibri" w:hAnsi="Calibri"/>
                <w:color w:val="2D3748"/>
                <w:sz w:val="19"/>
              </w:rPr>
              <w:t xml:space="preserve">), jika </w:t>
            </w:r>
            <m:oMath xmlns:mml="http://www.w3.org/1998/Math/MathML">
              <m:r>
                <m:t>s=1</m:t>
              </m:r>
            </m:oMath>
            <w:r>
              <w:rPr>
                <w:rFonts w:ascii="Calibri" w:hAnsi="Calibri"/>
                <w:color w:val="2D3748"/>
                <w:sz w:val="19"/>
              </w:rPr>
              <w:t xml:space="preserve"> maka angka negatif (</w:t>
            </w:r>
            <m:oMath xmlns:mml="http://www.w3.org/1998/Math/MathML">
              <m:r>
                <m:t>−1</m:t>
              </m:r>
            </m:oMath>
            <w:r>
              <w:rPr>
                <w:rFonts w:ascii="Calibri" w:hAnsi="Calibri"/>
                <w:color w:val="2D3748"/>
                <w:sz w:val="19"/>
              </w:rPr>
              <w:t>).</w:t>
            </w:r>
          </w:p>
        </w:tc>
      </w:tr>
      <w:tr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m:oMath xmlns:mml="http://www.w3.org/1998/Math/MathML">
              <m:sSup>
                <m:e>
                  <m:r>
                    <m:t>2</m:t>
                  </m:r>
                </m:e>
                <m:sup>
                  <m:r>
                    <m:t>e−1023</m:t>
                  </m:r>
                </m:sup>
              </m:sSup>
            </m:oMath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"</w:t>
            </w:r>
            <w:r>
              <w:rPr>
                <w:rFonts w:ascii="Calibri" w:hAnsi="Calibri"/>
                <w:i/>
                <w:color w:val="2D3748"/>
                <w:sz w:val="19"/>
              </w:rPr>
              <w:t>Dua berpangkat e minus seribu dua puluh tiga</w:t>
            </w:r>
            <w:r>
              <w:rPr>
                <w:rFonts w:ascii="Calibri" w:hAnsi="Calibri"/>
                <w:color w:val="2D3748"/>
                <w:sz w:val="19"/>
              </w:rPr>
              <w:t>"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Faktor penskalaan magnitudo bilangan biner dengan bias offset </w:t>
            </w:r>
            <m:oMath xmlns:mml="http://www.w3.org/1998/Math/MathML">
              <m:r>
                <m:t>1023</m:t>
              </m:r>
            </m:oMath>
            <w:r>
              <w:rPr>
                <w:rFonts w:ascii="Calibri" w:hAnsi="Calibri"/>
                <w:color w:val="2D3748"/>
                <w:sz w:val="19"/>
              </w:rPr>
              <w:t>.</w:t>
            </w:r>
          </w:p>
        </w:tc>
      </w:tr>
      <w:tr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m:oMath xmlns:mml="http://www.w3.org/1998/Math/MathML">
              <m:nary>
                <m:naryPr>
                  <m:chr m:val="∑"/>
                  <m:limLoc m:val="subSup"/>
                  <m:grow m:val="1"/>
                  <m:subHide m:val="off"/>
                  <m:supHide m:val="off"/>
                </m:naryPr>
                <m:sub>
                  <m:r>
                    <m:t>i=1</m:t>
                  </m:r>
                </m:sub>
                <m:sup>
                  <m:r>
                    <m:t>52</m:t>
                  </m:r>
                </m:sup>
                <m:e/>
              </m:nary>
              <m:sSub>
                <m:e>
                  <m:r>
                    <m:t>b</m:t>
                  </m:r>
                </m:e>
                <m:sub>
                  <m:r>
                    <m:t>52−i</m:t>
                  </m:r>
                </m:sub>
              </m:sSub>
              <m:r>
                <m:t>·</m:t>
              </m:r>
              <m:sSup>
                <m:e>
                  <m:r>
                    <m:t>2</m:t>
                  </m:r>
                </m:e>
                <m:sup>
                  <m:r>
                    <m:t>−i</m:t>
                  </m:r>
                </m:sup>
              </m:sSup>
            </m:oMath>
          </w:p>
        </w:tc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"</w:t>
            </w:r>
            <w:r>
              <w:rPr>
                <w:rFonts w:ascii="Calibri" w:hAnsi="Calibri"/>
                <w:i/>
                <w:color w:val="2D3748"/>
                <w:sz w:val="19"/>
              </w:rPr>
              <w:t>Sigma dari i sama dengan satu hingga lima puluh dua untuk b indeks lima puluh dua minus i kali dua pangkat minus i</w:t>
            </w:r>
            <w:r>
              <w:rPr>
                <w:rFonts w:ascii="Calibri" w:hAnsi="Calibri"/>
                <w:color w:val="2D3748"/>
                <w:sz w:val="19"/>
              </w:rPr>
              <w:t>"</w:t>
            </w:r>
          </w:p>
        </w:tc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Penjumlahan deret pembobotan pecahan biner (</w:t>
            </w:r>
            <m:oMath xmlns:mml="http://www.w3.org/1998/Math/MathML">
              <m:r>
                <m:t>1/2,1/4,1/8,…</m:t>
              </m:r>
            </m:oMath>
            <w:r>
              <w:rPr>
                <w:rFonts w:ascii="Calibri" w:hAnsi="Calibri"/>
                <w:color w:val="2D3748"/>
                <w:sz w:val="19"/>
              </w:rPr>
              <w:t>) pada mantisa.</w:t>
            </w:r>
          </w:p>
        </w:tc>
      </w:tr>
      <w:tr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m:oMath xmlns:mml="http://www.w3.org/1998/Math/MathML">
              <m:r>
                <m:t>ℤ</m:t>
              </m:r>
            </m:oMath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"</w:t>
            </w:r>
            <w:r>
              <w:rPr>
                <w:rFonts w:ascii="Calibri" w:hAnsi="Calibri"/>
                <w:i/>
                <w:color w:val="2D3748"/>
                <w:sz w:val="19"/>
              </w:rPr>
              <w:t>Himpunan bilangan bulat (Zahlen)</w:t>
            </w:r>
            <w:r>
              <w:rPr>
                <w:rFonts w:ascii="Calibri" w:hAnsi="Calibri"/>
                <w:color w:val="2D3748"/>
                <w:sz w:val="19"/>
              </w:rPr>
              <w:t>"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Domain nilai yang dapat direpresentasikan oleh tipe data integer (</w:t>
            </w:r>
            <w:r>
              <w:rPr>
                <w:rFonts w:ascii="Consolas" w:hAnsi="Consolas"/>
                <w:color w:val="9C1A1A"/>
                <w:sz w:val="19"/>
              </w:rPr>
              <w:t>int</w:t>
            </w:r>
            <w:r>
              <w:rPr>
                <w:rFonts w:ascii="Calibri" w:hAnsi="Calibri"/>
                <w:color w:val="2D3748"/>
                <w:sz w:val="19"/>
              </w:rPr>
              <w:t>).</w:t>
            </w:r>
          </w:p>
        </w:tc>
      </w:tr>
      <w:tr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m:oMath xmlns:mml="http://www.w3.org/1998/Math/MathML">
              <m:r>
                <m:t>ℝ</m:t>
              </m:r>
            </m:oMath>
          </w:p>
        </w:tc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"</w:t>
            </w:r>
            <w:r>
              <w:rPr>
                <w:rFonts w:ascii="Calibri" w:hAnsi="Calibri"/>
                <w:i/>
                <w:color w:val="2D3748"/>
                <w:sz w:val="19"/>
              </w:rPr>
              <w:t>Himpunan bilangan riil</w:t>
            </w:r>
            <w:r>
              <w:rPr>
                <w:rFonts w:ascii="Calibri" w:hAnsi="Calibri"/>
                <w:color w:val="2D3748"/>
                <w:sz w:val="19"/>
              </w:rPr>
              <w:t>"</w:t>
            </w:r>
          </w:p>
        </w:tc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Kontinum nilai kontinu yang didekati (</w:t>
            </w:r>
            <w:r>
              <w:rPr>
                <w:rFonts w:ascii="Calibri" w:hAnsi="Calibri"/>
                <w:i/>
                <w:color w:val="2D3748"/>
                <w:sz w:val="19"/>
              </w:rPr>
              <w:t>approximated</w:t>
            </w:r>
            <w:r>
              <w:rPr>
                <w:rFonts w:ascii="Calibri" w:hAnsi="Calibri"/>
                <w:color w:val="2D3748"/>
                <w:sz w:val="19"/>
              </w:rPr>
              <w:t xml:space="preserve">) oleh tipe data </w:t>
            </w:r>
            <w:r>
              <w:rPr>
                <w:rFonts w:ascii="Consolas" w:hAnsi="Consolas"/>
                <w:color w:val="9C1A1A"/>
                <w:sz w:val="19"/>
              </w:rPr>
              <w:t>float</w:t>
            </w:r>
            <w:r>
              <w:rPr>
                <w:rFonts w:ascii="Calibri" w:hAnsi="Calibri"/>
                <w:color w:val="2D3748"/>
                <w:sz w:val="19"/>
              </w:rPr>
              <w:t>.</w:t>
            </w:r>
          </w:p>
        </w:tc>
      </w:tr>
      <w:tr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m:oMath xmlns:mml="http://www.w3.org/1998/Math/MathML">
              <m:r>
                <m:t>𝔹</m:t>
              </m:r>
            </m:oMath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"</w:t>
            </w:r>
            <w:r>
              <w:rPr>
                <w:rFonts w:ascii="Calibri" w:hAnsi="Calibri"/>
                <w:i/>
                <w:color w:val="2D3748"/>
                <w:sz w:val="19"/>
              </w:rPr>
              <w:t>Domain logika Boolean</w:t>
            </w:r>
            <w:r>
              <w:rPr>
                <w:rFonts w:ascii="Calibri" w:hAnsi="Calibri"/>
                <w:color w:val="2D3748"/>
                <w:sz w:val="19"/>
              </w:rPr>
              <w:t>"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Himpunan biner dua elemen kebenaran: </w:t>
            </w:r>
            <m:oMath xmlns:mml="http://www.w3.org/1998/Math/MathML">
              <m:r>
                <m:t>{</m:t>
              </m:r>
              <m:r>
                <m:rPr>
                  <m:nor/>
                </m:rPr>
                <m:t>False</m:t>
              </m:r>
              <m:r>
                <m:t>,</m:t>
              </m:r>
              <m:r>
                <m:rPr>
                  <m:nor/>
                </m:rPr>
                <m:t>True</m:t>
              </m:r>
              <m:r>
                <m:t>}</m:t>
              </m:r>
            </m:oMath>
            <w:r>
              <w:rPr>
                <w:rFonts w:ascii="Calibri" w:hAnsi="Calibri"/>
                <w:color w:val="2D3748"/>
                <w:sz w:val="19"/>
              </w:rPr>
              <w:t>.</w:t>
            </w:r>
          </w:p>
        </w:tc>
      </w:tr>
      <w:tr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m:oMath xmlns:mml="http://www.w3.org/1998/Math/MathML">
              <m:sSup>
                <m:e>
                  <m:r>
                    <m:t>Σ</m:t>
                  </m:r>
                </m:e>
                <m:sup>
                  <m:r>
                    <m:t>*</m:t>
                  </m:r>
                </m:sup>
              </m:sSup>
            </m:oMath>
          </w:p>
        </w:tc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"</w:t>
            </w:r>
            <w:r>
              <w:rPr>
                <w:rFonts w:ascii="Calibri" w:hAnsi="Calibri"/>
                <w:i/>
                <w:color w:val="2D3748"/>
                <w:sz w:val="19"/>
              </w:rPr>
              <w:t>Kleen star dari alfabet Sigma</w:t>
            </w:r>
            <w:r>
              <w:rPr>
                <w:rFonts w:ascii="Calibri" w:hAnsi="Calibri"/>
                <w:color w:val="2D3748"/>
                <w:sz w:val="19"/>
              </w:rPr>
              <w:t>"</w:t>
            </w:r>
          </w:p>
        </w:tc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Himpunan seluruh untaian karakter teks berhingga dari kumpulan simbol Unicode.</w:t>
            </w:r>
          </w:p>
        </w:tc>
      </w:tr>
      <w:tr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m:oMath xmlns:mml="http://www.w3.org/1998/Math/MathML">
              <m:r>
                <m:t>ϵ</m:t>
              </m:r>
            </m:oMath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"</w:t>
            </w:r>
            <w:r>
              <w:rPr>
                <w:rFonts w:ascii="Calibri" w:hAnsi="Calibri"/>
                <w:i/>
                <w:color w:val="2D3748"/>
                <w:sz w:val="19"/>
              </w:rPr>
              <w:t>Epsilon mesin</w:t>
            </w:r>
            <w:r>
              <w:rPr>
                <w:rFonts w:ascii="Calibri" w:hAnsi="Calibri"/>
                <w:color w:val="2D3748"/>
                <w:sz w:val="19"/>
              </w:rPr>
              <w:t>"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Batas perbedaan terkecil antara angka </w:t>
            </w:r>
            <m:oMath xmlns:mml="http://www.w3.org/1998/Math/MathML">
              <m:r>
                <m:t>1.0</m:t>
              </m:r>
            </m:oMath>
            <w:r>
              <w:rPr>
                <w:rFonts w:ascii="Calibri" w:hAnsi="Calibri"/>
                <w:color w:val="2D3748"/>
                <w:sz w:val="19"/>
              </w:rPr>
              <w:t xml:space="preserve"> dengan angka float berikutnya yang dapat dibedakan mesin (</w:t>
            </w:r>
            <m:oMath xmlns:mml="http://www.w3.org/1998/Math/MathML">
              <m:r>
                <m:t>≈2.22×</m:t>
              </m:r>
              <m:sSup>
                <m:e>
                  <m:r>
                    <m:t>10</m:t>
                  </m:r>
                </m:e>
                <m:sup>
                  <m:r>
                    <m:t>−16</m:t>
                  </m:r>
                </m:sup>
              </m:sSup>
            </m:oMath>
            <w:r>
              <w:rPr>
                <w:rFonts w:ascii="Calibri" w:hAnsi="Calibri"/>
                <w:color w:val="2D3748"/>
                <w:sz w:val="19"/>
              </w:rPr>
              <w:t>).</w:t>
            </w:r>
          </w:p>
        </w:tc>
      </w:tr>
      <w:tr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m:oMath xmlns:mml="http://www.w3.org/1998/Math/MathML">
              <m:r>
                <m:t>|A−B|&lt;ϵ</m:t>
              </m:r>
            </m:oMath>
          </w:p>
        </w:tc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"</w:t>
            </w:r>
            <w:r>
              <w:rPr>
                <w:rFonts w:ascii="Calibri" w:hAnsi="Calibri"/>
                <w:i/>
                <w:color w:val="2D3748"/>
                <w:sz w:val="19"/>
              </w:rPr>
              <w:t>Nilai mutlak dari A minus B kurang dari epsilon</w:t>
            </w:r>
            <w:r>
              <w:rPr>
                <w:rFonts w:ascii="Calibri" w:hAnsi="Calibri"/>
                <w:color w:val="2D3748"/>
                <w:sz w:val="19"/>
              </w:rPr>
              <w:t>"</w:t>
            </w:r>
          </w:p>
        </w:tc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Pengujian kesetaraan numerik yang aman terhadap akumulasi galat pembulatan floating-point.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5. Implementasi Kode Program Python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Berikut adalah modul parser telemetri panen perkebunan kelapa sawit (</w:t>
      </w:r>
      <w:r>
        <w:rPr>
          <w:rFonts w:ascii="Calibri" w:hAnsi="Calibri"/>
          <w:i/>
          <w:color w:val="2D3748"/>
          <w:sz w:val="22"/>
        </w:rPr>
        <w:t>Harvest Telemetry Ingestion Engine</w:t>
      </w:r>
      <w:r>
        <w:rPr>
          <w:rFonts w:ascii="Calibri" w:hAnsi="Calibri"/>
          <w:color w:val="2D3748"/>
          <w:sz w:val="22"/>
        </w:rPr>
        <w:t>) yang mengilustrasikan penanganan variabel, mutabilitas, konversi tipe defensif, dan audit presisi floating-point: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# ==============================================================================</w:t>
              <w:br/>
              <w:t># AI Modul 2.4: Parser Telemetri Panen Sawit &amp; Analisis Presisi Memori</w:t>
              <w:br/>
              <w:t># Menerapkan Type Hinting, Defensive Casting, dan Sanitasi IEEE 754</w:t>
              <w:br/>
              <w:t># ==============================================================================</w:t>
              <w:br/>
              <w:br/>
              <w:t>import math</w:t>
              <w:br/>
              <w:t>import sys</w:t>
              <w:br/>
              <w:t>from typing import Any, Dict, List, Optional, Tuple, Union</w:t>
              <w:br/>
              <w:br/>
              <w:br/>
              <w:t>class RecordTimbanganTBS:</w:t>
              <w:br/>
              <w:t xml:space="preserve">    """Objek data penampung transaksi penimbangan TBS di loading ramp PKS."""</w:t>
              <w:br/>
              <w:br/>
              <w:t xml:space="preserve">    def __init__(</w:t>
              <w:br/>
              <w:t xml:space="preserve">        self,</w:t>
              <w:br/>
              <w:t xml:space="preserve">        transaksi_id: str,</w:t>
              <w:br/>
              <w:t xml:space="preserve">        blok_panen: str,</w:t>
              <w:br/>
              <w:t xml:space="preserve">        jumlah_janjang: int,</w:t>
              <w:br/>
              <w:t xml:space="preserve">        berat_kotor_kg: float,</w:t>
              <w:br/>
              <w:t xml:space="preserve">        berat_truk_kosong_kg: float,</w:t>
              <w:br/>
              <w:t xml:space="preserve">        lulus_uji_karantina: bool,</w:t>
              <w:br/>
              <w:t xml:space="preserve">    ):</w:t>
              <w:br/>
              <w:t xml:space="preserve">        # Menyimpan atribut imutabel ke namespace instans objek</w:t>
              <w:br/>
              <w:t xml:space="preserve">        self.transaksi_id = transaksi_id</w:t>
              <w:br/>
              <w:t xml:space="preserve">        self.blok_panen = blok_panen</w:t>
              <w:br/>
              <w:t xml:space="preserve">        self.jumlah_janjang = jumlah_janjang</w:t>
              <w:br/>
              <w:t xml:space="preserve">        self.berat_kotor_kg = berat_kotor_kg</w:t>
              <w:br/>
              <w:t xml:space="preserve">        self.berat_truk_kosong_kg = berat_truk_kosong_kg</w:t>
              <w:br/>
              <w:t xml:space="preserve">        self.lulus_uji_karantina = lulus_uji_karantina</w:t>
              <w:br/>
              <w:br/>
              <w:t xml:space="preserve">        # Menghitung berat bersih (netto) TBS</w:t>
              <w:br/>
              <w:t xml:space="preserve">        self.berat_bersih_kg: float = (</w:t>
              <w:br/>
              <w:t xml:space="preserve">            self.berat_kotor_kg - self.berat_truk_kosong_kg</w:t>
              <w:br/>
              <w:t xml:space="preserve">        )</w:t>
              <w:br/>
              <w:br/>
              <w:t xml:space="preserve">    def hitung_berat_rata_janjang(self) -&gt; float:</w:t>
              <w:br/>
              <w:t xml:space="preserve">        """Menghitung Berat Janjang Rata-rata (BJR) dalam kg."""</w:t>
              <w:br/>
              <w:t xml:space="preserve">        if self.jumlah_janjang &lt;= 0:</w:t>
              <w:br/>
              <w:t xml:space="preserve">            raise ValueError(</w:t>
              <w:br/>
              <w:t xml:space="preserve">                "Jumlah janjang tidak boleh nol atau negatif untuk kalkulasi BJR."</w:t>
              <w:br/>
              <w:t xml:space="preserve">            )</w:t>
              <w:br/>
              <w:t xml:space="preserve">        return self.berat_bersih_kg / float(self.jumlah_janjang)</w:t>
              <w:br/>
              <w:br/>
              <w:br/>
              <w:t>def parsing_payload_mentah_iot(</w:t>
              <w:br/>
              <w:t xml:space="preserve">    payload: Dict[str, Any],</w:t>
              <w:br/>
              <w:t>) -&gt; Tuple[Optional[RecordTimbanganTBS], List[str]]:</w:t>
              <w:br/>
              <w:t xml:space="preserve">    """Melakukan sanitasi tipe data dan casting defensif dari aliran data mentah sensor."""</w:t>
              <w:br/>
              <w:t xml:space="preserve">    log_sanitasi: List[str] = []</w:t>
              <w:br/>
              <w:br/>
              <w:t xml:space="preserve">    try:</w:t>
              <w:br/>
              <w:t xml:space="preserve">        # 1. Parsing &amp; Validasi String</w:t>
              <w:br/>
              <w:t xml:space="preserve">        trx_id = str(payload.get("id_transaksi", "")).strip()</w:t>
              <w:br/>
              <w:t xml:space="preserve">        blok = str(payload.get("blok", "")).strip().upper()</w:t>
              <w:br/>
              <w:t xml:space="preserve">        if not trx_id or not blok:</w:t>
              <w:br/>
              <w:t xml:space="preserve">            log_sanitasi.append(</w:t>
              <w:br/>
              <w:t xml:space="preserve">                "GAGAL: Identitas transaksi atau blok panen kosong."</w:t>
              <w:br/>
              <w:t xml:space="preserve">            )</w:t>
              <w:br/>
              <w:t xml:space="preserve">            return None, log_sanitasi</w:t>
              <w:br/>
              <w:br/>
              <w:t xml:space="preserve">        # 2. Parsing &amp; Casting Defensif Integer (Jumlah Janjang)</w:t>
              <w:br/>
              <w:t xml:space="preserve">        raw_janjang = payload.get("janjang")</w:t>
              <w:br/>
              <w:t xml:space="preserve">        janjang_int = int(float(raw_janjang))  # Mencegah error jika format "120.0"</w:t>
              <w:br/>
              <w:t xml:space="preserve">        if janjang_int &lt;= 0:</w:t>
              <w:br/>
              <w:t xml:space="preserve">            log_sanitasi.append(</w:t>
              <w:br/>
              <w:t xml:space="preserve">                f"GAGAL: Nilai janjang tidak valid ({janjang_int} &lt;= 0)."</w:t>
              <w:br/>
              <w:t xml:space="preserve">            )</w:t>
              <w:br/>
              <w:t xml:space="preserve">            return None, log_sanitasi</w:t>
              <w:br/>
              <w:br/>
              <w:t xml:space="preserve">        # 3. Parsing &amp; Casting Defensif Float (Timbangan Digital)</w:t>
              <w:br/>
              <w:t xml:space="preserve">        raw_kotor = payload.get("berat_kotor")</w:t>
              <w:br/>
              <w:t xml:space="preserve">        raw_tara = payload.get("berat_tara")</w:t>
              <w:br/>
              <w:t xml:space="preserve">        kotor_flt = float(raw_kotor)</w:t>
              <w:br/>
              <w:t xml:space="preserve">        tara_flt = float(raw_tara)</w:t>
              <w:br/>
              <w:br/>
              <w:t xml:space="preserve">        if kotor_flt &lt;= tara_flt:</w:t>
              <w:br/>
              <w:t xml:space="preserve">            log_sanitasi.append(</w:t>
              <w:br/>
              <w:t xml:space="preserve">                f"GAGAL: Berat kotor ({kotor_flt}) &lt;= berat tara ({tara_flt})."</w:t>
              <w:br/>
              <w:t xml:space="preserve">            )</w:t>
              <w:br/>
              <w:t xml:space="preserve">            return None, log_sanitasi</w:t>
              <w:br/>
              <w:br/>
              <w:t xml:space="preserve">        # 4. Parsing Defensif Boolean (Status Karantina)</w:t>
              <w:br/>
              <w:t xml:space="preserve">        raw_karantina = payload.get("karantina_ok")</w:t>
              <w:br/>
              <w:t xml:space="preserve">        if isinstance(raw_karantina, str):</w:t>
              <w:br/>
              <w:t xml:space="preserve">            karantina_bool = raw_karantina.strip().lower() in (</w:t>
              <w:br/>
              <w:t xml:space="preserve">                "true",</w:t>
              <w:br/>
              <w:t xml:space="preserve">                "1",</w:t>
              <w:br/>
              <w:t xml:space="preserve">                "yes",</w:t>
              <w:br/>
              <w:t xml:space="preserve">                "pass",</w:t>
              <w:br/>
              <w:t xml:space="preserve">            )</w:t>
              <w:br/>
              <w:t xml:space="preserve">        else:</w:t>
              <w:br/>
              <w:t xml:space="preserve">            karantina_bool = bool(raw_karantina)</w:t>
              <w:br/>
              <w:br/>
              <w:t xml:space="preserve">        log_sanitasi.append(</w:t>
              <w:br/>
              <w:t xml:space="preserve">            f"BERHASIL: Sanitasi tipe data sukses untuk Transaksi '{trx_id}'."</w:t>
              <w:br/>
              <w:t xml:space="preserve">        )</w:t>
              <w:br/>
              <w:br/>
              <w:t xml:space="preserve">        # Mengembalikan objek Record baru</w:t>
              <w:br/>
              <w:t xml:space="preserve">        record = RecordTimbanganTBS(</w:t>
              <w:br/>
              <w:t xml:space="preserve">            transaksi_id=trx_id,</w:t>
              <w:br/>
              <w:t xml:space="preserve">            blok_panen=blok,</w:t>
              <w:br/>
              <w:t xml:space="preserve">            jumlah_janjang=janjang_int,</w:t>
              <w:br/>
              <w:t xml:space="preserve">            berat_kotor_kg=kotor_flt,</w:t>
              <w:br/>
              <w:t xml:space="preserve">            berat_truk_kosong_kg=tara_flt,</w:t>
              <w:br/>
              <w:t xml:space="preserve">            lulus_uji_karantina=karantina_bool,</w:t>
              <w:br/>
              <w:t xml:space="preserve">        )</w:t>
              <w:br/>
              <w:t xml:space="preserve">        return record, log_sanitasi</w:t>
              <w:br/>
              <w:br/>
              <w:t xml:space="preserve">    except (ValueError, TypeError) as err:</w:t>
              <w:br/>
              <w:t xml:space="preserve">        log_sanitasi.append(</w:t>
              <w:br/>
              <w:t xml:space="preserve">            f"EKSEPSI TIPE: Gagal konversi format tipe data ({err})."</w:t>
              <w:br/>
              <w:t xml:space="preserve">        )</w:t>
              <w:br/>
              <w:t xml:space="preserve">        return None, log_sanitasi</w:t>
              <w:br/>
              <w:br/>
              <w:br/>
              <w:t>def demonstrasi_presisi_memori() -&gt; None:</w:t>
              <w:br/>
              <w:t xml:space="preserve">    """Membuktikan model referensi objek dan galat floating-point IEEE 754."""</w:t>
              <w:br/>
              <w:t xml:space="preserve">    print("=" * 75)</w:t>
              <w:br/>
              <w:t xml:space="preserve">    print("DEMONSTRASI 1: MODEL REFERENSI OBJEK &amp; IDENTITAS MEMORI (id)")</w:t>
              <w:br/>
              <w:t xml:space="preserve">    print("=" * 75)</w:t>
              <w:br/>
              <w:br/>
              <w:t xml:space="preserve">    a = 25000.5</w:t>
              <w:br/>
              <w:t xml:space="preserve">    b = a</w:t>
              <w:br/>
              <w:t xml:space="preserve">    c = 25000.5</w:t>
              <w:br/>
              <w:br/>
              <w:t xml:space="preserve">    print(</w:t>
              <w:br/>
              <w:t xml:space="preserve">        f"Variabel a: nilai={a:&lt;8} | id={id(a)} | type={type(a).__name__} (Ukuran: {sys.getsizeof(a)} bytes)"</w:t>
              <w:br/>
              <w:t xml:space="preserve">    )</w:t>
              <w:br/>
              <w:t xml:space="preserve">    print(</w:t>
              <w:br/>
              <w:t xml:space="preserve">        f"Variabel b: nilai={b:&lt;8} | id={id(b)} | type={type(b).__name__} (Aliasing / Referensi Sama)"</w:t>
              <w:br/>
              <w:t xml:space="preserve">    )</w:t>
              <w:br/>
              <w:t xml:space="preserve">    print(</w:t>
              <w:br/>
              <w:t xml:space="preserve">        f"Variabel c: nilai={c:&lt;8} | id={id(c)} | type={type(c).__name__} (Objek Terpisah di Heap)"</w:t>
              <w:br/>
              <w:t xml:space="preserve">    )</w:t>
              <w:br/>
              <w:t xml:space="preserve">    print(f"Evaluasi (a is b) : {a is b}  (Menunjuk ke alamat memori fisik yang sama)")</w:t>
              <w:br/>
              <w:t xml:space="preserve">    print(</w:t>
              <w:br/>
              <w:t xml:space="preserve">        f"Evaluasi (a is c) : {a is c} (Alamat memori berbeda meskipun nilainya identik)"</w:t>
              <w:br/>
              <w:t xml:space="preserve">    )</w:t>
              <w:br/>
              <w:t xml:space="preserve">    print(f"Evaluasi (a == c) : {a == c}  (Nilai kesetaraan isi data sama)")</w:t>
              <w:br/>
              <w:br/>
              <w:t xml:space="preserve">    print("\n" + "=" * 75)</w:t>
              <w:br/>
              <w:t xml:space="preserve">    print("DEMONSTRASI 2: ANALISIS GALAT FLOATING-POINT IEEE 754 PADA TONASE CPO")</w:t>
              <w:br/>
              <w:t xml:space="preserve">    print("=" * 75)</w:t>
              <w:br/>
              <w:br/>
              <w:t xml:space="preserve">    # Menghitung akumulasi tonase CPO dari 10 truk berbobot 0.1 ton</w:t>
              <w:br/>
              <w:t xml:space="preserve">    total_akumulasi = 0.0</w:t>
              <w:br/>
              <w:t xml:space="preserve">    for _ in range(10):</w:t>
              <w:br/>
              <w:t xml:space="preserve">        total_akumulasi += 0.1</w:t>
              <w:br/>
              <w:br/>
              <w:t xml:space="preserve">    print(f"Nilai teoritis diharapkan : 1.00000000000000000000 ton")</w:t>
              <w:br/>
              <w:t xml:space="preserve">    print(f"Nilai riil di memori IEEE : {total_akumulasi:.20f} ton")</w:t>
              <w:br/>
              <w:t xml:space="preserve">    print(f"Evaluasi (total == 1.0)   : {total_akumulasi == 1.0} (SALAH!)")</w:t>
              <w:br/>
              <w:t xml:space="preserve">    print(</w:t>
              <w:br/>
              <w:t xml:space="preserve">        f"Solusi Toleransi math.isclose: {math.isclose(total_akumulasi, 1.0)} (BENAR DAN AMAN!)"</w:t>
              <w:br/>
              <w:t xml:space="preserve">    )</w:t>
              <w:br/>
              <w:t xml:space="preserve">    print("=" * 75 + "\n")</w:t>
              <w:br/>
              <w:br/>
              <w:br/>
              <w:t># Titik Masuk Eksekusi Program</w:t>
              <w:br/>
              <w:t>if __name__ == "__main__":</w:t>
              <w:br/>
              <w:t xml:space="preserve">    # Menjalankan pembuktian memori</w:t>
              <w:br/>
              <w:t xml:space="preserve">    demonstrasi_presisi_memori()</w:t>
              <w:br/>
              <w:br/>
              <w:t xml:space="preserve">    # Data masukan mentah heterogen dari gateway IoT perkebunan</w:t>
              <w:br/>
              <w:t xml:space="preserve">    batch_sensor_mentah = [</w:t>
              <w:br/>
              <w:t xml:space="preserve">        # Sampel 1: Data string terformat baik</w:t>
              <w:br/>
              <w:t xml:space="preserve">        {</w:t>
              <w:br/>
              <w:t xml:space="preserve">            "id_transaksi": "TRX-2026-001",</w:t>
              <w:br/>
              <w:t xml:space="preserve">            "blok": "blok-b2",</w:t>
              <w:br/>
              <w:t xml:space="preserve">            "janjang": "150",</w:t>
              <w:br/>
              <w:t xml:space="preserve">            "berat_kotor": "14500.5",</w:t>
              <w:br/>
              <w:t xml:space="preserve">            "berat_tara": "5200.0",</w:t>
              <w:br/>
              <w:t xml:space="preserve">            "karantina_ok": "PASS",</w:t>
              <w:br/>
              <w:t xml:space="preserve">        },</w:t>
              <w:br/>
              <w:t xml:space="preserve">        # Sampel 2: Data dengan tipe acak (janjang bertipe float, karantina bertipe 1)</w:t>
              <w:br/>
              <w:t xml:space="preserve">        {</w:t>
              <w:br/>
              <w:t xml:space="preserve">            "id_transaksi": "TRX-2026-002",</w:t>
              <w:br/>
              <w:t xml:space="preserve">            "blok": "blok-c4",</w:t>
              <w:br/>
              <w:t xml:space="preserve">            "janjang": 220.0,</w:t>
              <w:br/>
              <w:t xml:space="preserve">            "berat_kotor": 18200.0,</w:t>
              <w:br/>
              <w:t xml:space="preserve">            "berat_tara": "5150.5",</w:t>
              <w:br/>
              <w:t xml:space="preserve">            "karantina_ok": 1,</w:t>
              <w:br/>
              <w:t xml:space="preserve">        },</w:t>
              <w:br/>
              <w:t xml:space="preserve">        # Sampel 3: Data korup (berat kotor &lt; tara)</w:t>
              <w:br/>
              <w:t xml:space="preserve">        {</w:t>
              <w:br/>
              <w:t xml:space="preserve">            "id_transaksi": "TRX-2026-003",</w:t>
              <w:br/>
              <w:t xml:space="preserve">            "blok": "blok-a1",</w:t>
              <w:br/>
              <w:t xml:space="preserve">            "janjang": "80",</w:t>
              <w:br/>
              <w:t xml:space="preserve">            "berat_kotor": "4000.0",</w:t>
              <w:br/>
              <w:t xml:space="preserve">            "berat_tara": "5500.0",</w:t>
              <w:br/>
              <w:t xml:space="preserve">            "karantina_ok": False,</w:t>
              <w:br/>
              <w:t xml:space="preserve">        },</w:t>
              <w:br/>
              <w:t xml:space="preserve">        # Sampel 4: Data nilai teks cacat</w:t>
              <w:br/>
              <w:t xml:space="preserve">        {</w:t>
              <w:br/>
              <w:t xml:space="preserve">            "id_transaksi": "TRX-2026-004",</w:t>
              <w:br/>
              <w:t xml:space="preserve">            "blok": "blok-d3",</w:t>
              <w:br/>
              <w:t xml:space="preserve">            "janjang": "RUSAK",</w:t>
              <w:br/>
              <w:t xml:space="preserve">            "berat_kotor": "12000.0",</w:t>
              <w:br/>
              <w:t xml:space="preserve">            "berat_tara": "5000.0",</w:t>
              <w:br/>
              <w:t xml:space="preserve">            "karantina_ok": True,</w:t>
              <w:br/>
              <w:t xml:space="preserve">        },</w:t>
              <w:br/>
              <w:t xml:space="preserve">    ]</w:t>
              <w:br/>
              <w:br/>
              <w:t xml:space="preserve">    print("=" * 85)</w:t>
              <w:br/>
              <w:t xml:space="preserve">    print("HASIL PEMROSESAN PARSER TELEMETRI PENERIMAAN TBS PKS INSTIPER")</w:t>
              <w:br/>
              <w:t xml:space="preserve">    print("=" * 85)</w:t>
              <w:br/>
              <w:br/>
              <w:t xml:space="preserve">    for item in batch_sensor_mentah:</w:t>
              <w:br/>
              <w:t xml:space="preserve">        rec, logs = parsing_payload_mentah_iot(item)</w:t>
              <w:br/>
              <w:t xml:space="preserve">        if rec:</w:t>
              <w:br/>
              <w:t xml:space="preserve">            bjr = rec.hitung_berat_rata_janjang()</w:t>
              <w:br/>
              <w:t xml:space="preserve">            print(</w:t>
              <w:br/>
              <w:t xml:space="preserve">                f"[VALID] {rec.transaksi_id} | Blok: {rec.blok_panen:&lt;7} | "</w:t>
              <w:br/>
              <w:t xml:space="preserve">                f"Netto: {rec.berat_bersih_kg:8.1f} kg | Janjang: {rec.jumlah_janjang:&lt;4} | "</w:t>
              <w:br/>
              <w:t xml:space="preserve">                f"BJR: {bjr:5.2f} kg/janjang | Karantina: {'LULUS' if rec.lulus_uji_karantina else 'DITOLAK'}"</w:t>
              <w:br/>
              <w:t xml:space="preserve">            )</w:t>
              <w:br/>
              <w:t xml:space="preserve">        else:</w:t>
              <w:br/>
              <w:t xml:space="preserve">            t_id = item.get("id_transaksi", "UNKNOWN")</w:t>
              <w:br/>
              <w:t xml:space="preserve">            print(f"[REJECT] {t_id:&lt;14} | Alasan: {logs[0]}")</w:t>
              <w:br/>
              <w:br/>
              <w:t xml:space="preserve">    print("=" * 85 + "\n")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6. Pembahasan Keterangan Penggunaan Kode (Operational Breakdown)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Dekonstruksi teknis dari arsitektur kode di atas memberikan pemahaman mendalam tentang praktik terbaik rekayasa data AI: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Struktur Objek Beranotasi Tipe (Baris 11-37):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Kelas </w:t>
      </w:r>
      <w:r>
        <w:rPr>
          <w:rFonts w:ascii="Consolas" w:hAnsi="Consolas"/>
          <w:color w:val="9C1A1A"/>
          <w:sz w:val="19"/>
        </w:rPr>
        <w:t>RecordTimbanganTBS</w:t>
      </w:r>
      <w:r>
        <w:rPr>
          <w:rFonts w:ascii="Calibri" w:hAnsi="Calibri"/>
          <w:color w:val="2D3748"/>
          <w:sz w:val="22"/>
        </w:rPr>
        <w:t xml:space="preserve"> membungkus variabel-variabel dengan </w:t>
      </w:r>
      <w:r>
        <w:rPr>
          <w:rFonts w:ascii="Calibri" w:hAnsi="Calibri"/>
          <w:i/>
          <w:color w:val="2D3748"/>
          <w:sz w:val="22"/>
        </w:rPr>
        <w:t>Type Hinting</w:t>
      </w:r>
      <w:r>
        <w:rPr>
          <w:rFonts w:ascii="Calibri" w:hAnsi="Calibri"/>
          <w:color w:val="2D3748"/>
          <w:sz w:val="22"/>
        </w:rPr>
        <w:t xml:space="preserve"> yang jelas (</w:t>
      </w:r>
      <w:r>
        <w:rPr>
          <w:rFonts w:ascii="Consolas" w:hAnsi="Consolas"/>
          <w:color w:val="9C1A1A"/>
          <w:sz w:val="19"/>
        </w:rPr>
        <w:t>str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int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float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bool</w:t>
      </w:r>
      <w:r>
        <w:rPr>
          <w:rFonts w:ascii="Calibri" w:hAnsi="Calibri"/>
          <w:color w:val="2D3748"/>
          <w:sz w:val="22"/>
        </w:rPr>
        <w:t>). Hal ini mencegah kesalahan logika di mana data numerik tidak sengaja diproses sebagai teks.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Sanitasi Bertingkat &amp; Casting Defensif (Baris 40-103):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Fungsi </w:t>
      </w:r>
      <w:r>
        <w:rPr>
          <w:rFonts w:ascii="Consolas" w:hAnsi="Consolas"/>
          <w:color w:val="9C1A1A"/>
          <w:sz w:val="19"/>
        </w:rPr>
        <w:t>parsing_payload_mentah_iot</w:t>
      </w:r>
      <w:r>
        <w:rPr>
          <w:rFonts w:ascii="Calibri" w:hAnsi="Calibri"/>
          <w:color w:val="2D3748"/>
          <w:sz w:val="22"/>
        </w:rPr>
        <w:t xml:space="preserve"> menerapkan teknik </w:t>
      </w:r>
      <w:r>
        <w:rPr>
          <w:rFonts w:ascii="Calibri" w:hAnsi="Calibri"/>
          <w:i/>
          <w:color w:val="2D3748"/>
          <w:sz w:val="22"/>
        </w:rPr>
        <w:t>defensive programming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Casting Bertingkat Janjang (Baris 57):</w:t>
      </w:r>
      <w:r>
        <w:rPr>
          <w:rFonts w:ascii="Calibri" w:hAnsi="Calibri"/>
          <w:color w:val="2D3748"/>
          <w:sz w:val="22"/>
        </w:rPr>
        <w:t xml:space="preserve"> Kode </w:t>
      </w:r>
      <w:r>
        <w:rPr>
          <w:rFonts w:ascii="Consolas" w:hAnsi="Consolas"/>
          <w:color w:val="9C1A1A"/>
          <w:sz w:val="19"/>
        </w:rPr>
        <w:t>int(float(raw_janjang))</w:t>
      </w:r>
      <w:r>
        <w:rPr>
          <w:rFonts w:ascii="Calibri" w:hAnsi="Calibri"/>
          <w:color w:val="2D3748"/>
          <w:sz w:val="22"/>
        </w:rPr>
        <w:t xml:space="preserve"> menangani string desimal seperti </w:t>
      </w:r>
      <w:r>
        <w:rPr>
          <w:rFonts w:ascii="Consolas" w:hAnsi="Consolas"/>
          <w:color w:val="9C1A1A"/>
          <w:sz w:val="19"/>
        </w:rPr>
        <w:t>"150.0"</w:t>
      </w:r>
      <w:r>
        <w:rPr>
          <w:rFonts w:ascii="Calibri" w:hAnsi="Calibri"/>
          <w:color w:val="2D3748"/>
          <w:sz w:val="22"/>
        </w:rPr>
        <w:t xml:space="preserve"> yang akan memicu galat jika dipaksa langsung menggunakan </w:t>
      </w:r>
      <w:r>
        <w:rPr>
          <w:rFonts w:ascii="Consolas" w:hAnsi="Consolas"/>
          <w:color w:val="9C1A1A"/>
          <w:sz w:val="19"/>
        </w:rPr>
        <w:t>int("150.0")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Normalisasi Boolean Fleksibel (Baris 73-80):</w:t>
      </w:r>
      <w:r>
        <w:rPr>
          <w:rFonts w:ascii="Calibri" w:hAnsi="Calibri"/>
          <w:color w:val="2D3748"/>
          <w:sz w:val="22"/>
        </w:rPr>
        <w:t xml:space="preserve"> Menangani heterogenitas data IoT yang mengirimkan status dalam bentuk string </w:t>
      </w:r>
      <w:r>
        <w:rPr>
          <w:rFonts w:ascii="Consolas" w:hAnsi="Consolas"/>
          <w:color w:val="9C1A1A"/>
          <w:sz w:val="19"/>
        </w:rPr>
        <w:t>"pass"</w:t>
      </w:r>
      <w:r>
        <w:rPr>
          <w:rFonts w:ascii="Calibri" w:hAnsi="Calibri"/>
          <w:color w:val="2D3748"/>
          <w:sz w:val="22"/>
        </w:rPr>
        <w:t xml:space="preserve">, integer biner </w:t>
      </w:r>
      <w:r>
        <w:rPr>
          <w:rFonts w:ascii="Consolas" w:hAnsi="Consolas"/>
          <w:color w:val="9C1A1A"/>
          <w:sz w:val="19"/>
        </w:rPr>
        <w:t>1</w:t>
      </w:r>
      <w:r>
        <w:rPr>
          <w:rFonts w:ascii="Calibri" w:hAnsi="Calibri"/>
          <w:color w:val="2D3748"/>
          <w:sz w:val="22"/>
        </w:rPr>
        <w:t xml:space="preserve">, atau boolean </w:t>
      </w:r>
      <w:r>
        <w:rPr>
          <w:rFonts w:ascii="Consolas" w:hAnsi="Consolas"/>
          <w:color w:val="9C1A1A"/>
          <w:sz w:val="19"/>
        </w:rPr>
        <w:t>True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Integritas Relasional Fisik (Baris 66-70):</w:t>
      </w:r>
      <w:r>
        <w:rPr>
          <w:rFonts w:ascii="Calibri" w:hAnsi="Calibri"/>
          <w:color w:val="2D3748"/>
          <w:sz w:val="22"/>
        </w:rPr>
        <w:t xml:space="preserve"> Memeriksa bahwa berat kotor truk harus selalu lebih besar dari berat tara kosong.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Audit Perilaku Pointer Memori (Baris 106-126):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Fungsi </w:t>
      </w:r>
      <w:r>
        <w:rPr>
          <w:rFonts w:ascii="Consolas" w:hAnsi="Consolas"/>
          <w:color w:val="9C1A1A"/>
          <w:sz w:val="19"/>
        </w:rPr>
        <w:t>demonstrasi_presisi_memori</w:t>
      </w:r>
      <w:r>
        <w:rPr>
          <w:rFonts w:ascii="Calibri" w:hAnsi="Calibri"/>
          <w:color w:val="2D3748"/>
          <w:sz w:val="22"/>
        </w:rPr>
        <w:t xml:space="preserve"> memperlihatkan bahwa operator </w:t>
      </w:r>
      <w:r>
        <w:rPr>
          <w:rFonts w:ascii="Consolas" w:hAnsi="Consolas"/>
          <w:color w:val="9C1A1A"/>
          <w:sz w:val="19"/>
        </w:rPr>
        <w:t>is</w:t>
      </w:r>
      <w:r>
        <w:rPr>
          <w:rFonts w:ascii="Calibri" w:hAnsi="Calibri"/>
          <w:color w:val="2D3748"/>
          <w:sz w:val="22"/>
        </w:rPr>
        <w:t xml:space="preserve"> menguji kesamaan alamat memori (</w:t>
      </w:r>
      <w:r>
        <w:rPr>
          <w:rFonts w:ascii="Calibri" w:hAnsi="Calibri"/>
          <w:i/>
          <w:color w:val="2D3748"/>
          <w:sz w:val="22"/>
        </w:rPr>
        <w:t>identity equality</w:t>
      </w:r>
      <w:r>
        <w:rPr>
          <w:rFonts w:ascii="Calibri" w:hAnsi="Calibri"/>
          <w:color w:val="2D3748"/>
          <w:sz w:val="22"/>
        </w:rPr>
        <w:t xml:space="preserve">), sedangkan </w:t>
      </w:r>
      <w:r>
        <w:rPr>
          <w:rFonts w:ascii="Consolas" w:hAnsi="Consolas"/>
          <w:color w:val="9C1A1A"/>
          <w:sz w:val="19"/>
        </w:rPr>
        <w:t>==</w:t>
      </w:r>
      <w:r>
        <w:rPr>
          <w:rFonts w:ascii="Calibri" w:hAnsi="Calibri"/>
          <w:color w:val="2D3748"/>
          <w:sz w:val="22"/>
        </w:rPr>
        <w:t xml:space="preserve"> menguji kesamaan nilai (</w:t>
      </w:r>
      <w:r>
        <w:rPr>
          <w:rFonts w:ascii="Calibri" w:hAnsi="Calibri"/>
          <w:i/>
          <w:color w:val="2D3748"/>
          <w:sz w:val="22"/>
        </w:rPr>
        <w:t>value equality</w:t>
      </w:r>
      <w:r>
        <w:rPr>
          <w:rFonts w:ascii="Calibri" w:hAnsi="Calibri"/>
          <w:color w:val="2D3748"/>
          <w:sz w:val="22"/>
        </w:rPr>
        <w:t xml:space="preserve">). Variabel </w:t>
      </w:r>
      <w:r>
        <w:rPr>
          <w:rFonts w:ascii="Consolas" w:hAnsi="Consolas"/>
          <w:color w:val="9C1A1A"/>
          <w:sz w:val="19"/>
        </w:rPr>
        <w:t>b = a</w:t>
      </w:r>
      <w:r>
        <w:rPr>
          <w:rFonts w:ascii="Calibri" w:hAnsi="Calibri"/>
          <w:color w:val="2D3748"/>
          <w:sz w:val="22"/>
        </w:rPr>
        <w:t xml:space="preserve"> tidak menyalin nilai melainkan membuat referensi kedua ke alamat yang sama.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b/>
          <w:color w:val="2D3748"/>
          <w:sz w:val="22"/>
        </w:rPr>
        <w:t>Penanganan Presisi Floating-Point (Baris 128-142):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Pembuktian numerik akumulasi pecahan </w:t>
      </w:r>
      <m:oMath xmlns:mml="http://www.w3.org/1998/Math/MathML">
        <m:r>
          <m:t>0.1</m:t>
        </m:r>
      </m:oMath>
      <w:r>
        <w:rPr>
          <w:rFonts w:ascii="Calibri" w:hAnsi="Calibri"/>
          <w:color w:val="2D3748"/>
          <w:sz w:val="22"/>
        </w:rPr>
        <w:t xml:space="preserve"> menunjukkan bahwa perbandingan langsung </w:t>
      </w:r>
      <w:r>
        <w:rPr>
          <w:rFonts w:ascii="Consolas" w:hAnsi="Consolas"/>
          <w:color w:val="9C1A1A"/>
          <w:sz w:val="19"/>
        </w:rPr>
        <w:t>total == 1.0</w:t>
      </w:r>
      <w:r>
        <w:rPr>
          <w:rFonts w:ascii="Calibri" w:hAnsi="Calibri"/>
          <w:color w:val="2D3748"/>
          <w:sz w:val="22"/>
        </w:rPr>
        <w:t xml:space="preserve"> bernilai </w:t>
      </w:r>
      <w:r>
        <w:rPr>
          <w:rFonts w:ascii="Consolas" w:hAnsi="Consolas"/>
          <w:color w:val="9C1A1A"/>
          <w:sz w:val="19"/>
        </w:rPr>
        <w:t>False</w:t>
      </w:r>
      <w:r>
        <w:rPr>
          <w:rFonts w:ascii="Calibri" w:hAnsi="Calibri"/>
          <w:color w:val="2D3748"/>
          <w:sz w:val="22"/>
        </w:rPr>
        <w:t xml:space="preserve"> akibat batasan representasi 52-bit mantisa IEEE 754. Solusi industri yang wajib diterapkan adalah menggunakan fungsi toleransi </w:t>
      </w:r>
      <w:r>
        <w:rPr>
          <w:rFonts w:ascii="Consolas" w:hAnsi="Consolas"/>
          <w:color w:val="9C1A1A"/>
          <w:sz w:val="19"/>
        </w:rPr>
        <w:t>math.isclose()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7. Evaluasi Mandiri: Pertanyaan HOTS &amp; Tantangan Scaffolded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7.1 Pertanyaan HOTS (Higher-Order Thinking Skills)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Analisis Bahaya Mutable Default Argument pada Model AI: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Perhatikan fungsi penambahan batch fitur pelatihan model berikut: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 xml:space="preserve">   def tambahkan_batch_sensor(fitur_baru: float, batch_data: list = []) -&gt; list:</w:t>
              <w:br/>
              <w:t xml:space="preserve">       batch_data.append(fitur_baru)</w:t>
              <w:br/>
              <w:t xml:space="preserve">       return batch_data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Secara arsitektur memori Python, jelaskan mengapa mendefinisikan </w:t>
      </w:r>
      <w:r>
        <w:rPr>
          <w:rFonts w:ascii="Consolas" w:hAnsi="Consolas"/>
          <w:color w:val="9C1A1A"/>
          <w:sz w:val="19"/>
        </w:rPr>
        <w:t>batch_data: list = []</w:t>
      </w:r>
      <w:r>
        <w:rPr>
          <w:rFonts w:ascii="Calibri" w:hAnsi="Calibri"/>
          <w:color w:val="2D3748"/>
          <w:sz w:val="22"/>
        </w:rPr>
        <w:t xml:space="preserve"> sebagai nilai default parameter fungsi merupakan cacat logika serius (</w:t>
      </w:r>
      <w:r>
        <w:rPr>
          <w:rFonts w:ascii="Calibri" w:hAnsi="Calibri"/>
          <w:i/>
          <w:color w:val="2D3748"/>
          <w:sz w:val="22"/>
        </w:rPr>
        <w:t>anti-pattern</w:t>
      </w:r>
      <w:r>
        <w:rPr>
          <w:rFonts w:ascii="Calibri" w:hAnsi="Calibri"/>
          <w:color w:val="2D3748"/>
          <w:sz w:val="22"/>
        </w:rPr>
        <w:t xml:space="preserve">). Apa yang terjadi pada alamat memori </w:t>
      </w:r>
      <w:r>
        <w:rPr>
          <w:rFonts w:ascii="Consolas" w:hAnsi="Consolas"/>
          <w:color w:val="9C1A1A"/>
          <w:sz w:val="19"/>
        </w:rPr>
        <w:t>batch_data</w:t>
      </w:r>
      <w:r>
        <w:rPr>
          <w:rFonts w:ascii="Calibri" w:hAnsi="Calibri"/>
          <w:color w:val="2D3748"/>
          <w:sz w:val="22"/>
        </w:rPr>
        <w:t xml:space="preserve"> ketika fungsi dipanggil berulang kali tanpa argumen kedua? Bagaimana cara memperbaikinya menggunakan sentinel </w:t>
      </w:r>
      <w:r>
        <w:rPr>
          <w:rFonts w:ascii="Consolas" w:hAnsi="Consolas"/>
          <w:color w:val="9C1A1A"/>
          <w:sz w:val="19"/>
        </w:rPr>
        <w:t>None</w:t>
      </w:r>
      <w:r>
        <w:rPr>
          <w:rFonts w:ascii="Calibri" w:hAnsi="Calibri"/>
          <w:color w:val="2D3748"/>
          <w:sz w:val="22"/>
        </w:rPr>
        <w:t>?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Audit Dampak Finansial Galat IEEE 754 pada Pabrik Sawit: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Sebuah Pabrik Kelapa Sawit memproses </w:t>
      </w:r>
      <m:oMath xmlns:mml="http://www.w3.org/1998/Math/MathML">
        <m:r>
          <m:t>10.000</m:t>
        </m:r>
      </m:oMath>
      <w:r>
        <w:rPr>
          <w:rFonts w:ascii="Calibri" w:hAnsi="Calibri"/>
          <w:color w:val="2D3748"/>
          <w:sz w:val="22"/>
        </w:rPr>
        <w:t xml:space="preserve"> transaksi truk per bulan dengan berat rata-rata </w:t>
      </w:r>
      <m:oMath xmlns:mml="http://www.w3.org/1998/Math/MathML">
        <m:r>
          <m:t>15.5</m:t>
        </m:r>
      </m:oMath>
      <w:r>
        <w:rPr>
          <w:rFonts w:ascii="Calibri" w:hAnsi="Calibri"/>
          <w:color w:val="2D3748"/>
          <w:sz w:val="22"/>
        </w:rPr>
        <w:t xml:space="preserve"> ton. Jika sistem penimbangan menggunakan tipe </w:t>
      </w:r>
      <w:r>
        <w:rPr>
          <w:rFonts w:ascii="Consolas" w:hAnsi="Consolas"/>
          <w:color w:val="9C1A1A"/>
          <w:sz w:val="19"/>
        </w:rPr>
        <w:t>float</w:t>
      </w:r>
      <w:r>
        <w:rPr>
          <w:rFonts w:ascii="Calibri" w:hAnsi="Calibri"/>
          <w:color w:val="2D3748"/>
          <w:sz w:val="22"/>
        </w:rPr>
        <w:t xml:space="preserve"> standar dan mengalami deviasi pembulatan rata-rata </w:t>
      </w:r>
      <m:oMath xmlns:mml="http://www.w3.org/1998/Math/MathML">
        <m:r>
          <m:t>+0.00000015</m:t>
        </m:r>
      </m:oMath>
      <w:r>
        <w:rPr>
          <w:rFonts w:ascii="Calibri" w:hAnsi="Calibri"/>
          <w:color w:val="2D3748"/>
          <w:sz w:val="22"/>
        </w:rPr>
        <w:t xml:space="preserve"> ton per kalkulasi akibat konversi satuan, berapa akumulasi deviasi tonase dalam setahun? Pada skenario aplikasi apa tipe data </w:t>
      </w:r>
      <w:r>
        <w:rPr>
          <w:rFonts w:ascii="Consolas" w:hAnsi="Consolas"/>
          <w:color w:val="9C1A1A"/>
          <w:sz w:val="19"/>
        </w:rPr>
        <w:t>decimal.Decimal</w:t>
      </w:r>
      <w:r>
        <w:rPr>
          <w:rFonts w:ascii="Calibri" w:hAnsi="Calibri"/>
          <w:color w:val="2D3748"/>
          <w:sz w:val="22"/>
        </w:rPr>
        <w:t xml:space="preserve"> wajib menggantikan tipe </w:t>
      </w:r>
      <w:r>
        <w:rPr>
          <w:rFonts w:ascii="Consolas" w:hAnsi="Consolas"/>
          <w:color w:val="9C1A1A"/>
          <w:sz w:val="19"/>
        </w:rPr>
        <w:t>float</w:t>
      </w:r>
      <w:r>
        <w:rPr>
          <w:rFonts w:ascii="Calibri" w:hAnsi="Calibri"/>
          <w:color w:val="2D3748"/>
          <w:sz w:val="22"/>
        </w:rPr>
        <w:t>?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Mitigasi Bug Dynamic Typing pada Pipeline AI Waktu-Nyata: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Sebuah drone penyemprot herbisida otonom menerima telemetri ketinggian dari sensor LiDAR. Pada kondisi normal, LiDAR mengirimkan angka float (misal: </w:t>
      </w:r>
      <w:r>
        <w:rPr>
          <w:rFonts w:ascii="Consolas" w:hAnsi="Consolas"/>
          <w:color w:val="9C1A1A"/>
          <w:sz w:val="19"/>
        </w:rPr>
        <w:t>2.45</w:t>
      </w:r>
      <w:r>
        <w:rPr>
          <w:rFonts w:ascii="Calibri" w:hAnsi="Calibri"/>
          <w:color w:val="2D3748"/>
          <w:sz w:val="22"/>
        </w:rPr>
        <w:t xml:space="preserve">). Namun saat sensor terhalang debu pekat, firmware sensor mengirimkan string eror </w:t>
      </w:r>
      <w:r>
        <w:rPr>
          <w:rFonts w:ascii="Consolas" w:hAnsi="Consolas"/>
          <w:color w:val="9C1A1A"/>
          <w:sz w:val="19"/>
        </w:rPr>
        <w:t>"NaN"</w:t>
      </w:r>
      <w:r>
        <w:rPr>
          <w:rFonts w:ascii="Calibri" w:hAnsi="Calibri"/>
          <w:color w:val="2D3748"/>
          <w:sz w:val="22"/>
        </w:rPr>
        <w:t xml:space="preserve"> atau </w:t>
      </w:r>
      <w:r>
        <w:rPr>
          <w:rFonts w:ascii="Consolas" w:hAnsi="Consolas"/>
          <w:color w:val="9C1A1A"/>
          <w:sz w:val="19"/>
        </w:rPr>
        <w:t>"SENSOR_BLIND"</w:t>
      </w:r>
      <w:r>
        <w:rPr>
          <w:rFonts w:ascii="Calibri" w:hAnsi="Calibri"/>
          <w:color w:val="2D3748"/>
          <w:sz w:val="22"/>
        </w:rPr>
        <w:t xml:space="preserve">. Jika kode kontrol Python langsung melakukan operasi matematika </w:t>
      </w:r>
      <w:r>
        <w:rPr>
          <w:rFonts w:ascii="Consolas" w:hAnsi="Consolas"/>
          <w:color w:val="9C1A1A"/>
          <w:sz w:val="19"/>
        </w:rPr>
        <w:t>jarak_target - pembacaan_lidar</w:t>
      </w:r>
      <w:r>
        <w:rPr>
          <w:rFonts w:ascii="Calibri" w:hAnsi="Calibri"/>
          <w:color w:val="2D3748"/>
          <w:sz w:val="22"/>
        </w:rPr>
        <w:t xml:space="preserve">, sistem akan mengalami crash akibat </w:t>
      </w:r>
      <w:r>
        <w:rPr>
          <w:rFonts w:ascii="Calibri" w:hAnsi="Calibri"/>
          <w:i/>
          <w:color w:val="2D3748"/>
          <w:sz w:val="22"/>
        </w:rPr>
        <w:t>TypeError</w:t>
      </w:r>
      <w:r>
        <w:rPr>
          <w:rFonts w:ascii="Calibri" w:hAnsi="Calibri"/>
          <w:color w:val="2D3748"/>
          <w:sz w:val="22"/>
        </w:rPr>
        <w:t>. Rancanglah diagram alir arsitektural dan blok validasi tipe defensif untuk menjamin drone tetap stabil di udara.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7.2 Tantangan Pemrograman Berjenjang (*Scaffolded Challenges*)</w:t>
      </w:r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Tantangan 1 (Tingkat Dasar - *Warm-Up*): Sanitasi Input Berat Janjang TBS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Skenario:</w:t>
      </w:r>
      <w:r>
        <w:rPr>
          <w:rFonts w:ascii="Calibri" w:hAnsi="Calibri"/>
          <w:color w:val="2D3748"/>
          <w:sz w:val="22"/>
        </w:rPr>
        <w:t xml:space="preserve"> Pengguna menginput berat janjang melalui formulir terminal. Masukan dapat berupa teks dengan satuan (misal: </w:t>
      </w:r>
      <w:r>
        <w:rPr>
          <w:rFonts w:ascii="Consolas" w:hAnsi="Consolas"/>
          <w:color w:val="9C1A1A"/>
          <w:sz w:val="19"/>
        </w:rPr>
        <w:t>" 18.5 kg "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"22.0 KG"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" 15 "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Tugas:</w:t>
      </w:r>
      <w:r>
        <w:rPr>
          <w:rFonts w:ascii="Calibri" w:hAnsi="Calibri"/>
          <w:color w:val="2D3748"/>
          <w:sz w:val="22"/>
        </w:rPr>
        <w:t xml:space="preserve"> Buatlah fungsi </w:t>
      </w:r>
      <w:r>
        <w:rPr>
          <w:rFonts w:ascii="Consolas" w:hAnsi="Consolas"/>
          <w:color w:val="9C1A1A"/>
          <w:sz w:val="19"/>
        </w:rPr>
        <w:t>bersihkan_berat_tbs(teks_input: str) -&gt; float</w:t>
      </w:r>
      <w:r>
        <w:rPr>
          <w:rFonts w:ascii="Calibri" w:hAnsi="Calibri"/>
          <w:color w:val="2D3748"/>
          <w:sz w:val="22"/>
        </w:rPr>
        <w:t xml:space="preserve"> yang membersihkan spasi berlebih, menghapus unit string </w:t>
      </w:r>
      <w:r>
        <w:rPr>
          <w:rFonts w:ascii="Consolas" w:hAnsi="Consolas"/>
          <w:color w:val="9C1A1A"/>
          <w:sz w:val="19"/>
        </w:rPr>
        <w:t>"kg"</w:t>
      </w:r>
      <w:r>
        <w:rPr>
          <w:rFonts w:ascii="Calibri" w:hAnsi="Calibri"/>
          <w:color w:val="2D3748"/>
          <w:sz w:val="22"/>
        </w:rPr>
        <w:t xml:space="preserve"> atau </w:t>
      </w:r>
      <w:r>
        <w:rPr>
          <w:rFonts w:ascii="Consolas" w:hAnsi="Consolas"/>
          <w:color w:val="9C1A1A"/>
          <w:sz w:val="19"/>
        </w:rPr>
        <w:t>"KG"</w:t>
      </w:r>
      <w:r>
        <w:rPr>
          <w:rFonts w:ascii="Calibri" w:hAnsi="Calibri"/>
          <w:color w:val="2D3748"/>
          <w:sz w:val="22"/>
        </w:rPr>
        <w:t xml:space="preserve">, dan mengembalikan nilai murni bertipe </w:t>
      </w:r>
      <w:r>
        <w:rPr>
          <w:rFonts w:ascii="Consolas" w:hAnsi="Consolas"/>
          <w:color w:val="9C1A1A"/>
          <w:sz w:val="19"/>
        </w:rPr>
        <w:t>float</w:t>
      </w:r>
      <w:r>
        <w:rPr>
          <w:rFonts w:ascii="Calibri" w:hAnsi="Calibri"/>
          <w:color w:val="2D3748"/>
          <w:sz w:val="22"/>
        </w:rPr>
        <w:t xml:space="preserve">. Jika masukan tidak valid (misal: </w:t>
      </w:r>
      <w:r>
        <w:rPr>
          <w:rFonts w:ascii="Consolas" w:hAnsi="Consolas"/>
          <w:color w:val="9C1A1A"/>
          <w:sz w:val="19"/>
        </w:rPr>
        <w:t>"KOSONG"</w:t>
      </w:r>
      <w:r>
        <w:rPr>
          <w:rFonts w:ascii="Calibri" w:hAnsi="Calibri"/>
          <w:color w:val="2D3748"/>
          <w:sz w:val="22"/>
        </w:rPr>
        <w:t xml:space="preserve">), fungsi melempar </w:t>
      </w:r>
      <w:r>
        <w:rPr>
          <w:rFonts w:ascii="Consolas" w:hAnsi="Consolas"/>
          <w:color w:val="9C1A1A"/>
          <w:sz w:val="19"/>
        </w:rPr>
        <w:t>ValueError</w:t>
      </w:r>
      <w:r>
        <w:rPr>
          <w:rFonts w:ascii="Calibri" w:hAnsi="Calibri"/>
          <w:color w:val="2D3748"/>
          <w:sz w:val="22"/>
        </w:rPr>
        <w:t xml:space="preserve"> dengan pesan yang informatif.</w:t>
      </w:r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Tantangan 2 (Tingkat Menengah - *Intermediate*): Parser Telemetri Cuaca Otomatis (AWS)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Skenario:</w:t>
      </w:r>
      <w:r>
        <w:rPr>
          <w:rFonts w:ascii="Calibri" w:hAnsi="Calibri"/>
          <w:color w:val="2D3748"/>
          <w:sz w:val="22"/>
        </w:rPr>
        <w:t xml:space="preserve"> Stasiun Cuaca Otomatis (</w:t>
      </w:r>
      <w:r>
        <w:rPr>
          <w:rFonts w:ascii="Calibri" w:hAnsi="Calibri"/>
          <w:i/>
          <w:color w:val="2D3748"/>
          <w:sz w:val="22"/>
        </w:rPr>
        <w:t>Automatic Weather Station</w:t>
      </w:r>
      <w:r>
        <w:rPr>
          <w:rFonts w:ascii="Calibri" w:hAnsi="Calibri"/>
          <w:color w:val="2D3748"/>
          <w:sz w:val="22"/>
        </w:rPr>
        <w:t xml:space="preserve"> / AWS) perkebunan mengirimkan data baris CSV mentah: </w:t>
      </w:r>
      <w:r>
        <w:rPr>
          <w:rFonts w:ascii="Consolas" w:hAnsi="Consolas"/>
          <w:color w:val="9C1A1A"/>
          <w:sz w:val="19"/>
        </w:rPr>
        <w:t>"2026-09-28 14:00,32.4,85.2,1,0.0"</w:t>
      </w:r>
      <w:r>
        <w:rPr>
          <w:rFonts w:ascii="Calibri" w:hAnsi="Calibri"/>
          <w:color w:val="2D3748"/>
          <w:sz w:val="22"/>
        </w:rPr>
        <w:t xml:space="preserve">, yang merepresentasikan urutan: </w:t>
      </w:r>
      <w:r>
        <w:rPr>
          <w:rFonts w:ascii="Consolas" w:hAnsi="Consolas"/>
          <w:color w:val="9C1A1A"/>
          <w:sz w:val="19"/>
        </w:rPr>
        <w:t>waktu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suhu_c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rh_persen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status_solar_panel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curah_hujan_mm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Tugas:</w:t>
      </w:r>
      <w:r>
        <w:rPr>
          <w:rFonts w:ascii="Calibri" w:hAnsi="Calibri"/>
          <w:color w:val="2D3748"/>
          <w:sz w:val="22"/>
        </w:rPr>
        <w:t xml:space="preserve"> Buatlah fungsi </w:t>
      </w:r>
      <w:r>
        <w:rPr>
          <w:rFonts w:ascii="Consolas" w:hAnsi="Consolas"/>
          <w:color w:val="9C1A1A"/>
          <w:sz w:val="19"/>
        </w:rPr>
        <w:t>parse_baris_aws(baris_csv: str) -&gt; dict</w:t>
      </w:r>
      <w:r>
        <w:rPr>
          <w:rFonts w:ascii="Calibri" w:hAnsi="Calibri"/>
          <w:color w:val="2D3748"/>
          <w:sz w:val="22"/>
        </w:rPr>
        <w:t xml:space="preserve"> yang memecah string CSV tersebut menjadi kamus dengan tipe data yang tepat (</w:t>
      </w:r>
      <w:r>
        <w:rPr>
          <w:rFonts w:ascii="Consolas" w:hAnsi="Consolas"/>
          <w:color w:val="9C1A1A"/>
          <w:sz w:val="19"/>
        </w:rPr>
        <w:t>suhu_c: float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rh_persen: float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status_solar_panel: bool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curah_hujan_mm: float</w:t>
      </w:r>
      <w:r>
        <w:rPr>
          <w:rFonts w:ascii="Calibri" w:hAnsi="Calibri"/>
          <w:color w:val="2D3748"/>
          <w:sz w:val="22"/>
        </w:rPr>
        <w:t xml:space="preserve">). Fungsi harus tahan terhadap baris data korup dan menyertakan validasi rentang fisik realistis (misal: RH tidak boleh </w:t>
      </w:r>
      <m:oMath xmlns:mml="http://www.w3.org/1998/Math/MathML">
        <m:r>
          <m:t>&gt;100%</m:t>
        </m:r>
      </m:oMath>
      <w:r>
        <w:rPr>
          <w:rFonts w:ascii="Calibri" w:hAnsi="Calibri"/>
          <w:color w:val="2D3748"/>
          <w:sz w:val="22"/>
        </w:rPr>
        <w:t>).</w:t>
      </w:r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Tantangan 3 (Tingkat Mahir - *Advanced*): Engine Agregasi Transaksi CPO dengan Presisi Desimal Tinggi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Skenario:</w:t>
      </w:r>
      <w:r>
        <w:rPr>
          <w:rFonts w:ascii="Calibri" w:hAnsi="Calibri"/>
          <w:color w:val="2D3748"/>
          <w:sz w:val="22"/>
        </w:rPr>
        <w:t xml:space="preserve"> Sistem akuntansi logistik tangki timbun CPO memerlukan agregasi ribuan transaksi penyaluran pipa berpresisi mikro-ton tanpa adanya galat pembulatan IEEE 754.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Tugas:</w:t>
      </w:r>
      <w:r>
        <w:rPr>
          <w:rFonts w:ascii="Calibri" w:hAnsi="Calibri"/>
          <w:color w:val="2D3748"/>
          <w:sz w:val="22"/>
        </w:rPr>
        <w:t xml:space="preserve"> Bangunlah kelas </w:t>
      </w:r>
      <w:r>
        <w:rPr>
          <w:rFonts w:ascii="Consolas" w:hAnsi="Consolas"/>
          <w:color w:val="9C1A1A"/>
          <w:sz w:val="19"/>
        </w:rPr>
        <w:t>AkumulatorCPODecimal</w:t>
      </w:r>
      <w:r>
        <w:rPr>
          <w:rFonts w:ascii="Calibri" w:hAnsi="Calibri"/>
          <w:color w:val="2D3748"/>
          <w:sz w:val="22"/>
        </w:rPr>
        <w:t xml:space="preserve"> menggunakan modul bawaan Python </w:t>
      </w:r>
      <w:r>
        <w:rPr>
          <w:rFonts w:ascii="Consolas" w:hAnsi="Consolas"/>
          <w:color w:val="9C1A1A"/>
          <w:sz w:val="19"/>
        </w:rPr>
        <w:t>decimal.Decimal</w:t>
      </w:r>
      <w:r>
        <w:rPr>
          <w:rFonts w:ascii="Calibri" w:hAnsi="Calibri"/>
          <w:color w:val="2D3748"/>
          <w:sz w:val="22"/>
        </w:rPr>
        <w:t xml:space="preserve"> dan </w:t>
      </w:r>
      <w:r>
        <w:rPr>
          <w:rFonts w:ascii="Consolas" w:hAnsi="Consolas"/>
          <w:color w:val="9C1A1A"/>
          <w:sz w:val="19"/>
        </w:rPr>
        <w:t>decimal.getcontext()</w:t>
      </w:r>
      <w:r>
        <w:rPr>
          <w:rFonts w:ascii="Calibri" w:hAnsi="Calibri"/>
          <w:color w:val="2D3748"/>
          <w:sz w:val="22"/>
        </w:rPr>
        <w:t>. Kelas ini harus mampu: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 xml:space="preserve">Menerima transaksi dalam bentuk string atau float dan mengonversinya secara aman ke </w:t>
      </w:r>
      <w:r>
        <w:rPr>
          <w:rFonts w:ascii="Consolas" w:hAnsi="Consolas"/>
          <w:color w:val="9C1A1A"/>
          <w:sz w:val="19"/>
        </w:rPr>
        <w:t>Decimal</w:t>
      </w:r>
      <w:r>
        <w:rPr>
          <w:rFonts w:ascii="Calibri" w:hAnsi="Calibri"/>
          <w:color w:val="2D3748"/>
          <w:sz w:val="22"/>
        </w:rPr>
        <w:t xml:space="preserve"> tanpa kehilangan presisi awal.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 xml:space="preserve">Menghitung total tonase, nilai rata-rata, dan pajak PPN </w:t>
      </w:r>
      <m:oMath xmlns:mml="http://www.w3.org/1998/Math/MathML">
        <m:r>
          <m:t>11%</m:t>
        </m:r>
      </m:oMath>
      <w:r>
        <w:rPr>
          <w:rFonts w:ascii="Calibri" w:hAnsi="Calibri"/>
          <w:color w:val="2D3748"/>
          <w:sz w:val="22"/>
        </w:rPr>
        <w:t xml:space="preserve"> dengan aturan pembulatan bank (</w:t>
      </w:r>
      <w:r>
        <w:rPr>
          <w:rFonts w:ascii="Calibri" w:hAnsi="Calibri"/>
          <w:i/>
          <w:color w:val="2D3748"/>
          <w:sz w:val="22"/>
        </w:rPr>
        <w:t>Round Half-Even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color w:val="2D3748"/>
          <w:sz w:val="22"/>
        </w:rPr>
        <w:t xml:space="preserve">Membandingkan performa konsumsi memori dan waktu eksekusi kalkulasi </w:t>
      </w:r>
      <w:r>
        <w:rPr>
          <w:rFonts w:ascii="Consolas" w:hAnsi="Consolas"/>
          <w:color w:val="9C1A1A"/>
          <w:sz w:val="19"/>
        </w:rPr>
        <w:t>Decimal</w:t>
      </w:r>
      <w:r>
        <w:rPr>
          <w:rFonts w:ascii="Calibri" w:hAnsi="Calibri"/>
          <w:color w:val="2D3748"/>
          <w:sz w:val="22"/>
        </w:rPr>
        <w:t xml:space="preserve"> versus </w:t>
      </w:r>
      <w:r>
        <w:rPr>
          <w:rFonts w:ascii="Consolas" w:hAnsi="Consolas"/>
          <w:color w:val="9C1A1A"/>
          <w:sz w:val="19"/>
        </w:rPr>
        <w:t>float</w:t>
      </w:r>
      <w:r>
        <w:rPr>
          <w:rFonts w:ascii="Calibri" w:hAnsi="Calibri"/>
          <w:color w:val="2D3748"/>
          <w:sz w:val="22"/>
        </w:rPr>
        <w:t xml:space="preserve"> standar.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8. Glosarium Istilah Teknis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Aliasing:</w:t>
      </w:r>
      <w:r>
        <w:rPr>
          <w:rFonts w:ascii="Calibri" w:hAnsi="Calibri"/>
          <w:color w:val="2D3748"/>
          <w:sz w:val="22"/>
        </w:rPr>
        <w:t xml:space="preserve"> Kondisi di mana dua atau lebih nama variabel menunjuk ke alamat memori objek yang persis sama.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Arbitrary Precision:</w:t>
      </w:r>
      <w:r>
        <w:rPr>
          <w:rFonts w:ascii="Calibri" w:hAnsi="Calibri"/>
          <w:color w:val="2D3748"/>
          <w:sz w:val="22"/>
        </w:rPr>
        <w:t xml:space="preserve"> Kemampuan interpreter komputasi untuk merepresentasikan angka bilangan bulat dengan jumlah digit tak terbatas, hanya dibatasi oleh memori fisik yang tersedia.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Double Precision:</w:t>
      </w:r>
      <w:r>
        <w:rPr>
          <w:rFonts w:ascii="Calibri" w:hAnsi="Calibri"/>
          <w:color w:val="2D3748"/>
          <w:sz w:val="22"/>
        </w:rPr>
        <w:t xml:space="preserve"> Format representasi bilangan pecahan 64-bit sesuai standar IEEE 754 yang mengalokasikan 1 bit tanda, 11 bit eksponen, dan 52 bit mantisa/fraksi.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b/>
          <w:color w:val="2D3748"/>
          <w:sz w:val="22"/>
        </w:rPr>
        <w:t>Dynamic Typing:</w:t>
      </w:r>
      <w:r>
        <w:rPr>
          <w:rFonts w:ascii="Calibri" w:hAnsi="Calibri"/>
          <w:color w:val="2D3748"/>
          <w:sz w:val="22"/>
        </w:rPr>
        <w:t xml:space="preserve"> Karakteristik bahasa pemrograman di mana pengikatan tipe data dilakukan saat kode dieksekusi (</w:t>
      </w:r>
      <w:r>
        <w:rPr>
          <w:rFonts w:ascii="Calibri" w:hAnsi="Calibri"/>
          <w:i/>
          <w:color w:val="2D3748"/>
          <w:sz w:val="22"/>
        </w:rPr>
        <w:t>runtime</w:t>
      </w:r>
      <w:r>
        <w:rPr>
          <w:rFonts w:ascii="Calibri" w:hAnsi="Calibri"/>
          <w:color w:val="2D3748"/>
          <w:sz w:val="22"/>
        </w:rPr>
        <w:t>), bukan saat tahap kompilasi statis.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5. </w:t>
      </w:r>
      <w:r>
        <w:rPr>
          <w:rFonts w:ascii="Calibri" w:hAnsi="Calibri"/>
          <w:b/>
          <w:color w:val="2D3748"/>
          <w:sz w:val="22"/>
        </w:rPr>
        <w:t>Epsilon Mesin ($\epsilon$):</w:t>
      </w:r>
      <w:r>
        <w:rPr>
          <w:rFonts w:ascii="Calibri" w:hAnsi="Calibri"/>
          <w:color w:val="2D3748"/>
          <w:sz w:val="22"/>
        </w:rPr>
        <w:t xml:space="preserve"> Nilai selisih positif terkecil antara angka </w:t>
      </w:r>
      <m:oMath xmlns:mml="http://www.w3.org/1998/Math/MathML">
        <m:r>
          <m:t>1.0</m:t>
        </m:r>
      </m:oMath>
      <w:r>
        <w:rPr>
          <w:rFonts w:ascii="Calibri" w:hAnsi="Calibri"/>
          <w:color w:val="2D3748"/>
          <w:sz w:val="22"/>
        </w:rPr>
        <w:t xml:space="preserve"> dan angka pecahan terdekat berikutnya yang mampu diwakili oleh arsitektur perangkat keras.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6. </w:t>
      </w:r>
      <w:r>
        <w:rPr>
          <w:rFonts w:ascii="Calibri" w:hAnsi="Calibri"/>
          <w:b/>
          <w:color w:val="2D3748"/>
          <w:sz w:val="22"/>
        </w:rPr>
        <w:t>Heap Memory:</w:t>
      </w:r>
      <w:r>
        <w:rPr>
          <w:rFonts w:ascii="Calibri" w:hAnsi="Calibri"/>
          <w:color w:val="2D3748"/>
          <w:sz w:val="22"/>
        </w:rPr>
        <w:t xml:space="preserve"> Area alokasi memori dinamis komputer tempat objek-objek Python (nilai, tipe, dan data) disimpan dan dikelola oleh </w:t>
      </w:r>
      <w:r>
        <w:rPr>
          <w:rFonts w:ascii="Calibri" w:hAnsi="Calibri"/>
          <w:i/>
          <w:color w:val="2D3748"/>
          <w:sz w:val="22"/>
        </w:rPr>
        <w:t>Garbage Collector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7. </w:t>
      </w:r>
      <w:r>
        <w:rPr>
          <w:rFonts w:ascii="Calibri" w:hAnsi="Calibri"/>
          <w:b/>
          <w:color w:val="2D3748"/>
          <w:sz w:val="22"/>
        </w:rPr>
        <w:t>Immutability:</w:t>
      </w:r>
      <w:r>
        <w:rPr>
          <w:rFonts w:ascii="Calibri" w:hAnsi="Calibri"/>
          <w:color w:val="2D3748"/>
          <w:sz w:val="22"/>
        </w:rPr>
        <w:t xml:space="preserve"> Sifat suatu objek data yang tidak dapat diubah kondisinya setelah proses inisialisasi di memori selesai.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8. </w:t>
      </w:r>
      <w:r>
        <w:rPr>
          <w:rFonts w:ascii="Calibri" w:hAnsi="Calibri"/>
          <w:b/>
          <w:color w:val="2D3748"/>
          <w:sz w:val="22"/>
        </w:rPr>
        <w:t>Reference Counting:</w:t>
      </w:r>
      <w:r>
        <w:rPr>
          <w:rFonts w:ascii="Calibri" w:hAnsi="Calibri"/>
          <w:color w:val="2D3748"/>
          <w:sz w:val="22"/>
        </w:rPr>
        <w:t xml:space="preserve"> Mekanisme manajemen memori otomatis Python yang melacak berapa banyak variabel atau struktur data yang sedang menunjuk ke suatu objek di Heap.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9. </w:t>
      </w:r>
      <w:r>
        <w:rPr>
          <w:rFonts w:ascii="Calibri" w:hAnsi="Calibri"/>
          <w:b/>
          <w:color w:val="2D3748"/>
          <w:sz w:val="22"/>
        </w:rPr>
        <w:t>Strong Typing:</w:t>
      </w:r>
      <w:r>
        <w:rPr>
          <w:rFonts w:ascii="Calibri" w:hAnsi="Calibri"/>
          <w:color w:val="2D3748"/>
          <w:sz w:val="22"/>
        </w:rPr>
        <w:t xml:space="preserve"> Kebijakan pengetikan bahasa pemrograman yang melarang konversi tipe implisit yang tidak aman, mengharuskan konversi eksplisit untuk tipe yang tidak kompatibel.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10. </w:t>
      </w:r>
      <w:r>
        <w:rPr>
          <w:rFonts w:ascii="Calibri" w:hAnsi="Calibri"/>
          <w:b/>
          <w:color w:val="2D3748"/>
          <w:sz w:val="22"/>
        </w:rPr>
        <w:t>Type Casting:</w:t>
      </w:r>
      <w:r>
        <w:rPr>
          <w:rFonts w:ascii="Calibri" w:hAnsi="Calibri"/>
          <w:color w:val="2D3748"/>
          <w:sz w:val="22"/>
        </w:rPr>
        <w:t xml:space="preserve"> Proses mengonversi representasi data dari satu tipe ke tipe data lain (misalnya mengubah teks </w:t>
      </w:r>
      <w:r>
        <w:rPr>
          <w:rFonts w:ascii="Consolas" w:hAnsi="Consolas"/>
          <w:color w:val="9C1A1A"/>
          <w:sz w:val="19"/>
        </w:rPr>
        <w:t>"34.5"</w:t>
      </w:r>
      <w:r>
        <w:rPr>
          <w:rFonts w:ascii="Calibri" w:hAnsi="Calibri"/>
          <w:color w:val="2D3748"/>
          <w:sz w:val="22"/>
        </w:rPr>
        <w:t xml:space="preserve"> menjadi pecahan desimal </w:t>
      </w:r>
      <w:r>
        <w:rPr>
          <w:rFonts w:ascii="Consolas" w:hAnsi="Consolas"/>
          <w:color w:val="9C1A1A"/>
          <w:sz w:val="19"/>
        </w:rPr>
        <w:t>34.5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9. Jembatan Konsep (Bridging) ke AI Modul 2.5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Anda telah memahami bagaimana nilai-nilai agroklimat dan telemetri perkebunan dipetakan ke dalam memori komputer melalui variabel dan tipe data yang tepat. Namun, bagaimana variabel-variabel tersebut dimanipulasi, dihitung, dan dikomparasikan untuk mengekstraksi wawasan komputasional?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Pada </w:t>
      </w:r>
      <w:r>
        <w:rPr>
          <w:rFonts w:ascii="Calibri" w:hAnsi="Calibri"/>
          <w:b/>
          <w:color w:val="2D3748"/>
          <w:sz w:val="22"/>
        </w:rPr>
        <w:t>AI Modul 2.5: Operator Matematika dan Logika</w:t>
      </w:r>
      <w:r>
        <w:rPr>
          <w:rFonts w:ascii="Calibri" w:hAnsi="Calibri"/>
          <w:color w:val="2D3748"/>
          <w:sz w:val="22"/>
        </w:rPr>
        <w:t>, kita akan mendalami: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>Operator aritmetika dasar dan lanjut: Penjumlahan, perkalian, pembagian bulat (</w:t>
      </w:r>
      <w:r>
        <w:rPr>
          <w:rFonts w:ascii="Consolas" w:hAnsi="Consolas"/>
          <w:color w:val="9C1A1A"/>
          <w:sz w:val="19"/>
        </w:rPr>
        <w:t>//</w:t>
      </w:r>
      <w:r>
        <w:rPr>
          <w:rFonts w:ascii="Calibri" w:hAnsi="Calibri"/>
          <w:color w:val="2D3748"/>
          <w:sz w:val="22"/>
        </w:rPr>
        <w:t>), modulus (</w:t>
      </w:r>
      <w:r>
        <w:rPr>
          <w:rFonts w:ascii="Consolas" w:hAnsi="Consolas"/>
          <w:color w:val="9C1A1A"/>
          <w:sz w:val="19"/>
        </w:rPr>
        <w:t>%</w:t>
      </w:r>
      <w:r>
        <w:rPr>
          <w:rFonts w:ascii="Calibri" w:hAnsi="Calibri"/>
          <w:color w:val="2D3748"/>
          <w:sz w:val="22"/>
        </w:rPr>
        <w:t>), dan eksponensial (</w:t>
      </w:r>
      <w:r>
        <w:rPr>
          <w:rFonts w:ascii="Consolas" w:hAnsi="Consolas"/>
          <w:color w:val="9C1A1A"/>
          <w:sz w:val="19"/>
        </w:rPr>
        <w:t>**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>Operator penugasan majemuk (</w:t>
      </w:r>
      <w:r>
        <w:rPr>
          <w:rFonts w:ascii="Calibri" w:hAnsi="Calibri"/>
          <w:i/>
          <w:color w:val="2D3748"/>
          <w:sz w:val="22"/>
        </w:rPr>
        <w:t>augmented assignments</w:t>
      </w:r>
      <w:r>
        <w:rPr>
          <w:rFonts w:ascii="Calibri" w:hAnsi="Calibri"/>
          <w:color w:val="2D3748"/>
          <w:sz w:val="22"/>
        </w:rPr>
        <w:t xml:space="preserve">) untuk optimasi performa </w:t>
      </w:r>
      <w:r>
        <w:rPr>
          <w:rFonts w:ascii="Calibri" w:hAnsi="Calibri"/>
          <w:i/>
          <w:color w:val="2D3748"/>
          <w:sz w:val="22"/>
        </w:rPr>
        <w:t>looping</w:t>
      </w:r>
      <w:r>
        <w:rPr>
          <w:rFonts w:ascii="Calibri" w:hAnsi="Calibri"/>
          <w:color w:val="2D3748"/>
          <w:sz w:val="22"/>
        </w:rPr>
        <w:t xml:space="preserve"> pemrosesan data.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>Operator perbandingan relasional dan operator keanggotaan (</w:t>
      </w:r>
      <w:r>
        <w:rPr>
          <w:rFonts w:ascii="Calibri" w:hAnsi="Calibri"/>
          <w:i/>
          <w:color w:val="2D3748"/>
          <w:sz w:val="22"/>
        </w:rPr>
        <w:t>membership operators</w:t>
      </w:r>
      <w:r>
        <w:rPr>
          <w:rFonts w:ascii="Calibri" w:hAnsi="Calibri"/>
          <w:color w:val="2D3748"/>
          <w:sz w:val="22"/>
        </w:rPr>
        <w:t xml:space="preserve"> </w:t>
      </w:r>
      <w:r>
        <w:rPr>
          <w:rFonts w:ascii="Consolas" w:hAnsi="Consolas"/>
          <w:color w:val="9C1A1A"/>
          <w:sz w:val="19"/>
        </w:rPr>
        <w:t>in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not in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>Pemetaan operator matematika ke operasi matriks dan manipulasi vektor data tensor kecerdasan buatan.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10. Daftar Pustaka dan Referensi Akademik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 xml:space="preserve">IEEE Computer Society.(2019). </w:t>
      </w:r>
      <w:r>
        <w:rPr>
          <w:rFonts w:ascii="Calibri" w:hAnsi="Calibri"/>
          <w:i/>
          <w:color w:val="2D3748"/>
          <w:sz w:val="22"/>
        </w:rPr>
        <w:t>IEEE Standard for Floating-Point Arithmetic</w:t>
      </w:r>
      <w:r>
        <w:rPr>
          <w:rFonts w:ascii="Calibri" w:hAnsi="Calibri"/>
          <w:color w:val="2D3748"/>
          <w:sz w:val="22"/>
        </w:rPr>
        <w:t xml:space="preserve"> (IEEE Std 754-2019). IEEE. https://doi.org/10.1109/IEEESTD.2019.8766229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 xml:space="preserve">Goldberg, D.(1991). What every computer scientist should know about floating-point arithmetic. </w:t>
      </w:r>
      <w:r>
        <w:rPr>
          <w:rFonts w:ascii="Calibri" w:hAnsi="Calibri"/>
          <w:i/>
          <w:color w:val="2D3748"/>
          <w:sz w:val="22"/>
        </w:rPr>
        <w:t>ACM Computing Surveys</w:t>
      </w:r>
      <w:r>
        <w:rPr>
          <w:rFonts w:ascii="Calibri" w:hAnsi="Calibri"/>
          <w:color w:val="2D3748"/>
          <w:sz w:val="22"/>
        </w:rPr>
        <w:t>, 23(1), 5–48. https://doi.org/10.1145/103162.103163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color w:val="2D3748"/>
          <w:sz w:val="22"/>
        </w:rPr>
        <w:t xml:space="preserve">Van Rossum, G., Warsaw, B., &amp; Coghlan, N.(2001). </w:t>
      </w:r>
      <w:r>
        <w:rPr>
          <w:rFonts w:ascii="Calibri" w:hAnsi="Calibri"/>
          <w:i/>
          <w:color w:val="2D3748"/>
          <w:sz w:val="22"/>
        </w:rPr>
        <w:t>PEP 8 – Style Guide for Python Code</w:t>
      </w:r>
      <w:r>
        <w:rPr>
          <w:rFonts w:ascii="Calibri" w:hAnsi="Calibri"/>
          <w:color w:val="2D3748"/>
          <w:sz w:val="22"/>
        </w:rPr>
        <w:t>. Python Enhancement Proposals. https://peps.python.org/pep-0008/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color w:val="2D3748"/>
          <w:sz w:val="22"/>
        </w:rPr>
        <w:t xml:space="preserve">Van Rossum, G., Lehtosalo, J., &amp; Langa, Ł.(2014). </w:t>
      </w:r>
      <w:r>
        <w:rPr>
          <w:rFonts w:ascii="Calibri" w:hAnsi="Calibri"/>
          <w:i/>
          <w:color w:val="2D3748"/>
          <w:sz w:val="22"/>
        </w:rPr>
        <w:t>PEP 484 – Type Hints</w:t>
      </w:r>
      <w:r>
        <w:rPr>
          <w:rFonts w:ascii="Calibri" w:hAnsi="Calibri"/>
          <w:color w:val="2D3748"/>
          <w:sz w:val="22"/>
        </w:rPr>
        <w:t>. Python Enhancement Proposals. https://peps.python.org/pep-0484/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5. </w:t>
      </w:r>
      <w:r>
        <w:rPr>
          <w:rFonts w:ascii="Calibri" w:hAnsi="Calibri"/>
          <w:color w:val="2D3748"/>
          <w:sz w:val="22"/>
        </w:rPr>
        <w:t xml:space="preserve">Lutz, M.(2013). </w:t>
      </w:r>
      <w:r>
        <w:rPr>
          <w:rFonts w:ascii="Calibri" w:hAnsi="Calibri"/>
          <w:i/>
          <w:color w:val="2D3748"/>
          <w:sz w:val="22"/>
        </w:rPr>
        <w:t>Learning Python</w:t>
      </w:r>
      <w:r>
        <w:rPr>
          <w:rFonts w:ascii="Calibri" w:hAnsi="Calibri"/>
          <w:color w:val="2D3748"/>
          <w:sz w:val="22"/>
        </w:rPr>
        <w:t xml:space="preserve"> (5th ed.). O'Reilly Media. (Bab 6: </w:t>
      </w:r>
      <w:r>
        <w:rPr>
          <w:rFonts w:ascii="Calibri" w:hAnsi="Calibri"/>
          <w:i/>
          <w:color w:val="2D3748"/>
          <w:sz w:val="22"/>
        </w:rPr>
        <w:t>The Dynamic Typing Interlude: Names, References, and Objects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6. </w:t>
      </w:r>
      <w:r>
        <w:rPr>
          <w:rFonts w:ascii="Calibri" w:hAnsi="Calibri"/>
          <w:color w:val="2D3748"/>
          <w:sz w:val="22"/>
        </w:rPr>
        <w:t xml:space="preserve">Ramalho, L.(2022). </w:t>
      </w:r>
      <w:r>
        <w:rPr>
          <w:rFonts w:ascii="Calibri" w:hAnsi="Calibri"/>
          <w:i/>
          <w:color w:val="2D3748"/>
          <w:sz w:val="22"/>
        </w:rPr>
        <w:t>Fluent Python: Clear, Concise, and Effective Programming</w:t>
      </w:r>
      <w:r>
        <w:rPr>
          <w:rFonts w:ascii="Calibri" w:hAnsi="Calibri"/>
          <w:color w:val="2D3748"/>
          <w:sz w:val="22"/>
        </w:rPr>
        <w:t xml:space="preserve"> (2nd ed.). O'Reilly Media. (Bab 6: </w:t>
      </w:r>
      <w:r>
        <w:rPr>
          <w:rFonts w:ascii="Calibri" w:hAnsi="Calibri"/>
          <w:i/>
          <w:color w:val="2D3748"/>
          <w:sz w:val="22"/>
        </w:rPr>
        <w:t>Object References, Mutability, and Recycling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7. </w:t>
      </w:r>
      <w:r>
        <w:rPr>
          <w:rFonts w:ascii="Calibri" w:hAnsi="Calibri"/>
          <w:color w:val="2D3748"/>
          <w:sz w:val="22"/>
        </w:rPr>
        <w:t xml:space="preserve">Cormen, T. H., Leiserson, C. E., Rivest, R. L., &amp; Stein, C.(2022). </w:t>
      </w:r>
      <w:r>
        <w:rPr>
          <w:rFonts w:ascii="Calibri" w:hAnsi="Calibri"/>
          <w:i/>
          <w:color w:val="2D3748"/>
          <w:sz w:val="22"/>
        </w:rPr>
        <w:t>Introduction to Algorithms</w:t>
      </w:r>
      <w:r>
        <w:rPr>
          <w:rFonts w:ascii="Calibri" w:hAnsi="Calibri"/>
          <w:color w:val="2D3748"/>
          <w:sz w:val="22"/>
        </w:rPr>
        <w:t xml:space="preserve"> (4th ed.). MIT Press. (Bab 10: </w:t>
      </w:r>
      <w:r>
        <w:rPr>
          <w:rFonts w:ascii="Calibri" w:hAnsi="Calibri"/>
          <w:i/>
          <w:color w:val="2D3748"/>
          <w:sz w:val="22"/>
        </w:rPr>
        <w:t>Elementary Data Structures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8. </w:t>
      </w:r>
      <w:r>
        <w:rPr>
          <w:rFonts w:ascii="Calibri" w:hAnsi="Calibri"/>
          <w:color w:val="2D3748"/>
          <w:sz w:val="22"/>
        </w:rPr>
        <w:t xml:space="preserve">Pratama, A., &amp; Suryanto, H.(2023). Arsitektur integrasi sistem penimbangan dan telemetri digital pada pabrik kelapa sawit berbasis mikrokontroler presisi tinggi. </w:t>
      </w:r>
      <w:r>
        <w:rPr>
          <w:rFonts w:ascii="Calibri" w:hAnsi="Calibri"/>
          <w:i/>
          <w:color w:val="2D3748"/>
          <w:sz w:val="22"/>
        </w:rPr>
        <w:t>Jurnal Rekayasa Mesin dan Otomasi Industri</w:t>
      </w:r>
      <w:r>
        <w:rPr>
          <w:rFonts w:ascii="Calibri" w:hAnsi="Calibri"/>
          <w:color w:val="2D3748"/>
          <w:sz w:val="22"/>
        </w:rPr>
        <w:t>, 15(1), 45–58.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