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5.1: Konsep Dasar Machine Learning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5.1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Part 4 (Manipulasi dan Analisis Data)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4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9dafdf4cee655f5ef2034fcc1d64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definisi formal Machine Learning menurut Tom Mitchell (Tugas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 xml:space="preserve">, Kinerja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, Pengalaman </w:t>
      </w:r>
      <m:oMath xmlns:mml="http://www.w3.org/1998/Math/MathML">
        <m:r>
          <m:t>E</m:t>
        </m:r>
      </m:oMath>
      <w:r>
        <w:rPr>
          <w:rFonts w:ascii="Calibri" w:hAnsi="Calibri"/>
          <w:color w:val="2D3748"/>
          <w:sz w:val="22"/>
        </w:rPr>
        <w:t xml:space="preserve">) dan pergeseran paradigma dari </w:t>
      </w:r>
      <w:r>
        <w:rPr>
          <w:rFonts w:ascii="Calibri" w:hAnsi="Calibri"/>
          <w:i/>
          <w:color w:val="2D3748"/>
          <w:sz w:val="22"/>
        </w:rPr>
        <w:t>Software 1.0</w:t>
      </w:r>
      <w:r>
        <w:rPr>
          <w:rFonts w:ascii="Calibri" w:hAnsi="Calibri"/>
          <w:color w:val="2D3748"/>
          <w:sz w:val="22"/>
        </w:rPr>
        <w:t xml:space="preserve"> (pemrograman aturan) ke </w:t>
      </w:r>
      <w:r>
        <w:rPr>
          <w:rFonts w:ascii="Calibri" w:hAnsi="Calibri"/>
          <w:i/>
          <w:color w:val="2D3748"/>
          <w:sz w:val="22"/>
        </w:rPr>
        <w:t>Software 2.0</w:t>
      </w:r>
      <w:r>
        <w:rPr>
          <w:rFonts w:ascii="Calibri" w:hAnsi="Calibri"/>
          <w:color w:val="2D3748"/>
          <w:sz w:val="22"/>
        </w:rPr>
        <w:t xml:space="preserve"> (pembelajaran berbasis data).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anatomi ruang hipotesis </w:t>
      </w:r>
      <m:oMath xmlns:mml="http://www.w3.org/1998/Math/MathML">
        <m:r>
          <m:t>ℋ</m:t>
        </m:r>
      </m:oMath>
      <w:r>
        <w:rPr>
          <w:rFonts w:ascii="Calibri" w:hAnsi="Calibri"/>
          <w:color w:val="2D3748"/>
          <w:sz w:val="22"/>
        </w:rPr>
        <w:t xml:space="preserve"> dan peranan fungsi kerugian (</w:t>
      </w:r>
      <w:r>
        <w:rPr>
          <w:rFonts w:ascii="Calibri" w:hAnsi="Calibri"/>
          <w:i/>
          <w:color w:val="2D3748"/>
          <w:sz w:val="22"/>
        </w:rPr>
        <w:t>Loss Function</w:t>
      </w:r>
      <w:r>
        <w:rPr>
          <w:rFonts w:ascii="Calibri" w:hAnsi="Calibri"/>
          <w:color w:val="2D3748"/>
          <w:sz w:val="22"/>
        </w:rPr>
        <w:t>) dalam mengarahkan konvergensi model AI.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batas kelayakan pembelajaran (</w:t>
      </w:r>
      <w:r>
        <w:rPr>
          <w:rFonts w:ascii="Calibri" w:hAnsi="Calibri"/>
          <w:i/>
          <w:color w:val="2D3748"/>
          <w:sz w:val="22"/>
        </w:rPr>
        <w:t>Feasibility of Learning</w:t>
      </w:r>
      <w:r>
        <w:rPr>
          <w:rFonts w:ascii="Calibri" w:hAnsi="Calibri"/>
          <w:color w:val="2D3748"/>
          <w:sz w:val="22"/>
        </w:rPr>
        <w:t xml:space="preserve">) dan teorema </w:t>
      </w:r>
      <w:r>
        <w:rPr>
          <w:rFonts w:ascii="Calibri" w:hAnsi="Calibri"/>
          <w:i/>
          <w:color w:val="2D3748"/>
          <w:sz w:val="22"/>
        </w:rPr>
        <w:t>No Free Lunch</w:t>
      </w:r>
      <w:r>
        <w:rPr>
          <w:rFonts w:ascii="Calibri" w:hAnsi="Calibri"/>
          <w:color w:val="2D3748"/>
          <w:sz w:val="22"/>
        </w:rPr>
        <w:t xml:space="preserve"> (NFL) pada domain pertanian presisi.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kerangka kerja Mitchell untuk merumuskan problem estimasi panen sawit dan klasifikasi penyakit kanopi menjadi formulasi machine learning formal.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Menjelaskan perbedaan fundamental antara paradigma pemrograman berbasis aturan (</w:t>
      </w:r>
      <w:r>
        <w:rPr>
          <w:rFonts w:ascii="Calibri" w:hAnsi="Calibri"/>
          <w:i/>
          <w:color w:val="2D3748"/>
          <w:sz w:val="22"/>
        </w:rPr>
        <w:t>rule-based programming</w:t>
      </w:r>
      <w:r>
        <w:rPr>
          <w:rFonts w:ascii="Calibri" w:hAnsi="Calibri"/>
          <w:color w:val="2D3748"/>
          <w:sz w:val="22"/>
        </w:rPr>
        <w:t>) dengan paradigma pembelajaran induktif berbasis data (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Memformulasikan masalah kecerdasan buatan ke dalam kerangka formal Tom Mitchell: Pengalaman (</w:t>
      </w:r>
      <w:r>
        <w:rPr>
          <w:rFonts w:ascii="Calibri" w:hAnsi="Calibri"/>
          <w:i/>
          <w:color w:val="2D3748"/>
          <w:sz w:val="22"/>
        </w:rPr>
        <w:t>Experience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E</m:t>
        </m:r>
      </m:oMath>
      <w:r>
        <w:rPr>
          <w:rFonts w:ascii="Calibri" w:hAnsi="Calibri"/>
          <w:color w:val="2D3748"/>
          <w:sz w:val="22"/>
        </w:rPr>
        <w:t>), Tugas (</w:t>
      </w:r>
      <w:r>
        <w:rPr>
          <w:rFonts w:ascii="Calibri" w:hAnsi="Calibri"/>
          <w:i/>
          <w:color w:val="2D3748"/>
          <w:sz w:val="22"/>
        </w:rPr>
        <w:t>Task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), dan Pengukuran Performa (</w:t>
      </w:r>
      <w:r>
        <w:rPr>
          <w:rFonts w:ascii="Calibri" w:hAnsi="Calibri"/>
          <w:i/>
          <w:color w:val="2D3748"/>
          <w:sz w:val="22"/>
        </w:rPr>
        <w:t>Performance Measure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Menguraikan konsep ruang hipotesis (</w:t>
      </w:r>
      <m:oMath xmlns:mml="http://www.w3.org/1998/Math/MathML">
        <m:r>
          <m:t>ℋ</m:t>
        </m:r>
      </m:oMath>
      <w:r>
        <w:rPr>
          <w:rFonts w:ascii="Calibri" w:hAnsi="Calibri"/>
          <w:color w:val="2D3748"/>
          <w:sz w:val="22"/>
        </w:rPr>
        <w:t>), fungsi target sejati (</w:t>
      </w:r>
      <m:oMath xmlns:mml="http://www.w3.org/1998/Math/MathML">
        <m:r>
          <m:t>f(𝐱)</m:t>
        </m:r>
      </m:oMath>
      <w:r>
        <w:rPr>
          <w:rFonts w:ascii="Calibri" w:hAnsi="Calibri"/>
          <w:color w:val="2D3748"/>
          <w:sz w:val="22"/>
        </w:rPr>
        <w:t>), fungsi aproksimasi (</w:t>
      </w: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(𝐱)</m:t>
        </m:r>
      </m:oMath>
      <w:r>
        <w:rPr>
          <w:rFonts w:ascii="Calibri" w:hAnsi="Calibri"/>
          <w:color w:val="2D3748"/>
          <w:sz w:val="22"/>
        </w:rPr>
        <w:t>), serta peranan fungsi kerugian (</w:t>
      </w:r>
      <w:r>
        <w:rPr>
          <w:rFonts w:ascii="Calibri" w:hAnsi="Calibri"/>
          <w:i/>
          <w:color w:val="2D3748"/>
          <w:sz w:val="22"/>
        </w:rPr>
        <w:t>loss function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Menjelaskan signifikansi bias induktif (</w:t>
      </w:r>
      <w:r>
        <w:rPr>
          <w:rFonts w:ascii="Calibri" w:hAnsi="Calibri"/>
          <w:i/>
          <w:color w:val="2D3748"/>
          <w:sz w:val="22"/>
        </w:rPr>
        <w:t>inductive bias</w:t>
      </w:r>
      <w:r>
        <w:rPr>
          <w:rFonts w:ascii="Calibri" w:hAnsi="Calibri"/>
          <w:color w:val="2D3748"/>
          <w:sz w:val="22"/>
        </w:rPr>
        <w:t xml:space="preserve">) dalam membatasi ruang pencarian model dan kaitannya dengan prinsip </w:t>
      </w:r>
      <w:r>
        <w:rPr>
          <w:rFonts w:ascii="Calibri" w:hAnsi="Calibri"/>
          <w:i/>
          <w:color w:val="2D3748"/>
          <w:sz w:val="22"/>
        </w:rPr>
        <w:t>Occam's Razor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Menjelaskan implikasi praktis Teorema </w:t>
      </w:r>
      <w:r>
        <w:rPr>
          <w:rFonts w:ascii="Calibri" w:hAnsi="Calibri"/>
          <w:i/>
          <w:color w:val="2D3748"/>
          <w:sz w:val="22"/>
        </w:rPr>
        <w:t>No Free Lunch</w:t>
      </w:r>
      <w:r>
        <w:rPr>
          <w:rFonts w:ascii="Calibri" w:hAnsi="Calibri"/>
          <w:color w:val="2D3748"/>
          <w:sz w:val="22"/>
        </w:rPr>
        <w:t xml:space="preserve"> (NFL) terhadap metodologi rekayasa model kecerdasan buatan.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Mengubah deskripsi persoalan agronomis lapangan yang ambigu (misal: estimasi panen kebun sawit) menjadi formulasi matematika machine learning terdefinisi ketat (</w:t>
      </w:r>
      <m:oMath xmlns:mml="http://www.w3.org/1998/Math/MathML">
        <m:r>
          <m:t>E,T,P</m:t>
        </m:r>
      </m:oMath>
      <w:r>
        <w:rPr>
          <w:rFonts w:ascii="Calibri" w:hAnsi="Calibri"/>
          <w:color w:val="2D3748"/>
          <w:sz w:val="22"/>
        </w:rPr>
        <w:t>) yang siap dieksekusi oleh tim rekayasa data.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Membedah kelemahan sistem pakar (</w:t>
      </w:r>
      <w:r>
        <w:rPr>
          <w:rFonts w:ascii="Calibri" w:hAnsi="Calibri"/>
          <w:i/>
          <w:color w:val="2D3748"/>
          <w:sz w:val="22"/>
        </w:rPr>
        <w:t>expert system</w:t>
      </w:r>
      <w:r>
        <w:rPr>
          <w:rFonts w:ascii="Calibri" w:hAnsi="Calibri"/>
          <w:color w:val="2D3748"/>
          <w:sz w:val="22"/>
        </w:rPr>
        <w:t>) berbasis aturan manual yang kaku di pabrik kelapa sawit dan menggantikannya dengan arsitektur pembelajaran mesin adaptif.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Memilih keluarga algoritma yang relevan berdasarkan kesesuaian bias induktif algoritma dengan karakteristik fisik data tanah, cuaca, atau spektral tanaman.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Modernisasi tata kelola perkebunan kelapa sawit nasional dari sistem operasional reaktif berbasis intuisi menjadi sistem prediktif berbasis data empiris (</w:t>
      </w:r>
      <w:r>
        <w:rPr>
          <w:rFonts w:ascii="Calibri" w:hAnsi="Calibri"/>
          <w:i/>
          <w:color w:val="2D3748"/>
          <w:sz w:val="22"/>
        </w:rPr>
        <w:t>data-driven predictive agriculture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Peningkatan daya saing lulusan Sarjana Sains Data, Kecerdasan Buatan, dan Teknik Pertanian INSTIPER Yogyakarta di kancah industri kecerdasan buatan global.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Optimalisasi penggunaan sumber daya input kebun (pupuk, air, energi mesin) demi mewujudkan perkebunan kelapa sawit yang berkelanjutan (</w:t>
      </w:r>
      <w:r>
        <w:rPr>
          <w:rFonts w:ascii="Calibri" w:hAnsi="Calibri"/>
          <w:i/>
          <w:color w:val="2D3748"/>
          <w:sz w:val="22"/>
        </w:rPr>
        <w:t>sustainable palm oil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Paradigma Komputasi: Rule-Based vs Machine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Sejak awal kelahiran ilmu komputer, pendekatan dominan dalam menyelesaikan masalah adalah </w:t>
      </w:r>
      <w:r>
        <w:rPr>
          <w:rFonts w:ascii="Calibri" w:hAnsi="Calibri"/>
          <w:b/>
          <w:color w:val="2D3748"/>
          <w:sz w:val="22"/>
        </w:rPr>
        <w:t>Rekayasa Perangkat Lunak Tradisional (*Traditional Programming*)</w:t>
      </w:r>
      <w:r>
        <w:rPr>
          <w:rFonts w:ascii="Calibri" w:hAnsi="Calibri"/>
          <w:color w:val="2D3748"/>
          <w:sz w:val="22"/>
        </w:rPr>
        <w:t>. Pada pendekatan ini, manusia bertindak sebagai penerjemah pengetahuan: analis meneliti domain masalah, menyusun aturan logika eksplisit (</w:t>
      </w:r>
      <w:r>
        <w:rPr>
          <w:rFonts w:ascii="Calibri" w:hAnsi="Calibri"/>
          <w:i/>
          <w:color w:val="2D3748"/>
          <w:sz w:val="22"/>
        </w:rPr>
        <w:t>if-this-then-that</w:t>
      </w:r>
      <w:r>
        <w:rPr>
          <w:rFonts w:ascii="Calibri" w:hAnsi="Calibri"/>
          <w:color w:val="2D3748"/>
          <w:sz w:val="22"/>
        </w:rPr>
        <w:t>), lalu menuliskan instruksi kode program tersebut agar dieksekusi secara deterministik oleh komputer.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digma_pemrograman_tradisional_vs_machine_lear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Pergeseran Paradigma: Pemrograman Tradisional vs Machine Learning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Perbandingan Mekanistik Komputasi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Pemrograman Tradisional (Rule-Based)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Pembelajaran Mesin (Machine Learning)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Masukan Utama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Data Masukan (</w:t>
            </w:r>
            <w:r>
              <w:rPr>
                <w:rFonts w:ascii="Calibri" w:hAnsi="Calibri"/>
                <w:i/>
                <w:color w:val="2D3748"/>
                <w:sz w:val="19"/>
              </w:rPr>
              <w:t>Input</w:t>
            </w:r>
            <w:r>
              <w:rPr>
                <w:rFonts w:ascii="Calibri" w:hAnsi="Calibri"/>
                <w:color w:val="2D3748"/>
                <w:sz w:val="19"/>
              </w:rPr>
              <w:t>) + Aturan Program (</w:t>
            </w:r>
            <w:r>
              <w:rPr>
                <w:rFonts w:ascii="Calibri" w:hAnsi="Calibri"/>
                <w:i/>
                <w:color w:val="2D3748"/>
                <w:sz w:val="19"/>
              </w:rPr>
              <w:t>Rules/Logic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Data Masukan (</w:t>
            </w:r>
            <w:r>
              <w:rPr>
                <w:rFonts w:ascii="Calibri" w:hAnsi="Calibri"/>
                <w:i/>
                <w:color w:val="2D3748"/>
                <w:sz w:val="19"/>
              </w:rPr>
              <w:t>Input</w:t>
            </w:r>
            <w:r>
              <w:rPr>
                <w:rFonts w:ascii="Calibri" w:hAnsi="Calibri"/>
                <w:color w:val="2D3748"/>
                <w:sz w:val="19"/>
              </w:rPr>
              <w:t>) + Label/Jawaban Historis (</w:t>
            </w:r>
            <w:r>
              <w:rPr>
                <w:rFonts w:ascii="Calibri" w:hAnsi="Calibri"/>
                <w:i/>
                <w:color w:val="2D3748"/>
                <w:sz w:val="19"/>
              </w:rPr>
              <w:t>Outputs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Keluaran Utama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Keputusan / Hasil Komputasi (</w:t>
            </w:r>
            <w:r>
              <w:rPr>
                <w:rFonts w:ascii="Calibri" w:hAnsi="Calibri"/>
                <w:i/>
                <w:color w:val="2D3748"/>
                <w:sz w:val="19"/>
              </w:rPr>
              <w:t>Answers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Prediktif / Fungsi Representasi Aturan (</w:t>
            </w:r>
            <w:r>
              <w:rPr>
                <w:rFonts w:ascii="Calibri" w:hAnsi="Calibri"/>
                <w:i/>
                <w:color w:val="2D3748"/>
                <w:sz w:val="19"/>
              </w:rPr>
              <w:t>Learned Rules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Penyusun Aturan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Pakar Manusia:</w:t>
            </w:r>
            <w:r>
              <w:rPr>
                <w:rFonts w:ascii="Calibri" w:hAnsi="Calibri"/>
                <w:color w:val="2D3748"/>
                <w:sz w:val="19"/>
              </w:rPr>
              <w:t xml:space="preserve"> Insinyur perangkat lunak dan pakar agronomi menulis kode secara manual.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Algoritma Komputasi:</w:t>
            </w:r>
            <w:r>
              <w:rPr>
                <w:rFonts w:ascii="Calibri" w:hAnsi="Calibri"/>
                <w:color w:val="2D3748"/>
                <w:sz w:val="19"/>
              </w:rPr>
              <w:t xml:space="preserve"> Mesin mengekstrak korelasi matematika secara otomatis dari data pengamatan.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Skalabilitas Masalah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Efektif untuk masalah deterministik bervariabel sedikit (misal: kalkulasi slip gaji karyawan PKS).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unggul untuk masalah kompleks multidimensi (misal: deteksi penyakit daun sawit dari citra drone).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Resistensi Perubahan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Kaku (</w:t>
            </w:r>
            <w:r>
              <w:rPr>
                <w:rFonts w:ascii="Calibri" w:hAnsi="Calibri"/>
                <w:i/>
                <w:color w:val="2D3748"/>
                <w:sz w:val="19"/>
              </w:rPr>
              <w:t>brittle</w:t>
            </w:r>
            <w:r>
              <w:rPr>
                <w:rFonts w:ascii="Calibri" w:hAnsi="Calibri"/>
                <w:color w:val="2D3748"/>
                <w:sz w:val="19"/>
              </w:rPr>
              <w:t>). Jika pola cuaca bergeser, seluruh aturan logika kode harus diubah manual satu per satu.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Adaptif (</w:t>
            </w:r>
            <w:r>
              <w:rPr>
                <w:rFonts w:ascii="Calibri" w:hAnsi="Calibri"/>
                <w:i/>
                <w:color w:val="2D3748"/>
                <w:sz w:val="19"/>
              </w:rPr>
              <w:t>self-updating</w:t>
            </w:r>
            <w:r>
              <w:rPr>
                <w:rFonts w:ascii="Calibri" w:hAnsi="Calibri"/>
                <w:color w:val="2D3748"/>
                <w:sz w:val="19"/>
              </w:rPr>
              <w:t>). Model dapat dilatih ulang (</w:t>
            </w:r>
            <w:r>
              <w:rPr>
                <w:rFonts w:ascii="Calibri" w:hAnsi="Calibri"/>
                <w:i/>
                <w:color w:val="2D3748"/>
                <w:sz w:val="19"/>
              </w:rPr>
              <w:t>retrained</w:t>
            </w:r>
            <w:r>
              <w:rPr>
                <w:rFonts w:ascii="Calibri" w:hAnsi="Calibri"/>
                <w:color w:val="2D3748"/>
                <w:sz w:val="19"/>
              </w:rPr>
              <w:t>) dengan data baru secara otomatis.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Keterbatasan Pendekatan Berbasis Aturan di Sektor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Bayangkan seorang manajer kebun ingin membuat sistem otomatis untuk menentukan apakah sebuah tandan buah segar (TBS) di stasiun timbang termasuk kategori "Matang Prima" atau "Lewat Matang/Afkir".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Jika menggunakan pendekatan aturan manual, agronom menulis aturan: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IF Brondolan Lepas</m:t>
        </m:r>
        <m:r>
          <m:t>≥5</m:t>
        </m:r>
        <m:r>
          <m:rPr>
            <m:nor/>
          </m:rPr>
          <m:t> AND Warna</m:t>
        </m:r>
        <m:r>
          <m:t>=</m:t>
        </m:r>
        <m:r>
          <m:rPr>
            <m:nor/>
          </m:rPr>
          <m:t>'Oranye' AND Berat</m:t>
        </m:r>
        <m:r>
          <m:t>&gt;15</m:t>
        </m:r>
        <m:r>
          <m:rPr>
            <m:nor/>
          </m:rPr>
          <m:t> THEN 'Matang'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Kelemahan Fatal:</w:t>
      </w:r>
      <w:r>
        <w:rPr>
          <w:rFonts w:ascii="Calibri" w:hAnsi="Calibri"/>
          <w:color w:val="2D3748"/>
          <w:sz w:val="22"/>
        </w:rPr>
        <w:t xml:space="preserve"> Di lapangan, warna buah dipengaruhi intensitas cahaya matahari saat difoto, varietas bibit yang berbeda (Tenera vs Dura), serta kelembaban permukaan buah. Aturan manual akan membengkak menjadi ribuan baris kode </w:t>
      </w:r>
      <w:r>
        <w:rPr>
          <w:rFonts w:ascii="Calibri" w:hAnsi="Calibri"/>
          <w:i/>
          <w:color w:val="2D3748"/>
          <w:sz w:val="22"/>
        </w:rPr>
        <w:t>nested if-else</w:t>
      </w:r>
      <w:r>
        <w:rPr>
          <w:rFonts w:ascii="Calibri" w:hAnsi="Calibri"/>
          <w:color w:val="2D3748"/>
          <w:sz w:val="22"/>
        </w:rPr>
        <w:t xml:space="preserve"> yang saling bertentangan (</w:t>
      </w:r>
      <w:r>
        <w:rPr>
          <w:rFonts w:ascii="Calibri" w:hAnsi="Calibri"/>
          <w:i/>
          <w:color w:val="2D3748"/>
          <w:sz w:val="22"/>
        </w:rPr>
        <w:t>spaghetti logic</w:t>
      </w:r>
      <w:r>
        <w:rPr>
          <w:rFonts w:ascii="Calibri" w:hAnsi="Calibri"/>
          <w:color w:val="2D3748"/>
          <w:sz w:val="22"/>
        </w:rPr>
        <w:t>), rapuh, dan mustahil dipelihara (</w:t>
      </w:r>
      <w:r>
        <w:rPr>
          <w:rFonts w:ascii="Calibri" w:hAnsi="Calibri"/>
          <w:i/>
          <w:color w:val="2D3748"/>
          <w:sz w:val="22"/>
        </w:rPr>
        <w:t>unmaintainable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Machine learning mengatasi kebuntuan ini: berikan </w:t>
      </w:r>
      <m:oMath xmlns:mml="http://www.w3.org/1998/Math/MathML">
        <m:r>
          <m:t>100.000</m:t>
        </m:r>
      </m:oMath>
      <w:r>
        <w:rPr>
          <w:rFonts w:ascii="Calibri" w:hAnsi="Calibri"/>
          <w:color w:val="2D3748"/>
          <w:sz w:val="22"/>
        </w:rPr>
        <w:t xml:space="preserve"> foto buah sawit beserta label status mutunya dari mandor ahli, biarkan algoritma mempelajari fungsi pemisah matematis di ruang fitur secara otomatis.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Landasan Teoretis dan Definisi Formal Machine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Dua definisi historis menjadi landasan pijak keilmuan machine learning modern: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Definisi Arthur Samuel (1959)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"Machine Learning is the field of study that gives computers the ability to learn without being explicitly programmed."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color w:val="4A5568"/>
          <w:sz w:val="20"/>
        </w:rPr>
        <w:t>(Pembelajaran mesin adalah bidang studi yang memberikan komputer kemampuan untuk belajar tanpa harus diprogram secara eksplisit.)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Arthur Samuel memelopori konsep ini melalui program permainan dam (</w:t>
      </w:r>
      <w:r>
        <w:rPr>
          <w:rFonts w:ascii="Calibri" w:hAnsi="Calibri"/>
          <w:i/>
          <w:color w:val="2D3748"/>
          <w:sz w:val="22"/>
        </w:rPr>
        <w:t>checkers</w:t>
      </w:r>
      <w:r>
        <w:rPr>
          <w:rFonts w:ascii="Calibri" w:hAnsi="Calibri"/>
          <w:color w:val="2D3748"/>
          <w:sz w:val="22"/>
        </w:rPr>
        <w:t>). Komputer tidak diberi strategi kemenangan buatan manusia, melainkan memainkan ribuan babak simulasi melawan dirinya sendiri dan mempelajari posisi bidak mana yang berkorelasi dengan kemenangan.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Definisi Operasional Tom M. Mitchell (1997)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Profesor Carnegie Mellon University, Tom Mitchell, merumuskan definisi matematika operasional yang menjadi standar evaluasi rekayasa machine learning hingga hari ini: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 xml:space="preserve">"A computer program is said to </w:t>
      </w:r>
      <w:r>
        <w:rPr>
          <w:rFonts w:ascii="Calibri" w:hAnsi="Calibri"/>
          <w:i/>
          <w:color w:val="4A5568"/>
          <w:sz w:val="20"/>
        </w:rPr>
        <w:t>learn</w:t>
      </w:r>
      <w:r>
        <w:rPr>
          <w:rFonts w:ascii="Calibri" w:hAnsi="Calibri"/>
          <w:i/>
          <w:color w:val="4A5568"/>
          <w:sz w:val="20"/>
        </w:rPr>
        <w:t xml:space="preserve"> from experience $\mathcal{E}$ with respect to some class of tasks $\mathcal{T}$ and performance measure $\mathcal{P}$, if its performance at tasks in $\mathcal{T}$, as measured by $\mathcal{P}$, improves with experience $\mathcal{E}$."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ifikasi_machine_learning_dan_ruang_hipote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Kerangka Formal Machine Learning: Definisi Tom Mitchell &amp; Ruang Hipotesis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Tiga Pilar Formal Mitchell ($\mathcal{E}, \mathcal{T}, \mathcal{P}$) pada Domain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Setiap perancangan sistem machine learning wajib didefinisikan ke dalam tiga elemen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                   ┌───────────────────────────┐</w:t>
              <w:br/>
              <w:t xml:space="preserve">                          │         TASK (T)          │</w:t>
              <w:br/>
              <w:t xml:space="preserve">                          │ Tugas Operasional Model   │</w:t>
              <w:br/>
              <w:t xml:space="preserve">                          └─────────────┬─────────────┘</w:t>
              <w:br/>
              <w:t xml:space="preserve">                                        │</w:t>
              <w:br/>
              <w:t xml:space="preserve">                         Dievaluasi     │     Diperkaya oleh</w:t>
              <w:br/>
              <w:t xml:space="preserve">                         menggunakan    ▼     akumulasi</w:t>
              <w:br/>
              <w:t xml:space="preserve">             ┌────────────────────────┐   ┌────────────────────────┐</w:t>
              <w:br/>
              <w:t xml:space="preserve">             │    PERFORMANCE (P)     │   │     EXPERIENCE (E)     │</w:t>
              <w:br/>
              <w:t xml:space="preserve">             │ Metrik Kuantitatif Mutu│   │ Data Pengamatan Sensor │</w:t>
              <w:br/>
              <w:t xml:space="preserve">             └────────────────────────┘   └────────────────────────┘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Contoh Kasus 1: Prediksi Rendemen Minyak Kelapa Sawit (CPO) di Pabrik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 ($\mathcal{T}$):</w:t>
      </w:r>
      <w:r>
        <w:rPr>
          <w:rFonts w:ascii="Calibri" w:hAnsi="Calibri"/>
          <w:color w:val="2D3748"/>
          <w:sz w:val="22"/>
        </w:rPr>
        <w:t xml:space="preserve"> Memprediksi persentase rendemen minyak kelapa sawit (</w:t>
      </w:r>
      <m:oMath xmlns:mml="http://www.w3.org/1998/Math/MathML">
        <m:r>
          <m:t>y∈[18.0%,26.0%]</m:t>
        </m:r>
      </m:oMath>
      <w:r>
        <w:rPr>
          <w:rFonts w:ascii="Calibri" w:hAnsi="Calibri"/>
          <w:color w:val="2D3748"/>
          <w:sz w:val="22"/>
        </w:rPr>
        <w:t xml:space="preserve">) dari setiap lori rebusan yang masuk ke stasiun </w:t>
      </w:r>
      <w:r>
        <w:rPr>
          <w:rFonts w:ascii="Calibri" w:hAnsi="Calibri"/>
          <w:i/>
          <w:color w:val="2D3748"/>
          <w:sz w:val="22"/>
        </w:rPr>
        <w:t>press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Pengalaman ($\mathcal{E}$):</w:t>
      </w:r>
      <w:r>
        <w:rPr>
          <w:rFonts w:ascii="Calibri" w:hAnsi="Calibri"/>
          <w:color w:val="2D3748"/>
          <w:sz w:val="22"/>
        </w:rPr>
        <w:t xml:space="preserve"> Dataset historis operasional pabrik selama 3 tahun terakhir, memuat data suhu rebusan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), tekanan mesin kempa (</w:t>
      </w:r>
      <w:r>
        <w:rPr>
          <w:rFonts w:ascii="Calibri" w:hAnsi="Calibri"/>
          <w:i/>
          <w:color w:val="2D3748"/>
          <w:sz w:val="22"/>
        </w:rPr>
        <w:t>screw press</w:t>
      </w:r>
      <w:r>
        <w:rPr>
          <w:rFonts w:ascii="Calibri" w:hAnsi="Calibri"/>
          <w:color w:val="2D3748"/>
          <w:sz w:val="22"/>
        </w:rPr>
        <w:t>), kadar air buah, dan rendemen aktual hasil laboratorium.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($\mathcal{P}$):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Root Mean Squared Error</w:t>
      </w:r>
      <w:r>
        <w:rPr>
          <w:rFonts w:ascii="Calibri" w:hAnsi="Calibri"/>
          <w:color w:val="2D3748"/>
          <w:sz w:val="22"/>
        </w:rPr>
        <w:t xml:space="preserve"> (RMSE) antara rendemen prediksi dan rendemen aktual laboratorium. Pembelajaran terbukti berhasil jika RMSE menurun seiring bertambahnya data historis.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Contoh Kasus 2: Deteksi Infeksi Ganoderma pada Bibit Sawit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 ($\mathcal{T}$):</w:t>
      </w:r>
      <w:r>
        <w:rPr>
          <w:rFonts w:ascii="Calibri" w:hAnsi="Calibri"/>
          <w:color w:val="2D3748"/>
          <w:sz w:val="22"/>
        </w:rPr>
        <w:t xml:space="preserve"> Mengklasifikasikan kondisi kesehatan bibit sawit ke dalam dua kelas biner: Sehat (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) atau Terinfeksi Patogen (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Pengalaman ($\mathcal{E}$):</w:t>
      </w:r>
      <w:r>
        <w:rPr>
          <w:rFonts w:ascii="Calibri" w:hAnsi="Calibri"/>
          <w:color w:val="2D3748"/>
          <w:sz w:val="22"/>
        </w:rPr>
        <w:t xml:space="preserve"> Koleksi </w:t>
      </w:r>
      <m:oMath xmlns:mml="http://www.w3.org/1998/Math/MathML">
        <m:r>
          <m:t>50.000</m:t>
        </m:r>
      </m:oMath>
      <w:r>
        <w:rPr>
          <w:rFonts w:ascii="Calibri" w:hAnsi="Calibri"/>
          <w:color w:val="2D3748"/>
          <w:sz w:val="22"/>
        </w:rPr>
        <w:t xml:space="preserve"> citra multispektral daun bibit hasil pemindaian kamera UAV di fasilitas pembibitan (</w:t>
      </w:r>
      <w:r>
        <w:rPr>
          <w:rFonts w:ascii="Calibri" w:hAnsi="Calibri"/>
          <w:i/>
          <w:color w:val="2D3748"/>
          <w:sz w:val="22"/>
        </w:rPr>
        <w:t>nursery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Performa ($\mathcal{P}$):</w:t>
      </w:r>
      <w:r>
        <w:rPr>
          <w:rFonts w:ascii="Calibri" w:hAnsi="Calibri"/>
          <w:color w:val="2D3748"/>
          <w:sz w:val="22"/>
        </w:rPr>
        <w:t xml:space="preserve"> Nilai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(Sensitivitas) pada kelas terinfeksi dan skor </w:t>
      </w:r>
      <w:r>
        <w:rPr>
          <w:rFonts w:ascii="Calibri" w:hAnsi="Calibri"/>
          <w:i/>
          <w:color w:val="2D3748"/>
          <w:sz w:val="22"/>
        </w:rPr>
        <w:t>Area Under ROC Curve</w:t>
      </w:r>
      <w:r>
        <w:rPr>
          <w:rFonts w:ascii="Calibri" w:hAnsi="Calibri"/>
          <w:color w:val="2D3748"/>
          <w:sz w:val="22"/>
        </w:rPr>
        <w:t xml:space="preserve"> (ROC-AUC).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Ruang Hipotesis, Fungsi Pendekatan, dan Bias Induktif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Bagaimana sebuah algoritma komputer sebenarnya "belajar"? Secara matematis, proses belajar adalah proses </w:t>
      </w:r>
      <w:r>
        <w:rPr>
          <w:rFonts w:ascii="Calibri" w:hAnsi="Calibri"/>
          <w:b/>
          <w:color w:val="2D3748"/>
          <w:sz w:val="22"/>
        </w:rPr>
        <w:t>pencarian fungsi (*function approximation*)</w:t>
      </w:r>
      <w:r>
        <w:rPr>
          <w:rFonts w:ascii="Calibri" w:hAnsi="Calibri"/>
          <w:color w:val="2D3748"/>
          <w:sz w:val="22"/>
        </w:rPr>
        <w:t xml:space="preserve"> di dalam ruang kemungkinan yang sangat luas.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Formulasi Masalah Pendekatan Fungsi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Asumsikan terdapat fungsi target sejati alamiah </w:t>
      </w:r>
      <m:oMath xmlns:mml="http://www.w3.org/1998/Math/MathML">
        <m:r>
          <m:t>f:𝒳→𝒴</m:t>
        </m:r>
      </m:oMath>
      <w:r>
        <w:rPr>
          <w:rFonts w:ascii="Calibri" w:hAnsi="Calibri"/>
          <w:color w:val="2D3748"/>
          <w:sz w:val="22"/>
        </w:rPr>
        <w:t xml:space="preserve"> yang mengatur fenomena kebun secara sempurna (misal: bagaimana kombinasi iklim dan tanah menentukan hasil panen). Fungsi </w:t>
      </w:r>
      <m:oMath xmlns:mml="http://www.w3.org/1998/Math/MathML">
        <m:r>
          <m:t>f</m:t>
        </m:r>
      </m:oMath>
      <w:r>
        <w:rPr>
          <w:rFonts w:ascii="Calibri" w:hAnsi="Calibri"/>
          <w:color w:val="2D3748"/>
          <w:sz w:val="22"/>
        </w:rPr>
        <w:t xml:space="preserve"> ini berada di alam dan </w:t>
      </w:r>
      <w:r>
        <w:rPr>
          <w:rFonts w:ascii="Calibri" w:hAnsi="Calibri"/>
          <w:b/>
          <w:color w:val="2D3748"/>
          <w:sz w:val="22"/>
        </w:rPr>
        <w:t>tidak diketahui (*unknown*)</w:t>
      </w:r>
      <w:r>
        <w:rPr>
          <w:rFonts w:ascii="Calibri" w:hAnsi="Calibri"/>
          <w:color w:val="2D3748"/>
          <w:sz w:val="22"/>
        </w:rPr>
        <w:t xml:space="preserve"> oleh manusia maupun komputer.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Tugas algoritma machine learning adalah meneliti himpunan sampel terbatas </w:t>
      </w:r>
      <m:oMath xmlns:mml="http://www.w3.org/1998/Math/MathML">
        <m:r>
          <m:t>𝒟={(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sSubSup>
          <m:e>
            <m:r>
              <m:t>}</m:t>
            </m:r>
          </m:e>
          <m:sub>
            <m:r>
              <m:t>i=1</m:t>
            </m:r>
          </m:sub>
          <m:sup>
            <m:r>
              <m:t>n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untuk menemukan sebuah fungsi hipotesis </w:t>
      </w: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∈ℋ</m:t>
        </m:r>
      </m:oMath>
      <w:r>
        <w:rPr>
          <w:rFonts w:ascii="Calibri" w:hAnsi="Calibri"/>
          <w:color w:val="2D3748"/>
          <w:sz w:val="22"/>
        </w:rPr>
        <w:t xml:space="preserve"> sedemikian rupa sehingga: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(𝐱)≈f(𝐱)</m:t>
        </m:r>
        <m:r>
          <m:t>∀𝐱∈𝒳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Komponen &amp;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acc>
          <m:accPr>
            <m:chr m:val="̂"/>
          </m:accPr>
          <m:e>
            <m:r>
              <m:t>h</m:t>
            </m:r>
          </m:e>
        </m:acc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h</m:t>
        </m:r>
      </m:oMath>
      <w:r>
        <w:rPr>
          <w:rFonts w:ascii="Calibri" w:hAnsi="Calibri"/>
          <w:color w:val="2D3748"/>
          <w:sz w:val="22"/>
        </w:rPr>
        <w:t xml:space="preserve">-topi / </w:t>
      </w:r>
      <w:r>
        <w:rPr>
          <w:rFonts w:ascii="Calibri" w:hAnsi="Calibri"/>
          <w:i/>
          <w:color w:val="2D3748"/>
          <w:sz w:val="22"/>
        </w:rPr>
        <w:t>h-hat</w:t>
      </w:r>
      <w:r>
        <w:rPr>
          <w:rFonts w:ascii="Calibri" w:hAnsi="Calibri"/>
          <w:color w:val="2D3748"/>
          <w:sz w:val="22"/>
        </w:rPr>
        <w:t>) : Fungsi hipotesis yang dipelajari dan dihasilkan oleh algoritma machine learning.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𝐱</m:t>
        </m:r>
      </m:oMath>
      <w:r>
        <w:rPr>
          <w:rFonts w:ascii="Calibri" w:hAnsi="Calibri"/>
          <w:color w:val="2D3748"/>
          <w:sz w:val="22"/>
        </w:rPr>
        <w:t xml:space="preserve"> : Vektor fitur masukan (</w:t>
      </w:r>
      <w:r>
        <w:rPr>
          <w:rFonts w:ascii="Calibri" w:hAnsi="Calibri"/>
          <w:i/>
          <w:color w:val="2D3748"/>
          <w:sz w:val="22"/>
        </w:rPr>
        <w:t>input feature vector</w:t>
      </w:r>
      <w:r>
        <w:rPr>
          <w:rFonts w:ascii="Calibri" w:hAnsi="Calibri"/>
          <w:color w:val="2D3748"/>
          <w:sz w:val="22"/>
        </w:rPr>
        <w:t>) yang memuat variabel prediktor (misal: kelembapan tanah, suhu udara, curah hujan).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</m:t>
        </m:r>
      </m:oMath>
      <w:r>
        <w:rPr>
          <w:rFonts w:ascii="Calibri" w:hAnsi="Calibri"/>
          <w:color w:val="2D3748"/>
          <w:sz w:val="22"/>
        </w:rPr>
        <w:t xml:space="preserve"> : Fungsi sejati (</w:t>
      </w:r>
      <w:r>
        <w:rPr>
          <w:rFonts w:ascii="Calibri" w:hAnsi="Calibri"/>
          <w:i/>
          <w:color w:val="2D3748"/>
          <w:sz w:val="22"/>
        </w:rPr>
        <w:t>ground-truth function</w:t>
      </w:r>
      <w:r>
        <w:rPr>
          <w:rFonts w:ascii="Calibri" w:hAnsi="Calibri"/>
          <w:color w:val="2D3748"/>
          <w:sz w:val="22"/>
        </w:rPr>
        <w:t>) alamiah yang mengatur fenomena fisik sebenarnya (bersifat deterministik murni namun tersembunyi).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≈</m:t>
        </m:r>
      </m:oMath>
      <w:r>
        <w:rPr>
          <w:rFonts w:ascii="Calibri" w:hAnsi="Calibri"/>
          <w:color w:val="2D3748"/>
          <w:sz w:val="22"/>
        </w:rPr>
        <w:t xml:space="preserve"> : Operator pendekatan (</w:t>
      </w:r>
      <w:r>
        <w:rPr>
          <w:rFonts w:ascii="Calibri" w:hAnsi="Calibri"/>
          <w:i/>
          <w:color w:val="2D3748"/>
          <w:sz w:val="22"/>
        </w:rPr>
        <w:t>approximation</w:t>
      </w:r>
      <w:r>
        <w:rPr>
          <w:rFonts w:ascii="Calibri" w:hAnsi="Calibri"/>
          <w:color w:val="2D3748"/>
          <w:sz w:val="22"/>
        </w:rPr>
        <w:t>), menunjukkan bahwa estimasi model sedekat mungkin dengan fungsi sejati meskipun tidak identik mutlak.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∀</m:t>
        </m:r>
      </m:oMath>
      <w:r>
        <w:rPr>
          <w:rFonts w:ascii="Calibri" w:hAnsi="Calibri"/>
          <w:color w:val="2D3748"/>
          <w:sz w:val="22"/>
        </w:rPr>
        <w:t xml:space="preserve"> : Kuantor universal logika, melambangkan "untuk setiap" atau "untuk semua".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𝒳</m:t>
        </m:r>
      </m:oMath>
      <w:r>
        <w:rPr>
          <w:rFonts w:ascii="Calibri" w:hAnsi="Calibri"/>
          <w:color w:val="2D3748"/>
          <w:sz w:val="22"/>
        </w:rPr>
        <w:t xml:space="preserve"> : Ruang fitur masukan (</w:t>
      </w:r>
      <w:r>
        <w:rPr>
          <w:rFonts w:ascii="Calibri" w:hAnsi="Calibri"/>
          <w:i/>
          <w:color w:val="2D3748"/>
          <w:sz w:val="22"/>
        </w:rPr>
        <w:t>input domain space</w:t>
      </w:r>
      <w:r>
        <w:rPr>
          <w:rFonts w:ascii="Calibri" w:hAnsi="Calibri"/>
          <w:color w:val="2D3748"/>
          <w:sz w:val="22"/>
        </w:rPr>
        <w:t>), himpunan seluruh kombinasi nilai masukan yang valid.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ℋ</m:t>
        </m:r>
      </m:oMath>
      <w:r>
        <w:rPr>
          <w:rFonts w:ascii="Calibri" w:hAnsi="Calibri"/>
          <w:color w:val="2D3748"/>
          <w:sz w:val="22"/>
        </w:rPr>
        <w:t xml:space="preserve"> : </w:t>
      </w:r>
      <w:r>
        <w:rPr>
          <w:rFonts w:ascii="Calibri" w:hAnsi="Calibri"/>
          <w:b/>
          <w:color w:val="2D3748"/>
          <w:sz w:val="22"/>
        </w:rPr>
        <w:t>Ruang Hipotesis (*Hypothesis Space*)</w:t>
      </w:r>
      <w:r>
        <w:rPr>
          <w:rFonts w:ascii="Calibri" w:hAnsi="Calibri"/>
          <w:color w:val="2D3748"/>
          <w:sz w:val="22"/>
        </w:rPr>
        <w:t>, yaitu seluruh himpunan fungsi matematika kandidat yang mampu diekspresikan oleh arsitektur model yang dipilih.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"Fungsi hipotesis h-topi dari vektor masukan x mendekati fungsi sejati f dari vektor masukan x, berlaku untuk setiap vektor x yang merupakan anggota dari ruang fitur X."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Bias Induktif (*Inductive Bias*)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data pengamatan berjumlah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titik diskrit, terdapat tak hingga banyaknya kurva matematika kontinu yang dapat melewati seluruh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titik tersebut dengan sempurna. Tanpa adanya asumsi tambahan, model komputer tidak memiliki dasar logis untuk memilih kurva mana yang paling benar untuk memprediksi titik baru di masa depan.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Kumpulan asumsi apriori yang digunakan algoritma untuk memprioritaskan satu hipotesis di atas hipotesis lainnya disebut </w:t>
      </w:r>
      <w:r>
        <w:rPr>
          <w:rFonts w:ascii="Calibri" w:hAnsi="Calibri"/>
          <w:b/>
          <w:color w:val="2D3748"/>
          <w:sz w:val="22"/>
        </w:rPr>
        <w:t>Bias Induktif (*Inductive Bias*)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Bias Linearitas (Regresi Linier):</w:t>
      </w:r>
      <w:r>
        <w:rPr>
          <w:rFonts w:ascii="Calibri" w:hAnsi="Calibri"/>
          <w:color w:val="2D3748"/>
          <w:sz w:val="22"/>
        </w:rPr>
        <w:t xml:space="preserve"> Mengasumsikan hubungan antara fitur prediktor dan target bersifat garis lurus bidang datar: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(𝐱)=</m:t>
        </m:r>
        <m:sSup>
          <m:e>
            <m:r>
              <m:t>𝐰</m:t>
            </m:r>
          </m:e>
          <m:sup>
            <m:r>
              <m:t>T</m:t>
            </m:r>
          </m:sup>
        </m:sSup>
        <m:r>
          <m:t>𝐱+b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Komponen &amp; Simbol: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: Vektor bobot koefisien parameter (</w:t>
      </w:r>
      <m:oMath xmlns:mml="http://www.w3.org/1998/Math/MathML">
        <m:sSub>
          <m:e>
            <m:r>
              <m:t>w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w</m:t>
            </m:r>
          </m:e>
          <m:sub>
            <m:r>
              <m:t>d</m:t>
            </m:r>
          </m:sub>
        </m:sSub>
      </m:oMath>
      <w:r>
        <w:rPr>
          <w:rFonts w:ascii="Calibri" w:hAnsi="Calibri"/>
          <w:color w:val="2D3748"/>
          <w:sz w:val="22"/>
        </w:rPr>
        <w:t>), mengukur besarnya pengaruh tiap fitur.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p>
          <m:e>
            <m:r>
              <m:t>𝐰</m:t>
            </m:r>
          </m:e>
          <m:sup>
            <m:r>
              <m:t>T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: Transpos dari vektor bobot </w:t>
      </w: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untuk memungkinkan operasi perkalian titik (</w:t>
      </w:r>
      <w:r>
        <w:rPr>
          <w:rFonts w:ascii="Calibri" w:hAnsi="Calibri"/>
          <w:i/>
          <w:color w:val="2D3748"/>
          <w:sz w:val="22"/>
        </w:rPr>
        <w:t>dot product</w:t>
      </w:r>
      <w:r>
        <w:rPr>
          <w:rFonts w:ascii="Calibri" w:hAnsi="Calibri"/>
          <w:color w:val="2D3748"/>
          <w:sz w:val="22"/>
        </w:rPr>
        <w:t xml:space="preserve">) dengan vektor kolom </w:t>
      </w:r>
      <m:oMath xmlns:mml="http://www.w3.org/1998/Math/MathML">
        <m:r>
          <m:t>𝐱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: Bias (intersep skalar), pergeseran garis dasar ketika seluruh nilai fitur bernilai nol.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"Estimasi h-topi dari vektor x sama dengan transpos dari vektor bobot w dikalikan vektor x, ditambah skalar bias b."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Bias Kedekatan Spasial ($k$-Nearest Neighbors):</w:t>
      </w:r>
      <w:r>
        <w:rPr>
          <w:rFonts w:ascii="Calibri" w:hAnsi="Calibri"/>
          <w:color w:val="2D3748"/>
          <w:sz w:val="22"/>
        </w:rPr>
        <w:t xml:space="preserve"> Mengasumsikan bahwa titik sampel yang lokasinya berdekatan di ruang fitur cenderung memiliki label target yang serupa.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Bias Partisi Sumbu Ortogonal (Decision Trees):</w:t>
      </w:r>
      <w:r>
        <w:rPr>
          <w:rFonts w:ascii="Calibri" w:hAnsi="Calibri"/>
          <w:color w:val="2D3748"/>
          <w:sz w:val="22"/>
        </w:rPr>
        <w:t xml:space="preserve"> Mengasumsikan ruang fitur dapat dibagi menjadi daerah-daerah hiper-persegi melalui serangkaian pemisahan tegak lurus sumbu (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  <m:r>
          <m:t>≤θ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Prinsip Pisau Occam (*Occam's Razor*):</w:t>
      </w:r>
      <w:r>
        <w:rPr>
          <w:rFonts w:ascii="Calibri" w:hAnsi="Calibri"/>
          <w:color w:val="2D3748"/>
          <w:sz w:val="22"/>
        </w:rPr>
        <w:t xml:space="preserve"> Bias filosofis universal yang menyatakan bahwa di antara hipotesis-hipotesis yang sama-sama mampu menjelaskan data dengan baik, pilihlah hipotesis yang paling sederhana (memiliki derajat kebebasan / kompleksitas parameter terendah).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Anatomi Komponen Sistem Machine Learning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Secara arsitektural, setiap sistem machine learning modern terdiri dari tiga komponen inti yang saling terhubung dalam siklus optimasi: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┌────────────────────────┐</w:t>
              <w:br/>
              <w:t xml:space="preserve">       │   Representasi Model   │ ──► Mendefinisikan Ruang Hipotesis H</w:t>
              <w:br/>
              <w:t xml:space="preserve">       │ (Linear, Tree, Neural) │     (e.g., f(x; W) = Wx + b)</w:t>
              <w:br/>
              <w:t xml:space="preserve">       └───────────┬────────────┘</w:t>
              <w:br/>
              <w:t xml:space="preserve">                   │</w:t>
              <w:br/>
              <w:t xml:space="preserve">                   ▼ Prediksi y_hat</w:t>
              <w:br/>
              <w:t xml:space="preserve">       ┌────────────────────────┐</w:t>
              <w:br/>
              <w:t xml:space="preserve">       │     Fungsi Kerugian    │ ──► Mengukur Galat terhadap Kebenaran Dasar</w:t>
              <w:br/>
              <w:t xml:space="preserve">       │    (Loss Function)     │     (e.g., L = (y - y_hat)^2)</w:t>
              <w:br/>
              <w:t xml:space="preserve">       └───────────┬────────────┘</w:t>
              <w:br/>
              <w:t xml:space="preserve">                   │</w:t>
              <w:br/>
              <w:t xml:space="preserve">                   ▼ Nilai Gradien / Sinyal Galat</w:t>
              <w:br/>
              <w:t xml:space="preserve">       ┌────────────────────────┐</w:t>
              <w:br/>
              <w:t xml:space="preserve">       │   Algoritma Optimasi   │ ──► Memperbarui Bobot Parameter W</w:t>
              <w:br/>
              <w:t xml:space="preserve">       │  (Gradient Descent)    │     (e.g., W_baru = W_lama - alpha * dL/dW)</w:t>
              <w:br/>
              <w:t xml:space="preserve">       └────────────────────────┘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Komponen Representasi (*Representation*):</w:t>
      </w:r>
      <w:r>
        <w:rPr>
          <w:rFonts w:ascii="Calibri" w:hAnsi="Calibri"/>
          <w:color w:val="2D3748"/>
          <w:sz w:val="22"/>
        </w:rPr>
        <w:t xml:space="preserve"> Struktur matematika yang menentukan bentuk fungsi hipotesis </w:t>
      </w: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(𝐱)</m:t>
        </m:r>
      </m:oMath>
      <w:r>
        <w:rPr>
          <w:rFonts w:ascii="Calibri" w:hAnsi="Calibri"/>
          <w:color w:val="2D3748"/>
          <w:sz w:val="22"/>
        </w:rPr>
        <w:t>. Pilihan representasi menentukan apa yang bisa dan tidak bisa dipelajari oleh model.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Komponen Evaluasi (*Evaluation / Objective Function*):</w:t>
      </w:r>
      <w:r>
        <w:rPr>
          <w:rFonts w:ascii="Calibri" w:hAnsi="Calibri"/>
          <w:color w:val="2D3748"/>
          <w:sz w:val="22"/>
        </w:rPr>
        <w:t xml:space="preserve"> Fungsi objektif matematis atau fungsi rugi (</w:t>
      </w:r>
      <w:r>
        <w:rPr>
          <w:rFonts w:ascii="Calibri" w:hAnsi="Calibri"/>
          <w:i/>
          <w:color w:val="2D3748"/>
          <w:sz w:val="22"/>
        </w:rPr>
        <w:t>loss function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ℒ(y,</m:t>
        </m:r>
        <m:acc>
          <m:accPr>
            <m:chr m:val="̂"/>
          </m:accPr>
          <m:e>
            <m:r>
              <m:t>h</m:t>
            </m:r>
          </m:e>
        </m:acc>
        <m:r>
          <m:t>(𝐱))</m:t>
        </m:r>
      </m:oMath>
      <w:r>
        <w:rPr>
          <w:rFonts w:ascii="Calibri" w:hAnsi="Calibri"/>
          <w:color w:val="2D3748"/>
          <w:sz w:val="22"/>
        </w:rPr>
        <w:t xml:space="preserve"> yang mengukur tingkat kesalahan prediksi model terhadap target aktual.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masalah regresi: </w:t>
      </w:r>
      <w:r>
        <w:rPr>
          <w:rFonts w:ascii="Calibri" w:hAnsi="Calibri"/>
          <w:i/>
          <w:color w:val="2D3748"/>
          <w:sz w:val="22"/>
        </w:rPr>
        <w:t>Mean Squared Error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MSE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Keterangan Simbol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adalah jumlah total sampel observasi, </w:t>
      </w:r>
      <m:oMath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</m:oMath>
      <w:r>
        <w:rPr>
          <w:rFonts w:ascii="Calibri" w:hAnsi="Calibri"/>
          <w:color w:val="2D3748"/>
          <w:sz w:val="22"/>
        </w:rPr>
        <w:t xml:space="preserve"> adalah jumlahan dari sampel pertama (</w:t>
      </w:r>
      <m:oMath xmlns:mml="http://www.w3.org/1998/Math/MathML">
        <m:r>
          <m:t>i=1</m:t>
        </m:r>
      </m:oMath>
      <w:r>
        <w:rPr>
          <w:rFonts w:ascii="Calibri" w:hAnsi="Calibri"/>
          <w:color w:val="2D3748"/>
          <w:sz w:val="22"/>
        </w:rPr>
        <w:t>) hingga sampel ke-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target aktual sampel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, dan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prediksi model sampel ke-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Cara Membaca Rumus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"Mean Squared Error sama dengan satu per n dikalikan jumlah selisih kuadrat antara nilai target aktual y-i dan nilai prediksi y-topi-i untuk seluruh i dari satu hingga n."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Pada masalah klasifikasi: </w:t>
      </w:r>
      <w:r>
        <w:rPr>
          <w:rFonts w:ascii="Calibri" w:hAnsi="Calibri"/>
          <w:i/>
          <w:color w:val="2D3748"/>
          <w:sz w:val="22"/>
        </w:rPr>
        <w:t>Binary Cross-Entropy</w:t>
      </w:r>
      <w:r>
        <w:rPr>
          <w:rFonts w:ascii="Calibri" w:hAnsi="Calibri"/>
          <w:color w:val="2D3748"/>
          <w:sz w:val="22"/>
        </w:rPr>
        <w:t xml:space="preserve"> (Log Loss):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\text{BCE} = -\frac{1}{n} \sum_{i=1}^n \left[ y_i \ln(\hat{p}_i) + (1 - y_i) \ln(1 - \hat{p}_i) \right]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Keterangan Simbol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>
          <m:e>
            <m:r>
              <m:t>y</m:t>
            </m:r>
          </m:e>
          <m:sub>
            <m:r>
              <m:t>i</m:t>
            </m:r>
          </m:sub>
        </m:sSub>
        <m:r>
          <m:t>∈{0,1}</m:t>
        </m:r>
      </m:oMath>
      <w:r>
        <w:rPr>
          <w:rFonts w:ascii="Calibri" w:hAnsi="Calibri"/>
          <w:color w:val="2D3748"/>
          <w:sz w:val="22"/>
        </w:rPr>
        <w:t xml:space="preserve"> adalah label biner aktual, 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  <m:r>
          <m:t>∈[0,1]</m:t>
        </m:r>
      </m:oMath>
      <w:r>
        <w:rPr>
          <w:rFonts w:ascii="Calibri" w:hAnsi="Calibri"/>
          <w:color w:val="2D3748"/>
          <w:sz w:val="22"/>
        </w:rPr>
        <w:t xml:space="preserve"> adalah estimasi probabilitas model untuk kelas 1, dan </w:t>
      </w:r>
      <m:oMath xmlns:mml="http://www.w3.org/1998/Math/MathML">
        <m:r>
          <m:rPr>
            <m:sty m:val="p"/>
          </m:rPr>
          <m:t>ln</m:t>
        </m:r>
      </m:oMath>
      <w:r>
        <w:rPr>
          <w:rFonts w:ascii="Calibri" w:hAnsi="Calibri"/>
          <w:color w:val="2D3748"/>
          <w:sz w:val="22"/>
        </w:rPr>
        <w:t xml:space="preserve"> adalah logaritma natural berbasis bilangan Euler </w:t>
      </w:r>
      <m:oMath xmlns:mml="http://www.w3.org/1998/Math/MathML">
        <m:r>
          <m:t>e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Cara Membaca Rumus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"Binary Cross-Entropy sama dengan minus satu per n dikalikan jumlah dari: y-i dikali logaritma natural p-topi-i, ditambah satu minus y-i dikali logaritma natural dari satu minus p-topi-i."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Komponen Optimasi (*Optimization*):</w:t>
      </w:r>
      <w:r>
        <w:rPr>
          <w:rFonts w:ascii="Calibri" w:hAnsi="Calibri"/>
          <w:color w:val="2D3748"/>
          <w:sz w:val="22"/>
        </w:rPr>
        <w:t xml:space="preserve"> Mekanisme algoritma numerik yang bertugas menelusuri ruang hipotesis untuk mencari parameter bobot </w:t>
      </w:r>
      <m:oMath xmlns:mml="http://www.w3.org/1998/Math/MathML">
        <m:sSup>
          <m:e>
            <m:r>
              <m:t>𝐰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yang meminimalkan nilai fungsi rugi: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𝐰</m:t>
            </m:r>
          </m:e>
          <m:sup>
            <m:r>
              <m:t>*</m:t>
            </m:r>
          </m:sup>
        </m:sSup>
        <m:r>
          <m:t>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𝐰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</m:t>
        </m:r>
        <m:acc>
          <m:accPr>
            <m:chr m:val="̂"/>
          </m:accPr>
          <m:e>
            <m:r>
              <m:t>h</m:t>
            </m:r>
          </m:e>
        </m:acc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;𝐰))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Komponen &amp; Simbol: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sSup>
          <m:e>
            <m:r>
              <m:t>𝐰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w</m:t>
        </m:r>
      </m:oMath>
      <w:r>
        <w:rPr>
          <w:rFonts w:ascii="Calibri" w:hAnsi="Calibri"/>
          <w:color w:val="2D3748"/>
          <w:sz w:val="22"/>
        </w:rPr>
        <w:t xml:space="preserve">-bintang / </w:t>
      </w:r>
      <w:r>
        <w:rPr>
          <w:rFonts w:ascii="Calibri" w:hAnsi="Calibri"/>
          <w:i/>
          <w:color w:val="2D3748"/>
          <w:sz w:val="22"/>
        </w:rPr>
        <w:t>w-star</w:t>
      </w:r>
      <w:r>
        <w:rPr>
          <w:rFonts w:ascii="Calibri" w:hAnsi="Calibri"/>
          <w:color w:val="2D3748"/>
          <w:sz w:val="22"/>
        </w:rPr>
        <w:t>) : Vektor bobot optimal yang menghasilkan nilai fungsi rugi terkecil.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𝐰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argument of the minimum</w:t>
      </w:r>
      <w:r>
        <w:rPr>
          <w:rFonts w:ascii="Calibri" w:hAnsi="Calibri"/>
          <w:color w:val="2D3748"/>
          <w:sz w:val="22"/>
        </w:rPr>
        <w:t xml:space="preserve">) : Operator matematika yang mencari nilai parameter </w:t>
      </w: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yang menyebabkan fungsi di kanannya mencapai nilai minimum terkecil.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ℒ(…)</m:t>
        </m:r>
      </m:oMath>
      <w:r>
        <w:rPr>
          <w:rFonts w:ascii="Calibri" w:hAnsi="Calibri"/>
          <w:color w:val="2D3748"/>
          <w:sz w:val="22"/>
        </w:rPr>
        <w:t xml:space="preserve"> : Fungsi kerugian (</w:t>
      </w:r>
      <w:r>
        <w:rPr>
          <w:rFonts w:ascii="Calibri" w:hAnsi="Calibri"/>
          <w:i/>
          <w:color w:val="2D3748"/>
          <w:sz w:val="22"/>
        </w:rPr>
        <w:t>loss function</w:t>
      </w:r>
      <w:r>
        <w:rPr>
          <w:rFonts w:ascii="Calibri" w:hAnsi="Calibri"/>
          <w:color w:val="2D3748"/>
          <w:sz w:val="22"/>
        </w:rPr>
        <w:t>) per sampel individual.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"Vektor bobot optimal w-bintang adalah argumen w yang meminimalkan rata-rata fungsi kerugian L antara target sejati y-i dan estimasi h-topi dari x-i dengan bobot w, untuk seluruh sampel dari satu sampai n."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5.3 Teorema "No Free Lunch" (Wolpert &amp; Macready, 1997)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dalil fundamental dalam teori komputasi machine learning menyatakan: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Teorema No Free Lunch (NFL):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"Jika dievaluasi di atas seluruh distribusi masalah yang mungkin ada secara matematis, tidak ada satu pun algoritma pembelajaran mesin yang secara inheren lebih unggul dibanding algoritma lainnya."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Implikasi Bagi Rekayasa AI Pertanian:</w:t>
      </w:r>
      <w:r>
        <w:rPr>
          <w:rFonts w:ascii="Calibri" w:hAnsi="Calibri"/>
          <w:color w:val="2D3748"/>
          <w:sz w:val="22"/>
        </w:rPr>
        <w:t xml:space="preserve"> Tidak ada algoritma tunggal serbaguna (</w:t>
      </w:r>
      <w:r>
        <w:rPr>
          <w:rFonts w:ascii="Calibri" w:hAnsi="Calibri"/>
          <w:i/>
          <w:color w:val="2D3748"/>
          <w:sz w:val="22"/>
        </w:rPr>
        <w:t>no universal model / no silver bullet</w:t>
      </w:r>
      <w:r>
        <w:rPr>
          <w:rFonts w:ascii="Calibri" w:hAnsi="Calibri"/>
          <w:color w:val="2D3748"/>
          <w:sz w:val="22"/>
        </w:rPr>
        <w:t xml:space="preserve">). Model canggih seperti </w:t>
      </w:r>
      <w:r>
        <w:rPr>
          <w:rFonts w:ascii="Calibri" w:hAnsi="Calibri"/>
          <w:i/>
          <w:color w:val="2D3748"/>
          <w:sz w:val="22"/>
        </w:rPr>
        <w:t>Deep Neural Network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XGBoost</w:t>
      </w:r>
      <w:r>
        <w:rPr>
          <w:rFonts w:ascii="Calibri" w:hAnsi="Calibri"/>
          <w:color w:val="2D3748"/>
          <w:sz w:val="22"/>
        </w:rPr>
        <w:t xml:space="preserve"> tidak dijamin selalu mengalahkan </w:t>
      </w:r>
      <w:r>
        <w:rPr>
          <w:rFonts w:ascii="Calibri" w:hAnsi="Calibri"/>
          <w:i/>
          <w:color w:val="2D3748"/>
          <w:sz w:val="22"/>
        </w:rPr>
        <w:t>Regresi Linier</w:t>
      </w:r>
      <w:r>
        <w:rPr>
          <w:rFonts w:ascii="Calibri" w:hAnsi="Calibri"/>
          <w:color w:val="2D3748"/>
          <w:sz w:val="22"/>
        </w:rPr>
        <w:t xml:space="preserve"> sederhana atau </w:t>
      </w:r>
      <w:r>
        <w:rPr>
          <w:rFonts w:ascii="Calibri" w:hAnsi="Calibri"/>
          <w:i/>
          <w:color w:val="2D3748"/>
          <w:sz w:val="22"/>
        </w:rPr>
        <w:t>Decision Tree</w:t>
      </w:r>
      <w:r>
        <w:rPr>
          <w:rFonts w:ascii="Calibri" w:hAnsi="Calibri"/>
          <w:color w:val="2D3748"/>
          <w:sz w:val="22"/>
        </w:rPr>
        <w:t xml:space="preserve"> pada setiap masalah kebun. Keberhasilan model AI bergantung sepenuhnya pada </w:t>
      </w:r>
      <w:r>
        <w:rPr>
          <w:rFonts w:ascii="Calibri" w:hAnsi="Calibri"/>
          <w:b/>
          <w:color w:val="2D3748"/>
          <w:sz w:val="22"/>
        </w:rPr>
        <w:t>kesesuaian antara bias induktif algoritma dengan karakteristik struktur data riil di lapangan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Spektrum Aplikasi Machine Learning di Industri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Penerapan pembelajaran mesin di sektor kelapa sawit dan pertanian tropis terbagi ke dalam empat klaster fungsional utama: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Klaster Agribisnis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Permasalahan Lapangan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Pendekatan Machine Learning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Dampak Bisnis Terukur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Pertanian Presisi (*Precision Agriculture*)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Variabilitas hara tanah dan efisiensi pemupukan N-P-K.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Regresi spasial non-linier berbasis data sensor tanah dan riwayat panen.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Penghematan biaya pupuk hingga </w:t>
            </w:r>
            <m:oMath xmlns:mml="http://www.w3.org/1998/Math/MathML">
              <m:r>
                <m:t>15%−25%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dan pencegahan degradasi tanah.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Proteksi Tanaman (*Crop Protection*)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Deteksi dini serangan hama ulat api dan jamur </w:t>
            </w:r>
            <w:r>
              <w:rPr>
                <w:rFonts w:ascii="Calibri" w:hAnsi="Calibri"/>
                <w:i/>
                <w:color w:val="2D3748"/>
                <w:sz w:val="19"/>
              </w:rPr>
              <w:t>Ganoderma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Klasifikasi citra berbasis </w:t>
            </w:r>
            <w:r>
              <w:rPr>
                <w:rFonts w:ascii="Calibri" w:hAnsi="Calibri"/>
                <w:i/>
                <w:color w:val="2D3748"/>
                <w:sz w:val="19"/>
              </w:rPr>
              <w:t>Convolutional Neural Networks</w:t>
            </w:r>
            <w:r>
              <w:rPr>
                <w:rFonts w:ascii="Calibri" w:hAnsi="Calibri"/>
                <w:color w:val="2D3748"/>
                <w:sz w:val="19"/>
              </w:rPr>
              <w:t xml:space="preserve"> dan sensor optik.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Penekanan angka kematian pohon produktif dan mitigasi penularan antar blok kebun.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Manajemen Rantai Pasok (*Supply Chain*)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Fluktuasi volume panen harian dan antrean lori di pabrik kelapa sawit (PKS).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Time-Series Forecasting</w:t>
            </w:r>
            <w:r>
              <w:rPr>
                <w:rFonts w:ascii="Calibri" w:hAnsi="Calibri"/>
                <w:color w:val="2D3748"/>
                <w:sz w:val="19"/>
              </w:rPr>
              <w:t xml:space="preserve"> (pemodelan runtun waktu) dan regresi ter-regularisasi.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Pengurangan waktu tunggu truk timbang (</w:t>
            </w:r>
            <w:r>
              <w:rPr>
                <w:rFonts w:ascii="Calibri" w:hAnsi="Calibri"/>
                <w:i/>
                <w:color w:val="2D3748"/>
                <w:sz w:val="19"/>
              </w:rPr>
              <w:t>turnaround time</w:t>
            </w:r>
            <w:r>
              <w:rPr>
                <w:rFonts w:ascii="Calibri" w:hAnsi="Calibri"/>
                <w:color w:val="2D3748"/>
                <w:sz w:val="19"/>
              </w:rPr>
              <w:t>) dan pencegahan kenaikan asam lemak bebas (FFA).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Kendali Mutu Pabrik (*Quality Assurance*)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Penilaian fraksi kematangan tandan buah segar (TBS) di stasiun </w:t>
            </w:r>
            <w:r>
              <w:rPr>
                <w:rFonts w:ascii="Calibri" w:hAnsi="Calibri"/>
                <w:i/>
                <w:color w:val="2D3748"/>
                <w:sz w:val="19"/>
              </w:rPr>
              <w:t>grading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Computer Vision</w:t>
            </w:r>
            <w:r>
              <w:rPr>
                <w:rFonts w:ascii="Calibri" w:hAnsi="Calibri"/>
                <w:color w:val="2D3748"/>
                <w:sz w:val="19"/>
              </w:rPr>
              <w:t xml:space="preserve"> deteksi objek dan segmentasi citra termal.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Obyektivitas penilaian kematangan buah, menghilangkan konflik antara kebun dan pabrik.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Rangkuman Komprehensif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Pergeseran Paradigma:</w:t>
      </w:r>
      <w:r>
        <w:rPr>
          <w:rFonts w:ascii="Calibri" w:hAnsi="Calibri"/>
          <w:color w:val="2D3748"/>
          <w:sz w:val="22"/>
        </w:rPr>
        <w:t xml:space="preserve"> Pemrograman tradisional mengandalkan perancangan aturan manual oleh manusia, sedangkan machine learning mengotomatisasi ekstraksi aturan dan fungsi aproksimasi langsung dari data empiris historis.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Definisi Formal Mitchell:</w:t>
      </w:r>
      <w:r>
        <w:rPr>
          <w:rFonts w:ascii="Calibri" w:hAnsi="Calibri"/>
          <w:color w:val="2D3748"/>
          <w:sz w:val="22"/>
        </w:rPr>
        <w:t xml:space="preserve"> Sebuah sistem dikatakan belajar jika performanya (</w:t>
      </w:r>
      <m:oMath xmlns:mml="http://www.w3.org/1998/Math/MathML">
        <m:r>
          <m:t>𝒫</m:t>
        </m:r>
      </m:oMath>
      <w:r>
        <w:rPr>
          <w:rFonts w:ascii="Calibri" w:hAnsi="Calibri"/>
          <w:color w:val="2D3748"/>
          <w:sz w:val="22"/>
        </w:rPr>
        <w:t>) dalam menyelesaikan tugas (</w:t>
      </w:r>
      <m:oMath xmlns:mml="http://www.w3.org/1998/Math/MathML">
        <m:r>
          <m:t>𝒯</m:t>
        </m:r>
      </m:oMath>
      <w:r>
        <w:rPr>
          <w:rFonts w:ascii="Calibri" w:hAnsi="Calibri"/>
          <w:color w:val="2D3748"/>
          <w:sz w:val="22"/>
        </w:rPr>
        <w:t>) meningkat secara terukur seiring bertambahnya pengalaman berbasis data (</w:t>
      </w:r>
      <m:oMath xmlns:mml="http://www.w3.org/1998/Math/MathML">
        <m:r>
          <m:t>ℰ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Ruang Hipotesis dan Pendekatan Fungsi:</w:t>
      </w:r>
      <w:r>
        <w:rPr>
          <w:rFonts w:ascii="Calibri" w:hAnsi="Calibri"/>
          <w:color w:val="2D3748"/>
          <w:sz w:val="22"/>
        </w:rPr>
        <w:t xml:space="preserve"> Hakikat machine learning adalah pencarian fungsi hipotesis </w:t>
      </w: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∈ℋ</m:t>
        </m:r>
      </m:oMath>
      <w:r>
        <w:rPr>
          <w:rFonts w:ascii="Calibri" w:hAnsi="Calibri"/>
          <w:color w:val="2D3748"/>
          <w:sz w:val="22"/>
        </w:rPr>
        <w:t xml:space="preserve"> yang paling mendekati fungsi sejati alamiah </w:t>
      </w:r>
      <m:oMath xmlns:mml="http://www.w3.org/1998/Math/MathML">
        <m:r>
          <m:t>f(𝐱)</m:t>
        </m:r>
      </m:oMath>
      <w:r>
        <w:rPr>
          <w:rFonts w:ascii="Calibri" w:hAnsi="Calibri"/>
          <w:color w:val="2D3748"/>
          <w:sz w:val="22"/>
        </w:rPr>
        <w:t xml:space="preserve"> yang tidak diketahui.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Pentingnya Bias Induktif:</w:t>
      </w:r>
      <w:r>
        <w:rPr>
          <w:rFonts w:ascii="Calibri" w:hAnsi="Calibri"/>
          <w:color w:val="2D3748"/>
          <w:sz w:val="22"/>
        </w:rPr>
        <w:t xml:space="preserve"> Kumpulan asumsi apriori algoritma mutlak diperlukan agar model mampu melakukan generalisasi terhadap data masa depan yang belum pernah dilihat.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Trinitas Komponen ML:</w:t>
      </w:r>
      <w:r>
        <w:rPr>
          <w:rFonts w:ascii="Calibri" w:hAnsi="Calibri"/>
          <w:color w:val="2D3748"/>
          <w:sz w:val="22"/>
        </w:rPr>
        <w:t xml:space="preserve"> Setiap model tersusun atas </w:t>
      </w:r>
      <w:r>
        <w:rPr>
          <w:rFonts w:ascii="Calibri" w:hAnsi="Calibri"/>
          <w:i/>
          <w:color w:val="2D3748"/>
          <w:sz w:val="22"/>
        </w:rPr>
        <w:t>Representasi</w:t>
      </w:r>
      <w:r>
        <w:rPr>
          <w:rFonts w:ascii="Calibri" w:hAnsi="Calibri"/>
          <w:color w:val="2D3748"/>
          <w:sz w:val="22"/>
        </w:rPr>
        <w:t xml:space="preserve"> (bentuk matematis fungsi), </w:t>
      </w:r>
      <w:r>
        <w:rPr>
          <w:rFonts w:ascii="Calibri" w:hAnsi="Calibri"/>
          <w:i/>
          <w:color w:val="2D3748"/>
          <w:sz w:val="22"/>
        </w:rPr>
        <w:t>Evaluasi</w:t>
      </w:r>
      <w:r>
        <w:rPr>
          <w:rFonts w:ascii="Calibri" w:hAnsi="Calibri"/>
          <w:color w:val="2D3748"/>
          <w:sz w:val="22"/>
        </w:rPr>
        <w:t xml:space="preserve"> (fungsi rugi/loss function), dan </w:t>
      </w:r>
      <w:r>
        <w:rPr>
          <w:rFonts w:ascii="Calibri" w:hAnsi="Calibri"/>
          <w:i/>
          <w:color w:val="2D3748"/>
          <w:sz w:val="22"/>
        </w:rPr>
        <w:t>Optimasi</w:t>
      </w:r>
      <w:r>
        <w:rPr>
          <w:rFonts w:ascii="Calibri" w:hAnsi="Calibri"/>
          <w:color w:val="2D3748"/>
          <w:sz w:val="22"/>
        </w:rPr>
        <w:t xml:space="preserve"> (pencarian parameter bobot terbaik).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Teorema No Free Lunch:</w:t>
      </w:r>
      <w:r>
        <w:rPr>
          <w:rFonts w:ascii="Calibri" w:hAnsi="Calibri"/>
          <w:color w:val="2D3748"/>
          <w:sz w:val="22"/>
        </w:rPr>
        <w:t xml:space="preserve"> Tidak ada algoritma tunggal yang terbaik untuk semua masalah; pemilihan algoritma harus disesuaikan dengan distribusi dan karakteristik fisik data.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Soal dan Tantangan HOTS (Higher-Order Thinking Skills)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Formulasi Formal Tom Mitchell pada Sistem Kebun Cerdas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perusahaan perkebunan kelapa sawit di Kalimantan Barat ingin mengembangkan sistem kecerdasan buatan untuk mengestimasikan kebutuhan volume penyiraman air harian pada bibit kelapa sawit di area </w:t>
      </w:r>
      <w:r>
        <w:rPr>
          <w:rFonts w:ascii="Calibri" w:hAnsi="Calibri"/>
          <w:i/>
          <w:color w:val="2D3748"/>
          <w:sz w:val="22"/>
        </w:rPr>
        <w:t>pre-nursery</w:t>
      </w:r>
      <w:r>
        <w:rPr>
          <w:rFonts w:ascii="Calibri" w:hAnsi="Calibri"/>
          <w:color w:val="2D3748"/>
          <w:sz w:val="22"/>
        </w:rPr>
        <w:t>. Sistem mengumpulkan data dari 120 sensor kelembaban tanah kapasitif, stasiun cuaca mini (suhu udara, radiasi matahari, kecepatan angin), serta pencatatan debit air penyiraman selama 18 bulan.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Formulasikan permasalahan rekayasa kecerdasan buatan di atas secara formal ke dalam tiga pilar Tom Mitchell: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Definisikan secara spesifik elemen </w:t>
      </w:r>
      <w:r>
        <w:rPr>
          <w:rFonts w:ascii="Calibri" w:hAnsi="Calibri"/>
          <w:b/>
          <w:color w:val="2D3748"/>
          <w:sz w:val="22"/>
        </w:rPr>
        <w:t>Tugas ($\mathcal{T}$)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Definisikan secara detail elemen </w:t>
      </w:r>
      <w:r>
        <w:rPr>
          <w:rFonts w:ascii="Calibri" w:hAnsi="Calibri"/>
          <w:b/>
          <w:color w:val="2D3748"/>
          <w:sz w:val="22"/>
        </w:rPr>
        <w:t>Pengalaman ($\mathcal{E}$)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Tentukan dan rumuskan formula matematis dari </w:t>
      </w:r>
      <w:r>
        <w:rPr>
          <w:rFonts w:ascii="Calibri" w:hAnsi="Calibri"/>
          <w:b/>
          <w:color w:val="2D3748"/>
          <w:sz w:val="22"/>
        </w:rPr>
        <w:t>Pengukuran Performa ($\mathcal{P}$)</w:t>
      </w:r>
      <w:r>
        <w:rPr>
          <w:rFonts w:ascii="Calibri" w:hAnsi="Calibri"/>
          <w:color w:val="2D3748"/>
          <w:sz w:val="22"/>
        </w:rPr>
        <w:t xml:space="preserve"> yang paling tepat!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Jika setelah 6 bulan beroperasi nilai metrik performa </w:t>
      </w:r>
      <m:oMath xmlns:mml="http://www.w3.org/1998/Math/MathML">
        <m:r>
          <m:t>𝒫</m:t>
        </m:r>
      </m:oMath>
      <w:r>
        <w:rPr>
          <w:rFonts w:ascii="Calibri" w:hAnsi="Calibri"/>
          <w:color w:val="2D3748"/>
          <w:sz w:val="22"/>
        </w:rPr>
        <w:t xml:space="preserve"> tidak menunjukkan perbaikan sama sekali meskipun volume data </w:t>
      </w:r>
      <m:oMath xmlns:mml="http://www.w3.org/1998/Math/MathML">
        <m:r>
          <m:t>ℰ</m:t>
        </m:r>
      </m:oMath>
      <w:r>
        <w:rPr>
          <w:rFonts w:ascii="Calibri" w:hAnsi="Calibri"/>
          <w:color w:val="2D3748"/>
          <w:sz w:val="22"/>
        </w:rPr>
        <w:t xml:space="preserve"> meningkat dua kali lipat, analisislah tiga kemungkinan penyebab teknis kegagalan pembelajaran tersebut!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Dekonstruksi Bias Induktif dan Teorema No Free Lunch (Bobot: 40%)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Dua orang insinyur data di sebuah holding perkebunan berdebat mengenai algoritma yang harus digunakan untuk memprediksi tonase panen kelapa sawit per blok: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Insinyur A:</w:t>
      </w:r>
      <w:r>
        <w:rPr>
          <w:rFonts w:ascii="Calibri" w:hAnsi="Calibri"/>
          <w:color w:val="2D3748"/>
          <w:sz w:val="22"/>
        </w:rPr>
        <w:t xml:space="preserve"> Bersikeras bahwa tim harus selalu menggunakan algoritma </w:t>
      </w:r>
      <w:r>
        <w:rPr>
          <w:rFonts w:ascii="Calibri" w:hAnsi="Calibri"/>
          <w:i/>
          <w:color w:val="2D3748"/>
          <w:sz w:val="22"/>
        </w:rPr>
        <w:t>Deep Neural Network</w:t>
      </w:r>
      <w:r>
        <w:rPr>
          <w:rFonts w:ascii="Calibri" w:hAnsi="Calibri"/>
          <w:color w:val="2D3748"/>
          <w:sz w:val="22"/>
        </w:rPr>
        <w:t xml:space="preserve"> (Jaringan Saraf Tiruan Dalam) dengan 10 </w:t>
      </w:r>
      <w:r>
        <w:rPr>
          <w:rFonts w:ascii="Calibri" w:hAnsi="Calibri"/>
          <w:i/>
          <w:color w:val="2D3748"/>
          <w:sz w:val="22"/>
        </w:rPr>
        <w:t>hidden layers</w:t>
      </w:r>
      <w:r>
        <w:rPr>
          <w:rFonts w:ascii="Calibri" w:hAnsi="Calibri"/>
          <w:color w:val="2D3748"/>
          <w:sz w:val="22"/>
        </w:rPr>
        <w:t xml:space="preserve"> karena menurutnya arsitektur deep learning memiliki kapasitas ekspresi paling tinggi dan pasti mengalahkan algoritma klasik.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Insinyur B:</w:t>
      </w:r>
      <w:r>
        <w:rPr>
          <w:rFonts w:ascii="Calibri" w:hAnsi="Calibri"/>
          <w:color w:val="2D3748"/>
          <w:sz w:val="22"/>
        </w:rPr>
        <w:t xml:space="preserve"> Mengusulkan penggunaan model </w:t>
      </w:r>
      <w:r>
        <w:rPr>
          <w:rFonts w:ascii="Calibri" w:hAnsi="Calibri"/>
          <w:i/>
          <w:color w:val="2D3748"/>
          <w:sz w:val="22"/>
        </w:rPr>
        <w:t>Regresi Linier Berganda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Ridge Regression</w:t>
      </w:r>
      <w:r>
        <w:rPr>
          <w:rFonts w:ascii="Calibri" w:hAnsi="Calibri"/>
          <w:color w:val="2D3748"/>
          <w:sz w:val="22"/>
        </w:rPr>
        <w:t xml:space="preserve"> dengan alasan jumlah data blok kebun yang tersedia hanya 150 baris observasi per tahun.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Berdasarkan prinsip </w:t>
      </w:r>
      <w:r>
        <w:rPr>
          <w:rFonts w:ascii="Calibri" w:hAnsi="Calibri"/>
          <w:b/>
          <w:color w:val="2D3748"/>
          <w:sz w:val="22"/>
        </w:rPr>
        <w:t>Bias Induktif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Prinsip Pisau Occam (*Occam's Razor*)</w:t>
      </w:r>
      <w:r>
        <w:rPr>
          <w:rFonts w:ascii="Calibri" w:hAnsi="Calibri"/>
          <w:color w:val="2D3748"/>
          <w:sz w:val="22"/>
        </w:rPr>
        <w:t>, berikan penilaian kritis terhadap argumen Insinyur A dan Insinyur B! Siapakah yang memiliki penalaran metodologis yang lebih tepat untuk kasus data 150 sampel ini?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Jelaskan bagaimana </w:t>
      </w:r>
      <w:r>
        <w:rPr>
          <w:rFonts w:ascii="Calibri" w:hAnsi="Calibri"/>
          <w:b/>
          <w:color w:val="2D3748"/>
          <w:sz w:val="22"/>
        </w:rPr>
        <w:t>Teorema No Free Lunch (NFL)</w:t>
      </w:r>
      <w:r>
        <w:rPr>
          <w:rFonts w:ascii="Calibri" w:hAnsi="Calibri"/>
          <w:color w:val="2D3748"/>
          <w:sz w:val="22"/>
        </w:rPr>
        <w:t xml:space="preserve"> mematahkan klaim Insinyur A bahwa satu algoritma tertentu pasti mengungguli algoritma lainnya di seluruh kondisi!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Jika kemudian holding perkebunan berhasil mengintegrasikan sensor telemetri armada traktor dan citra satelit harian sehingga jumlah sampel membengkak menjadi </w:t>
      </w:r>
      <m:oMath xmlns:mml="http://www.w3.org/1998/Math/MathML">
        <m:r>
          <m:t>2.000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baris data dengan pola interaksi cuaca-tanah yang sangat non-linier, bagaimana evaluasi Anda terhadap pilihan algoritma kedua insinyur tersebut?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8.3 Transformasi dari Aturan Manual ke Model Pembelajaran Mesin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sebuah pabrik kelapa sawit (PKS), penentuan kualitas minyak kelapa sawit (CPO) mentah di tangki timbun saat ini dilakukan oleh staf laboratorium menggunakan aturan manual berikut: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Aturan 1:</w:t>
      </w:r>
      <w:r>
        <w:rPr>
          <w:rFonts w:ascii="Calibri" w:hAnsi="Calibri"/>
          <w:color w:val="2D3748"/>
          <w:sz w:val="22"/>
        </w:rPr>
        <w:t xml:space="preserve"> Jika Asam Lemak Bebas (ALB) </w:t>
      </w:r>
      <m:oMath xmlns:mml="http://www.w3.org/1998/Math/MathML">
        <m:r>
          <m:t>≤3.5%</m:t>
        </m:r>
      </m:oMath>
      <w:r>
        <w:rPr>
          <w:rFonts w:ascii="Calibri" w:hAnsi="Calibri"/>
          <w:color w:val="2D3748"/>
          <w:sz w:val="22"/>
        </w:rPr>
        <w:t xml:space="preserve"> dan Kadar Air </w:t>
      </w:r>
      <m:oMath xmlns:mml="http://www.w3.org/1998/Math/MathML">
        <m:r>
          <m:t>≤0.15%</m:t>
        </m:r>
      </m:oMath>
      <w:r>
        <w:rPr>
          <w:rFonts w:ascii="Calibri" w:hAnsi="Calibri"/>
          <w:color w:val="2D3748"/>
          <w:sz w:val="22"/>
        </w:rPr>
        <w:t xml:space="preserve"> dan Kadar Kotoran </w:t>
      </w:r>
      <m:oMath xmlns:mml="http://www.w3.org/1998/Math/MathML">
        <m:r>
          <m:t>≤0.02%</m:t>
        </m:r>
      </m:oMath>
      <w:r>
        <w:rPr>
          <w:rFonts w:ascii="Calibri" w:hAnsi="Calibri"/>
          <w:color w:val="2D3748"/>
          <w:sz w:val="22"/>
        </w:rPr>
        <w:t>, maka Status = "Super Prime Export".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Aturan 2:</w:t>
      </w:r>
      <w:r>
        <w:rPr>
          <w:rFonts w:ascii="Calibri" w:hAnsi="Calibri"/>
          <w:color w:val="2D3748"/>
          <w:sz w:val="22"/>
        </w:rPr>
        <w:t xml:space="preserve"> Jika ALB antara </w:t>
      </w:r>
      <m:oMath xmlns:mml="http://www.w3.org/1998/Math/MathML">
        <m:r>
          <m:t>3.51%−5.00%</m:t>
        </m:r>
      </m:oMath>
      <w:r>
        <w:rPr>
          <w:rFonts w:ascii="Calibri" w:hAnsi="Calibri"/>
          <w:color w:val="2D3748"/>
          <w:sz w:val="22"/>
        </w:rPr>
        <w:t xml:space="preserve"> dan Kadar Air </w:t>
      </w:r>
      <m:oMath xmlns:mml="http://www.w3.org/1998/Math/MathML">
        <m:r>
          <m:t>≤0.20%</m:t>
        </m:r>
      </m:oMath>
      <w:r>
        <w:rPr>
          <w:rFonts w:ascii="Calibri" w:hAnsi="Calibri"/>
          <w:color w:val="2D3748"/>
          <w:sz w:val="22"/>
        </w:rPr>
        <w:t>, maka Status = "Standard Local".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i/>
          <w:color w:val="2D3748"/>
          <w:sz w:val="22"/>
        </w:rPr>
        <w:t>Aturan 3:</w:t>
      </w:r>
      <w:r>
        <w:rPr>
          <w:rFonts w:ascii="Calibri" w:hAnsi="Calibri"/>
          <w:color w:val="2D3748"/>
          <w:sz w:val="22"/>
        </w:rPr>
        <w:t xml:space="preserve"> Jika ALB </w:t>
      </w:r>
      <m:oMath xmlns:mml="http://www.w3.org/1998/Math/MathML">
        <m:r>
          <m:t>&gt;5.00%</m:t>
        </m:r>
      </m:oMath>
      <w:r>
        <w:rPr>
          <w:rFonts w:ascii="Calibri" w:hAnsi="Calibri"/>
          <w:color w:val="2D3748"/>
          <w:sz w:val="22"/>
        </w:rPr>
        <w:t xml:space="preserve"> atau Kadar Air </w:t>
      </w:r>
      <m:oMath xmlns:mml="http://www.w3.org/1998/Math/MathML">
        <m:r>
          <m:t>&gt;0.25%</m:t>
        </m:r>
      </m:oMath>
      <w:r>
        <w:rPr>
          <w:rFonts w:ascii="Calibri" w:hAnsi="Calibri"/>
          <w:color w:val="2D3748"/>
          <w:sz w:val="22"/>
        </w:rPr>
        <w:t>, maka Status = "Off-Grade / Afkir".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Jelaskan tiga kelemahan mendasar dari sistem penentuan mutu berbasis aturan manual (</w:t>
      </w:r>
      <w:r>
        <w:rPr>
          <w:rFonts w:ascii="Calibri" w:hAnsi="Calibri"/>
          <w:i/>
          <w:color w:val="2D3748"/>
          <w:sz w:val="22"/>
        </w:rPr>
        <w:t>hard-coded rule-based system</w:t>
      </w:r>
      <w:r>
        <w:rPr>
          <w:rFonts w:ascii="Calibri" w:hAnsi="Calibri"/>
          <w:color w:val="2D3748"/>
          <w:sz w:val="22"/>
        </w:rPr>
        <w:t>) di atas ketika dihadapkan pada fluktuasi operasional PKS nyata di lapangan!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Gambarkan diagram alir pergeseran paradigma dari sistem aturan manual tersebut menuju sistem klasifikasi mutu berbasis Machine Learning!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Tuliskan contoh fungsi hipotesis parametrik </w:t>
      </w:r>
      <m:oMath xmlns:mml="http://www.w3.org/1998/Math/MathML">
        <m:acc>
          <m:accPr>
            <m:chr m:val="̂"/>
          </m:accPr>
          <m:e>
            <m:r>
              <m:t>h</m:t>
            </m:r>
          </m:e>
        </m:acc>
        <m:r>
          <m:t>(𝐱)</m:t>
        </m:r>
      </m:oMath>
      <w:r>
        <w:rPr>
          <w:rFonts w:ascii="Calibri" w:hAnsi="Calibri"/>
          <w:color w:val="2D3748"/>
          <w:sz w:val="22"/>
        </w:rPr>
        <w:t xml:space="preserve"> untuk mengklasifikasikan mutu minyak tersebut secara probabilistik menggunakan pendekatan </w:t>
      </w:r>
      <w:r>
        <w:rPr>
          <w:rFonts w:ascii="Calibri" w:hAnsi="Calibri"/>
          <w:i/>
          <w:color w:val="2D3748"/>
          <w:sz w:val="22"/>
        </w:rPr>
        <w:t>Multinomial Logistic Regression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Softmax Function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Mitchell, T. M. (1997). </w:t>
      </w:r>
      <w:r>
        <w:rPr>
          <w:rFonts w:ascii="Calibri" w:hAnsi="Calibri"/>
          <w:i/>
          <w:color w:val="2D3748"/>
          <w:sz w:val="22"/>
        </w:rPr>
        <w:t>Machine Learning</w:t>
      </w:r>
      <w:r>
        <w:rPr>
          <w:rFonts w:ascii="Calibri" w:hAnsi="Calibri"/>
          <w:color w:val="2D3748"/>
          <w:sz w:val="22"/>
        </w:rPr>
        <w:t>. McGraw-Hill Science/Engineering/Math. Boston, 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Samuel, A. L. (1959). Some studies in machine learning using the game of checkers. </w:t>
      </w:r>
      <w:r>
        <w:rPr>
          <w:rFonts w:ascii="Calibri" w:hAnsi="Calibri"/>
          <w:i/>
          <w:color w:val="2D3748"/>
          <w:sz w:val="22"/>
        </w:rPr>
        <w:t>IBM Journal of Research and Development</w:t>
      </w:r>
      <w:r>
        <w:rPr>
          <w:rFonts w:ascii="Calibri" w:hAnsi="Calibri"/>
          <w:color w:val="2D3748"/>
          <w:sz w:val="22"/>
        </w:rPr>
        <w:t>, 3(3), 210-229.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Wolpert, D. H., &amp; Macready, W. G. (1997). No free lunch theorems for optimization. </w:t>
      </w:r>
      <w:r>
        <w:rPr>
          <w:rFonts w:ascii="Calibri" w:hAnsi="Calibri"/>
          <w:i/>
          <w:color w:val="2D3748"/>
          <w:sz w:val="22"/>
        </w:rPr>
        <w:t>IEEE Transactions on Evolutionary Computation</w:t>
      </w:r>
      <w:r>
        <w:rPr>
          <w:rFonts w:ascii="Calibri" w:hAnsi="Calibri"/>
          <w:color w:val="2D3748"/>
          <w:sz w:val="22"/>
        </w:rPr>
        <w:t>, 1(1), 67-82.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Russell, S., &amp; Norvig, P. (2020). </w:t>
      </w:r>
      <w:r>
        <w:rPr>
          <w:rFonts w:ascii="Calibri" w:hAnsi="Calibri"/>
          <w:i/>
          <w:color w:val="2D3748"/>
          <w:sz w:val="22"/>
        </w:rPr>
        <w:t>Artificial Intelligence: A Modern Approach</w:t>
      </w:r>
      <w:r>
        <w:rPr>
          <w:rFonts w:ascii="Calibri" w:hAnsi="Calibri"/>
          <w:color w:val="2D3748"/>
          <w:sz w:val="22"/>
        </w:rPr>
        <w:t xml:space="preserve"> (4th ed.). Pearson. Hoboken, NJ.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New York, NY.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