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6.1: Evaluasi Klasifikasi - Akurasi, Presisi, Sensitivitas (Recall), dan F-Beta Score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6.1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5.7 (Evaluasi Model Dasar)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bde213386c957d32f494480a00fc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menuntaskan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Mendekonstruksi (C4)</w:t>
      </w:r>
      <w:r>
        <w:rPr>
          <w:rFonts w:ascii="Calibri" w:hAnsi="Calibri"/>
          <w:color w:val="2D3748"/>
          <w:sz w:val="22"/>
        </w:rPr>
        <w:t xml:space="preserve"> paradoks akurasi (</w:t>
      </w:r>
      <w:r>
        <w:rPr>
          <w:rFonts w:ascii="Calibri" w:hAnsi="Calibri"/>
          <w:i/>
          <w:color w:val="2D3748"/>
          <w:sz w:val="22"/>
        </w:rPr>
        <w:t>Accuracy Paradox</w:t>
      </w:r>
      <w:r>
        <w:rPr>
          <w:rFonts w:ascii="Calibri" w:hAnsi="Calibri"/>
          <w:color w:val="2D3748"/>
          <w:sz w:val="22"/>
        </w:rPr>
        <w:t>) secara matematis pada dataset agribisnis dengan ketidakseimbangan kelas (</w:t>
      </w:r>
      <w:r>
        <w:rPr>
          <w:rFonts w:ascii="Calibri" w:hAnsi="Calibri"/>
          <w:i/>
          <w:color w:val="2D3748"/>
          <w:sz w:val="22"/>
        </w:rPr>
        <w:t>class imbalance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Memformulasikan (C3)</w:t>
      </w:r>
      <w:r>
        <w:rPr>
          <w:rFonts w:ascii="Calibri" w:hAnsi="Calibri"/>
          <w:color w:val="2D3748"/>
          <w:sz w:val="22"/>
        </w:rPr>
        <w:t xml:space="preserve"> metrik turunan ruang keputusan biner: Presisi (</w:t>
      </w:r>
      <w:r>
        <w:rPr>
          <w:rFonts w:ascii="Calibri" w:hAnsi="Calibri"/>
          <w:i/>
          <w:color w:val="2D3748"/>
          <w:sz w:val="22"/>
        </w:rPr>
        <w:t>Precision</w:t>
      </w:r>
      <w:r>
        <w:rPr>
          <w:rFonts w:ascii="Calibri" w:hAnsi="Calibri"/>
          <w:color w:val="2D3748"/>
          <w:sz w:val="22"/>
        </w:rPr>
        <w:t>), Sensitivitas (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>), Spesifisitas, serta Skor F1 dan F-Beta.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asimetri biaya kesalahan (</w:t>
      </w:r>
      <w:r>
        <w:rPr>
          <w:rFonts w:ascii="Calibri" w:hAnsi="Calibri"/>
          <w:i/>
          <w:color w:val="2D3748"/>
          <w:sz w:val="22"/>
        </w:rPr>
        <w:t>cost-sensitive evaluation</w:t>
      </w:r>
      <w:r>
        <w:rPr>
          <w:rFonts w:ascii="Calibri" w:hAnsi="Calibri"/>
          <w:color w:val="2D3748"/>
          <w:sz w:val="22"/>
        </w:rPr>
        <w:t>) antara Kesalahan Tipe I (</w:t>
      </w:r>
      <w:r>
        <w:rPr>
          <w:rFonts w:ascii="Calibri" w:hAnsi="Calibri"/>
          <w:i/>
          <w:color w:val="2D3748"/>
          <w:sz w:val="22"/>
        </w:rPr>
        <w:t>False Positive</w:t>
      </w:r>
      <w:r>
        <w:rPr>
          <w:rFonts w:ascii="Calibri" w:hAnsi="Calibri"/>
          <w:color w:val="2D3748"/>
          <w:sz w:val="22"/>
        </w:rPr>
        <w:t>) dan Kesalahan Tipe II (</w:t>
      </w:r>
      <w:r>
        <w:rPr>
          <w:rFonts w:ascii="Calibri" w:hAnsi="Calibri"/>
          <w:i/>
          <w:color w:val="2D3748"/>
          <w:sz w:val="22"/>
        </w:rPr>
        <w:t>False Negative</w:t>
      </w:r>
      <w:r>
        <w:rPr>
          <w:rFonts w:ascii="Calibri" w:hAnsi="Calibri"/>
          <w:color w:val="2D3748"/>
          <w:sz w:val="22"/>
        </w:rPr>
        <w:t>) pada perkebunan sawit.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Mengoptimasi (C3)</w:t>
      </w:r>
      <w:r>
        <w:rPr>
          <w:rFonts w:ascii="Calibri" w:hAnsi="Calibri"/>
          <w:color w:val="2D3748"/>
          <w:sz w:val="22"/>
        </w:rPr>
        <w:t xml:space="preserve"> ambang batas klasifikasi (</w:t>
      </w:r>
      <w:r>
        <w:rPr>
          <w:rFonts w:ascii="Calibri" w:hAnsi="Calibri"/>
          <w:i/>
          <w:color w:val="2D3748"/>
          <w:sz w:val="22"/>
        </w:rPr>
        <w:t>threshold tuning</w:t>
      </w:r>
      <w:r>
        <w:rPr>
          <w:rFonts w:ascii="Calibri" w:hAnsi="Calibri"/>
          <w:color w:val="2D3748"/>
          <w:sz w:val="22"/>
        </w:rPr>
        <w:t>) untuk memaksimalkan fungsi utilitas agronomis spesifik menggunakan kurva Presisi-Recall (</w:t>
      </w:r>
      <w:r>
        <w:rPr>
          <w:rFonts w:ascii="Calibri" w:hAnsi="Calibri"/>
          <w:i/>
          <w:color w:val="2D3748"/>
          <w:sz w:val="22"/>
        </w:rPr>
        <w:t>PR Curve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Tabel kalkulasi komparatif metrik Akurasi, Presisi, Recall, dan F-Beta pada kasus deteksi penyakit Ganoderma.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Matriks biaya finansial (</w:t>
      </w:r>
      <w:r>
        <w:rPr>
          <w:rFonts w:ascii="Calibri" w:hAnsi="Calibri"/>
          <w:i/>
          <w:color w:val="2D3748"/>
          <w:sz w:val="22"/>
        </w:rPr>
        <w:t>financial cost matrix</w:t>
      </w:r>
      <w:r>
        <w:rPr>
          <w:rFonts w:ascii="Calibri" w:hAnsi="Calibri"/>
          <w:color w:val="2D3748"/>
          <w:sz w:val="22"/>
        </w:rPr>
        <w:t>) yang memetakan kerugian moneter akibat alarm palsu vs keterlambatan deteksi patogen.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Berkas skrip Python yang memplot kurva </w:t>
      </w:r>
      <w:r>
        <w:rPr>
          <w:rFonts w:ascii="Calibri" w:hAnsi="Calibri"/>
          <w:i/>
          <w:color w:val="2D3748"/>
          <w:sz w:val="22"/>
        </w:rPr>
        <w:t>Precision-Recall</w:t>
      </w:r>
      <w:r>
        <w:rPr>
          <w:rFonts w:ascii="Calibri" w:hAnsi="Calibri"/>
          <w:color w:val="2D3748"/>
          <w:sz w:val="22"/>
        </w:rPr>
        <w:t xml:space="preserve"> dan grafik kompromi ambang batas probabilitas.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terampil memilih metrik evaluasi yang tepat dan tidak terkecoh oleh angka akurasi semu pada kasus tanaman langka sakit.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mampu merancang fungsi penalti biaya riil yang menghubungkan performa algoritma AI dengan nilai rupiah di perkebunan.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Mahasiswa mampu melakukan penyesuaian ambang batas model (</w:t>
      </w:r>
      <w:r>
        <w:rPr>
          <w:rFonts w:ascii="Calibri" w:hAnsi="Calibri"/>
          <w:i/>
          <w:color w:val="2D3748"/>
          <w:sz w:val="22"/>
        </w:rPr>
        <w:t>probability threshold adjustment</w:t>
      </w:r>
      <w:r>
        <w:rPr>
          <w:rFonts w:ascii="Calibri" w:hAnsi="Calibri"/>
          <w:color w:val="2D3748"/>
          <w:sz w:val="22"/>
        </w:rPr>
        <w:t>) sesuai profil risiko manajemen.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Tercegahnya ledakan epidemi penyakit tanaman perkebunan melalui deteksi dini yang sensitif (tinggi 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Terhindarnya pemborosan anggaran operasional akibat penyemprotan pestisida yang tidak perlu pada tanaman sehat (tinggi </w:t>
      </w:r>
      <w:r>
        <w:rPr>
          <w:rFonts w:ascii="Calibri" w:hAnsi="Calibri"/>
          <w:i/>
          <w:color w:val="2D3748"/>
          <w:sz w:val="22"/>
        </w:rPr>
        <w:t>Presisi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Paradoks Akurasi pada Distribusi Kelas Tidak Seimbang (Accuracy Paradox)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Akurasi adalah rasio antara jumlah prediksi benar terhadap keseluruhan total sampel yang diuji. Secara konseptual, akurasi mengukur probabilitas bahwa suatu observasi acak akan diklasifikasikan dengan benar oleh model.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Formulasi Matematis Akurasi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ruang klasifikasi biner dengan empat elemen keluaran: Positif Benar (</w:t>
      </w:r>
      <w:r>
        <w:rPr>
          <w:rFonts w:ascii="Calibri" w:hAnsi="Calibri"/>
          <w:i/>
          <w:color w:val="2D3748"/>
          <w:sz w:val="22"/>
        </w:rPr>
        <w:t>True Positive</w:t>
      </w:r>
      <w:r>
        <w:rPr>
          <w:rFonts w:ascii="Calibri" w:hAnsi="Calibri"/>
          <w:color w:val="2D3748"/>
          <w:sz w:val="22"/>
        </w:rPr>
        <w:t xml:space="preserve"> - </w:t>
      </w:r>
      <m:oMath xmlns:mml="http://www.w3.org/1998/Math/MathML">
        <m:r>
          <m:t>TP</m:t>
        </m:r>
      </m:oMath>
      <w:r>
        <w:rPr>
          <w:rFonts w:ascii="Calibri" w:hAnsi="Calibri"/>
          <w:color w:val="2D3748"/>
          <w:sz w:val="22"/>
        </w:rPr>
        <w:t>), Negatif Benar (</w:t>
      </w:r>
      <w:r>
        <w:rPr>
          <w:rFonts w:ascii="Calibri" w:hAnsi="Calibri"/>
          <w:i/>
          <w:color w:val="2D3748"/>
          <w:sz w:val="22"/>
        </w:rPr>
        <w:t>True Negative</w:t>
      </w:r>
      <w:r>
        <w:rPr>
          <w:rFonts w:ascii="Calibri" w:hAnsi="Calibri"/>
          <w:color w:val="2D3748"/>
          <w:sz w:val="22"/>
        </w:rPr>
        <w:t xml:space="preserve"> - </w:t>
      </w:r>
      <m:oMath xmlns:mml="http://www.w3.org/1998/Math/MathML">
        <m:r>
          <m:t>TN</m:t>
        </m:r>
      </m:oMath>
      <w:r>
        <w:rPr>
          <w:rFonts w:ascii="Calibri" w:hAnsi="Calibri"/>
          <w:color w:val="2D3748"/>
          <w:sz w:val="22"/>
        </w:rPr>
        <w:t>), Positif Salah (</w:t>
      </w:r>
      <w:r>
        <w:rPr>
          <w:rFonts w:ascii="Calibri" w:hAnsi="Calibri"/>
          <w:i/>
          <w:color w:val="2D3748"/>
          <w:sz w:val="22"/>
        </w:rPr>
        <w:t>False Positive</w:t>
      </w:r>
      <w:r>
        <w:rPr>
          <w:rFonts w:ascii="Calibri" w:hAnsi="Calibri"/>
          <w:color w:val="2D3748"/>
          <w:sz w:val="22"/>
        </w:rPr>
        <w:t xml:space="preserve"> - </w:t>
      </w:r>
      <m:oMath xmlns:mml="http://www.w3.org/1998/Math/MathML">
        <m:r>
          <m:t>FP</m:t>
        </m:r>
      </m:oMath>
      <w:r>
        <w:rPr>
          <w:rFonts w:ascii="Calibri" w:hAnsi="Calibri"/>
          <w:color w:val="2D3748"/>
          <w:sz w:val="22"/>
        </w:rPr>
        <w:t>), dan Negatif Salah (</w:t>
      </w:r>
      <w:r>
        <w:rPr>
          <w:rFonts w:ascii="Calibri" w:hAnsi="Calibri"/>
          <w:i/>
          <w:color w:val="2D3748"/>
          <w:sz w:val="22"/>
        </w:rPr>
        <w:t>False Negative</w:t>
      </w:r>
      <w:r>
        <w:rPr>
          <w:rFonts w:ascii="Calibri" w:hAnsi="Calibri"/>
          <w:color w:val="2D3748"/>
          <w:sz w:val="22"/>
        </w:rPr>
        <w:t xml:space="preserve"> - </w:t>
      </w:r>
      <m:oMath xmlns:mml="http://www.w3.org/1998/Math/MathML">
        <m:r>
          <m:t>FN</m:t>
        </m:r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Accuracy</m:t>
        </m:r>
        <m:r>
          <m:t>=</m:t>
        </m:r>
        <m:f>
          <m:fPr>
            <m:type m:val="bar"/>
          </m:fPr>
          <m:num>
            <m:r>
              <m:t>TP+TN</m:t>
            </m:r>
          </m:num>
          <m:den>
            <m:r>
              <m:t>TP+TN+FP+FN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nor/>
          </m:rPr>
          <m:t>Accuracy</m:t>
        </m:r>
      </m:oMath>
      <w:r>
        <w:rPr>
          <w:rFonts w:ascii="Calibri" w:hAnsi="Calibri"/>
          <w:color w:val="2D3748"/>
          <w:sz w:val="22"/>
        </w:rPr>
        <w:t xml:space="preserve">: Tingkat ketepatan klasifikasi menyeluruh, bernilai kontinu dalam interval </w:t>
      </w:r>
      <m:oMath xmlns:mml="http://www.w3.org/1998/Math/MathML">
        <m:r>
          <m:t>[0</m:t>
        </m:r>
        <m:r>
          <m:t>,</m:t>
        </m:r>
        <m:r>
          <m:t>0,1</m:t>
        </m:r>
        <m:r>
          <m:t>,</m:t>
        </m:r>
        <m:r>
          <m:t>0]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TP</m:t>
        </m:r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True Positive</w:t>
      </w:r>
      <w:r>
        <w:rPr>
          <w:rFonts w:ascii="Calibri" w:hAnsi="Calibri"/>
          <w:color w:val="2D3748"/>
          <w:sz w:val="22"/>
        </w:rPr>
        <w:t>): Jumlah sampel kelas positif yang berhasil diprediksi dengan benar sebagai kelas positif.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TN</m:t>
        </m:r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True Negative</w:t>
      </w:r>
      <w:r>
        <w:rPr>
          <w:rFonts w:ascii="Calibri" w:hAnsi="Calibri"/>
          <w:color w:val="2D3748"/>
          <w:sz w:val="22"/>
        </w:rPr>
        <w:t>): Jumlah sampel kelas negatif yang berhasil diprediksi dengan benar sebagai kelas negatif.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FP</m:t>
        </m:r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False Positive</w:t>
      </w:r>
      <w:r>
        <w:rPr>
          <w:rFonts w:ascii="Calibri" w:hAnsi="Calibri"/>
          <w:color w:val="2D3748"/>
          <w:sz w:val="22"/>
        </w:rPr>
        <w:t>): Kesalahan Tipe I; jumlah sampel kelas negatif yang secara keliru diprediksi sebagai kelas positif.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FN</m:t>
        </m:r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False Negative</w:t>
      </w:r>
      <w:r>
        <w:rPr>
          <w:rFonts w:ascii="Calibri" w:hAnsi="Calibri"/>
          <w:color w:val="2D3748"/>
          <w:sz w:val="22"/>
        </w:rPr>
        <w:t>): Kesalahan Tipe II; jumlah sampel kelas positif yang secara keliru diprediksi sebagai kelas negatif.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Penyebut </w:t>
      </w:r>
      <m:oMath xmlns:mml="http://www.w3.org/1998/Math/MathML">
        <m:r>
          <m:t>(TP+TN+FP+FN)</m:t>
        </m:r>
      </m:oMath>
      <w:r>
        <w:rPr>
          <w:rFonts w:ascii="Calibri" w:hAnsi="Calibri"/>
          <w:color w:val="2D3748"/>
          <w:sz w:val="22"/>
        </w:rPr>
        <w:t>: Total seluruh sampel pengamatan dalam populasi uji (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Akurasi sama dengan jumlah TP (Positif Benar) ditambah TN (Negatif Benar), dibagi dengan total penjumlahan TP ditambah TN ditambah FP ditambah FN.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Kasus Nyata: Mengapa Model dengan Akurasi 98% Bisa Tidak Berguna?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Bayangkan sebuah konsesi perkebunan kelapa sawit seluas </w:t>
      </w:r>
      <m:oMath xmlns:mml="http://www.w3.org/1998/Math/MathML">
        <m:r>
          <m:t>20.000</m:t>
        </m:r>
      </m:oMath>
      <w:r>
        <w:rPr>
          <w:rFonts w:ascii="Calibri" w:hAnsi="Calibri"/>
          <w:color w:val="2D3748"/>
          <w:sz w:val="22"/>
        </w:rPr>
        <w:t xml:space="preserve"> hektar yang memuat </w:t>
      </w:r>
      <m:oMath xmlns:mml="http://www.w3.org/1998/Math/MathML">
        <m:r>
          <m:t>2.800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pokok pohon. Berdasarkan survei fitopatologi, terdapat </w:t>
      </w:r>
      <m:oMath xmlns:mml="http://www.w3.org/1998/Math/MathML">
        <m:r>
          <m:t>56.000</m:t>
        </m:r>
      </m:oMath>
      <w:r>
        <w:rPr>
          <w:rFonts w:ascii="Calibri" w:hAnsi="Calibri"/>
          <w:color w:val="2D3748"/>
          <w:sz w:val="22"/>
        </w:rPr>
        <w:t xml:space="preserve"> pohon (</w:t>
      </w:r>
      <m:oMath xmlns:mml="http://www.w3.org/1998/Math/MathML">
        <m:r>
          <m:t>2%</m:t>
        </m:r>
      </m:oMath>
      <w:r>
        <w:rPr>
          <w:rFonts w:ascii="Calibri" w:hAnsi="Calibri"/>
          <w:color w:val="2D3748"/>
          <w:sz w:val="22"/>
        </w:rPr>
        <w:t>) yang terinfeksi jamur patogen mematikan busuk pangkal batang (</w:t>
      </w:r>
      <w:r>
        <w:rPr>
          <w:rFonts w:ascii="Calibri" w:hAnsi="Calibri"/>
          <w:i/>
          <w:color w:val="2D3748"/>
          <w:sz w:val="22"/>
        </w:rPr>
        <w:t>Ganoderma boninense</w:t>
      </w:r>
      <w:r>
        <w:rPr>
          <w:rFonts w:ascii="Calibri" w:hAnsi="Calibri"/>
          <w:color w:val="2D3748"/>
          <w:sz w:val="22"/>
        </w:rPr>
        <w:t xml:space="preserve">), sedangkan </w:t>
      </w:r>
      <m:oMath xmlns:mml="http://www.w3.org/1998/Math/MathML">
        <m:r>
          <m:t>2.744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pohon (</w:t>
      </w:r>
      <m:oMath xmlns:mml="http://www.w3.org/1998/Math/MathML">
        <m:r>
          <m:t>98%</m:t>
        </m:r>
      </m:oMath>
      <w:r>
        <w:rPr>
          <w:rFonts w:ascii="Calibri" w:hAnsi="Calibri"/>
          <w:color w:val="2D3748"/>
          <w:sz w:val="22"/>
        </w:rPr>
        <w:t>) berstatus sehat.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Seorang pengembang kecerdasan buatan membangun sistem visi komputer berbasis citra multispektral drone dan melaporkan bahwa modelnya mencapai </w:t>
      </w:r>
      <w:r>
        <w:rPr>
          <w:rFonts w:ascii="Calibri" w:hAnsi="Calibri"/>
          <w:b/>
          <w:color w:val="2D3748"/>
          <w:sz w:val="22"/>
        </w:rPr>
        <w:t>Akurasi 98%</w:t>
      </w:r>
      <w:r>
        <w:rPr>
          <w:rFonts w:ascii="Calibri" w:hAnsi="Calibri"/>
          <w:color w:val="2D3748"/>
          <w:sz w:val="22"/>
        </w:rPr>
        <w:t>. Namun, setelah diaudit:</w:t>
      </w:r>
    </w:p>
    <w:p>
      <w:pPr>
        <w:spacing w:before="120" w:after="120"/>
        <w:jc w:val="center"/>
      </w:pPr>
      <m:oMath xmlns:mml="http://www.w3.org/1998/Math/MathML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=</m:t>
        </m:r>
        <m:r>
          <m:rPr>
            <m:nor/>
          </m:rPr>
          <m:t>"SEHAT"</m:t>
        </m:r>
        <m:r>
          <m:t>,</m:t>
        </m:r>
        <m:r>
          <m:t>∀i∈{1,…,N}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Model tersebut ternyata merupakan "model malas" (</w:t>
      </w:r>
      <w:r>
        <w:rPr>
          <w:rFonts w:ascii="Calibri" w:hAnsi="Calibri"/>
          <w:i/>
          <w:color w:val="2D3748"/>
          <w:sz w:val="22"/>
        </w:rPr>
        <w:t>null classifier</w:t>
      </w:r>
      <w:r>
        <w:rPr>
          <w:rFonts w:ascii="Calibri" w:hAnsi="Calibri"/>
          <w:color w:val="2D3748"/>
          <w:sz w:val="22"/>
        </w:rPr>
        <w:t>) yang selalu memprediksi setiap pohon sebagai "SEHAT":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TP=0</m:t>
        </m:r>
      </m:oMath>
      <w:r>
        <w:rPr>
          <w:rFonts w:ascii="Calibri" w:hAnsi="Calibri"/>
          <w:color w:val="2D3748"/>
          <w:sz w:val="22"/>
        </w:rPr>
        <w:t xml:space="preserve"> (tidak ada pohon sakit yang terdeteksi)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TN=2.744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(seluruh pohon sehat terprediksi sehat)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FP=0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FN=56.000</m:t>
        </m:r>
      </m:oMath>
      <w:r>
        <w:rPr>
          <w:rFonts w:ascii="Calibri" w:hAnsi="Calibri"/>
          <w:color w:val="2D3748"/>
          <w:sz w:val="22"/>
        </w:rPr>
        <w:t xml:space="preserve"> (seluruh </w:t>
      </w:r>
      <m:oMath xmlns:mml="http://www.w3.org/1998/Math/MathML">
        <m:r>
          <m:t>56.000</m:t>
        </m:r>
      </m:oMath>
      <w:r>
        <w:rPr>
          <w:rFonts w:ascii="Calibri" w:hAnsi="Calibri"/>
          <w:color w:val="2D3748"/>
          <w:sz w:val="22"/>
        </w:rPr>
        <w:t xml:space="preserve"> pohon sakit luput dari deteksi!)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Accuracy</m:t>
        </m:r>
        <m:r>
          <m:t>=</m:t>
        </m:r>
        <m:f>
          <m:fPr>
            <m:type m:val="bar"/>
          </m:fPr>
          <m:num>
            <m:r>
              <m:t>0+2.744</m:t>
            </m:r>
            <m:r>
              <m:rPr>
                <m:sty m:val="p"/>
              </m:rPr>
              <m:t>.000</m:t>
            </m:r>
          </m:num>
          <m:den>
            <m:r>
              <m:t>0+2.744</m:t>
            </m:r>
            <m:r>
              <m:rPr>
                <m:sty m:val="p"/>
              </m:rPr>
              <m:t>.000</m:t>
            </m:r>
            <m:r>
              <m:t>+0+56.000</m:t>
            </m:r>
          </m:den>
        </m:f>
        <m:r>
          <m:t>=</m:t>
        </m:r>
        <m:f>
          <m:fPr>
            <m:type m:val="bar"/>
          </m:fPr>
          <m:num>
            <m:r>
              <m:t>2.744</m:t>
            </m:r>
            <m:r>
              <m:rPr>
                <m:sty m:val="p"/>
              </m:rPr>
              <m:t>.000</m:t>
            </m:r>
          </m:num>
          <m:den>
            <m:r>
              <m:t>2.800</m:t>
            </m:r>
            <m:r>
              <m:rPr>
                <m:sty m:val="p"/>
              </m:rPr>
              <m:t>.000</m:t>
            </m:r>
          </m:den>
        </m:f>
        <m:r>
          <m:t>=98</m:t>
        </m:r>
        <m:r>
          <m:t>,</m:t>
        </m:r>
        <m:r>
          <m:t>0%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Konsekuensi Agribisnis: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Meskipun model memiliki akurasi di atas kertas sebesar </w:t>
      </w:r>
      <m:oMath xmlns:mml="http://www.w3.org/1998/Math/MathML">
        <m:r>
          <m:t>98%</m:t>
        </m:r>
      </m:oMath>
      <w:r>
        <w:rPr>
          <w:rFonts w:ascii="Calibri" w:hAnsi="Calibri"/>
          <w:color w:val="2D3748"/>
          <w:sz w:val="22"/>
        </w:rPr>
        <w:t xml:space="preserve">, model tersebut memiliki utilitas praktis </w:t>
      </w:r>
      <w:r>
        <w:rPr>
          <w:rFonts w:ascii="Calibri" w:hAnsi="Calibri"/>
          <w:b/>
          <w:color w:val="2D3748"/>
          <w:sz w:val="22"/>
        </w:rPr>
        <w:t>nol</w:t>
      </w:r>
      <w:r>
        <w:rPr>
          <w:rFonts w:ascii="Calibri" w:hAnsi="Calibri"/>
          <w:color w:val="2D3748"/>
          <w:sz w:val="22"/>
        </w:rPr>
        <w:t xml:space="preserve">. Sebanyak </w:t>
      </w:r>
      <m:oMath xmlns:mml="http://www.w3.org/1998/Math/MathML">
        <m:r>
          <m:t>56.000</m:t>
        </m:r>
      </m:oMath>
      <w:r>
        <w:rPr>
          <w:rFonts w:ascii="Calibri" w:hAnsi="Calibri"/>
          <w:color w:val="2D3748"/>
          <w:sz w:val="22"/>
        </w:rPr>
        <w:t xml:space="preserve"> sumber inokulum spora jamur dibiarkan menyebar bebas di bawah tanah melalui kontak akar (</w:t>
      </w:r>
      <w:r>
        <w:rPr>
          <w:rFonts w:ascii="Calibri" w:hAnsi="Calibri"/>
          <w:i/>
          <w:color w:val="2D3748"/>
          <w:sz w:val="22"/>
        </w:rPr>
        <w:t>root contact</w:t>
      </w:r>
      <w:r>
        <w:rPr>
          <w:rFonts w:ascii="Calibri" w:hAnsi="Calibri"/>
          <w:color w:val="2D3748"/>
          <w:sz w:val="22"/>
        </w:rPr>
        <w:t xml:space="preserve">), menulari barisan pohon sehat lainnya, dan berpotensi memusnahkan produktivitas kebun dalam tempo 3 tahun. Fenomena inilah yang disebut </w:t>
      </w:r>
      <w:r>
        <w:rPr>
          <w:rFonts w:ascii="Calibri" w:hAnsi="Calibri"/>
          <w:b/>
          <w:color w:val="2D3748"/>
          <w:sz w:val="22"/>
        </w:rPr>
        <w:t>Paradoks Akurasi (*Accuracy Paradox*)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Presisi (Precision / Positive Predictive Value)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Presisi menjawab pertanyaan kritis dari perspektif tim lapangan: </w:t>
      </w:r>
      <w:r>
        <w:rPr>
          <w:rFonts w:ascii="Calibri" w:hAnsi="Calibri"/>
          <w:i/>
          <w:color w:val="2D3748"/>
          <w:sz w:val="22"/>
        </w:rPr>
        <w:t>"Dari seluruh pohon yang dinyatakan SAKIT oleh model AI, berapa persentase yang benar-benar sakit di lapangan?"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Formulasi Matematis Presisi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Precision</m:t>
        </m:r>
        <m:r>
          <m:t>=</m:t>
        </m:r>
        <m:f>
          <m:fPr>
            <m:type m:val="bar"/>
          </m:fPr>
          <m:num>
            <m:r>
              <m:t>TP</m:t>
            </m:r>
          </m:num>
          <m:den>
            <m:r>
              <m:t>TP+FP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nor/>
          </m:rPr>
          <m:t>Precision</m:t>
        </m:r>
      </m:oMath>
      <w:r>
        <w:rPr>
          <w:rFonts w:ascii="Calibri" w:hAnsi="Calibri"/>
          <w:color w:val="2D3748"/>
          <w:sz w:val="22"/>
        </w:rPr>
        <w:t>: Nilai prediktif positif (</w:t>
      </w:r>
      <w:r>
        <w:rPr>
          <w:rFonts w:ascii="Calibri" w:hAnsi="Calibri"/>
          <w:i/>
          <w:color w:val="2D3748"/>
          <w:sz w:val="22"/>
        </w:rPr>
        <w:t>Positive Predictive Value</w:t>
      </w:r>
      <w:r>
        <w:rPr>
          <w:rFonts w:ascii="Calibri" w:hAnsi="Calibri"/>
          <w:color w:val="2D3748"/>
          <w:sz w:val="22"/>
        </w:rPr>
        <w:t xml:space="preserve"> - PPV), berskala </w:t>
      </w:r>
      <m:oMath xmlns:mml="http://www.w3.org/1998/Math/MathML">
        <m:r>
          <m:t>[0</m:t>
        </m:r>
        <m:r>
          <m:t>,</m:t>
        </m:r>
        <m:r>
          <m:t>0,1</m:t>
        </m:r>
        <m:r>
          <m:t>,</m:t>
        </m:r>
        <m:r>
          <m:t>0]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TP</m:t>
        </m:r>
      </m:oMath>
      <w:r>
        <w:rPr>
          <w:rFonts w:ascii="Calibri" w:hAnsi="Calibri"/>
          <w:color w:val="2D3748"/>
          <w:sz w:val="22"/>
        </w:rPr>
        <w:t>: Jumlah pohon terinfeksi yang teridentifikasi secara tepat oleh model.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FP</m:t>
        </m:r>
      </m:oMath>
      <w:r>
        <w:rPr>
          <w:rFonts w:ascii="Calibri" w:hAnsi="Calibri"/>
          <w:color w:val="2D3748"/>
          <w:sz w:val="22"/>
        </w:rPr>
        <w:t>: Jumlah pohon sehat yang secara keliru divonis sakit oleh model (</w:t>
      </w:r>
      <w:r>
        <w:rPr>
          <w:rFonts w:ascii="Calibri" w:hAnsi="Calibri"/>
          <w:i/>
          <w:color w:val="2D3748"/>
          <w:sz w:val="22"/>
        </w:rPr>
        <w:t>False Alarm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(TP+FP)</m:t>
        </m:r>
      </m:oMath>
      <w:r>
        <w:rPr>
          <w:rFonts w:ascii="Calibri" w:hAnsi="Calibri"/>
          <w:color w:val="2D3748"/>
          <w:sz w:val="22"/>
        </w:rPr>
        <w:t>: Total seluruh pohon yang diberi label positif oleh model.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Presisi sama dengan nilai TP dibagi dengan hasil penjumlahan TP ditambah FP.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Implikasi Lapangan: Beban Biaya False Positive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model AI memiliki nilai </w:t>
      </w:r>
      <w:r>
        <w:rPr>
          <w:rFonts w:ascii="Calibri" w:hAnsi="Calibri"/>
          <w:b/>
          <w:color w:val="2D3748"/>
          <w:sz w:val="22"/>
        </w:rPr>
        <w:t>Presisi Rendah</w:t>
      </w:r>
      <w:r>
        <w:rPr>
          <w:rFonts w:ascii="Calibri" w:hAnsi="Calibri"/>
          <w:color w:val="2D3748"/>
          <w:sz w:val="22"/>
        </w:rPr>
        <w:t>, sistem menghasilkan banyak alarm palsu (</w:t>
      </w:r>
      <w:r>
        <w:rPr>
          <w:rFonts w:ascii="Calibri" w:hAnsi="Calibri"/>
          <w:i/>
          <w:color w:val="2D3748"/>
          <w:sz w:val="22"/>
        </w:rPr>
        <w:t>high false alarm rate</w:t>
      </w:r>
      <w:r>
        <w:rPr>
          <w:rFonts w:ascii="Calibri" w:hAnsi="Calibri"/>
          <w:color w:val="2D3748"/>
          <w:sz w:val="22"/>
        </w:rPr>
        <w:t>). Di perkebunan: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Pemborosan Biaya Input Kimiawi:</w:t>
      </w:r>
      <w:r>
        <w:rPr>
          <w:rFonts w:ascii="Calibri" w:hAnsi="Calibri"/>
          <w:color w:val="2D3748"/>
          <w:sz w:val="22"/>
        </w:rPr>
        <w:t xml:space="preserve"> Petugas akan menyuntikkan fungisida sistemik mahal (misalnya heksakonazol) ke batang pohon yang sesungguhnya sehat bugar.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Kerusakan Mekanis Tanaman:</w:t>
      </w:r>
      <w:r>
        <w:rPr>
          <w:rFonts w:ascii="Calibri" w:hAnsi="Calibri"/>
          <w:color w:val="2D3748"/>
          <w:sz w:val="22"/>
        </w:rPr>
        <w:t xml:space="preserve"> Pengeboran batang pada pohon sehat untuk memasukkan obat justru menciptakan luka terbuka yang mengundang infeksi hama sekunder kumbang tanduk (</w:t>
      </w:r>
      <w:r>
        <w:rPr>
          <w:rFonts w:ascii="Calibri" w:hAnsi="Calibri"/>
          <w:i/>
          <w:color w:val="2D3748"/>
          <w:sz w:val="22"/>
        </w:rPr>
        <w:t>Oryctes rhinoceros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Kelelahan Peringatan (*Alert Fatigue*):</w:t>
      </w:r>
      <w:r>
        <w:rPr>
          <w:rFonts w:ascii="Calibri" w:hAnsi="Calibri"/>
          <w:color w:val="2D3748"/>
          <w:sz w:val="22"/>
        </w:rPr>
        <w:t xml:space="preserve"> Mandor kebun akan kehilangan kepercayaan pada sistem AI karena sebagian besar rekomendasi pemotongan pohon terbukti keliru saat dicek manual.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Sensitivitas atau Recall (True Positive Rate)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Sensitivitas (atau 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 xml:space="preserve"> / </w:t>
      </w:r>
      <w:r>
        <w:rPr>
          <w:rFonts w:ascii="Calibri" w:hAnsi="Calibri"/>
          <w:i/>
          <w:color w:val="2D3748"/>
          <w:sz w:val="22"/>
        </w:rPr>
        <w:t>Hit Rate</w:t>
      </w:r>
      <w:r>
        <w:rPr>
          <w:rFonts w:ascii="Calibri" w:hAnsi="Calibri"/>
          <w:color w:val="2D3748"/>
          <w:sz w:val="22"/>
        </w:rPr>
        <w:t xml:space="preserve">) menjawab pertanyaan kritis dari sudut pandang proteksi tanaman: </w:t>
      </w:r>
      <w:r>
        <w:rPr>
          <w:rFonts w:ascii="Calibri" w:hAnsi="Calibri"/>
          <w:i/>
          <w:color w:val="2D3748"/>
          <w:sz w:val="22"/>
        </w:rPr>
        <w:t>"Dari seluruh pohon yang SEBENARNYA SAKIT di seluruh hamparan kebun, berapa persen yang berhasil ditemukan dan ditangkap oleh model AI?"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Formulasi Matematis Recall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Recall</m:t>
        </m:r>
        <m:r>
          <m:t>=</m:t>
        </m:r>
        <m:f>
          <m:fPr>
            <m:type m:val="bar"/>
          </m:fPr>
          <m:num>
            <m:r>
              <m:t>TP</m:t>
            </m:r>
          </m:num>
          <m:den>
            <m:r>
              <m:t>TP+FN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nor/>
          </m:rPr>
          <m:t>Recall</m:t>
        </m:r>
      </m:oMath>
      <w:r>
        <w:rPr>
          <w:rFonts w:ascii="Calibri" w:hAnsi="Calibri"/>
          <w:color w:val="2D3748"/>
          <w:sz w:val="22"/>
        </w:rPr>
        <w:t>: Laju keberhasilan deteksi positif (</w:t>
      </w:r>
      <w:r>
        <w:rPr>
          <w:rFonts w:ascii="Calibri" w:hAnsi="Calibri"/>
          <w:i/>
          <w:color w:val="2D3748"/>
          <w:sz w:val="22"/>
        </w:rPr>
        <w:t>True Positive Rate</w:t>
      </w:r>
      <w:r>
        <w:rPr>
          <w:rFonts w:ascii="Calibri" w:hAnsi="Calibri"/>
          <w:color w:val="2D3748"/>
          <w:sz w:val="22"/>
        </w:rPr>
        <w:t xml:space="preserve"> - TPR), berskala </w:t>
      </w:r>
      <m:oMath xmlns:mml="http://www.w3.org/1998/Math/MathML">
        <m:r>
          <m:t>[0</m:t>
        </m:r>
        <m:r>
          <m:t>,</m:t>
        </m:r>
        <m:r>
          <m:t>0,1</m:t>
        </m:r>
        <m:r>
          <m:t>,</m:t>
        </m:r>
        <m:r>
          <m:t>0]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TP</m:t>
        </m:r>
      </m:oMath>
      <w:r>
        <w:rPr>
          <w:rFonts w:ascii="Calibri" w:hAnsi="Calibri"/>
          <w:color w:val="2D3748"/>
          <w:sz w:val="22"/>
        </w:rPr>
        <w:t>: Jumlah pohon sakit yang berhasil terdeteksi.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FN</m:t>
        </m:r>
      </m:oMath>
      <w:r>
        <w:rPr>
          <w:rFonts w:ascii="Calibri" w:hAnsi="Calibri"/>
          <w:color w:val="2D3748"/>
          <w:sz w:val="22"/>
        </w:rPr>
        <w:t>: Jumlah pohon sakit yang lolos dari deteksi (</w:t>
      </w:r>
      <w:r>
        <w:rPr>
          <w:rFonts w:ascii="Calibri" w:hAnsi="Calibri"/>
          <w:i/>
          <w:color w:val="2D3748"/>
          <w:sz w:val="22"/>
        </w:rPr>
        <w:t>Missed Detection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(TP+FN)</m:t>
        </m:r>
      </m:oMath>
      <w:r>
        <w:rPr>
          <w:rFonts w:ascii="Calibri" w:hAnsi="Calibri"/>
          <w:color w:val="2D3748"/>
          <w:sz w:val="22"/>
        </w:rPr>
        <w:t>: Total populasi aktual tanaman yang menderita penyakit di lapangan.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Recall sama dengan nilai TP dibagi dengan hasil penjumlahan TP ditambah FN.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Implikasi Lapangan: Bahaya Bencana False Negative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model AI memiliki nilai </w:t>
      </w:r>
      <w:r>
        <w:rPr>
          <w:rFonts w:ascii="Calibri" w:hAnsi="Calibri"/>
          <w:b/>
          <w:color w:val="2D3748"/>
          <w:sz w:val="22"/>
        </w:rPr>
        <w:t>Recall Rendah</w:t>
      </w:r>
      <w:r>
        <w:rPr>
          <w:rFonts w:ascii="Calibri" w:hAnsi="Calibri"/>
          <w:color w:val="2D3748"/>
          <w:sz w:val="22"/>
        </w:rPr>
        <w:t>, model membiarkan banyak tanaman sakit lolos tanpa penanganan (</w:t>
      </w:r>
      <w:r>
        <w:rPr>
          <w:rFonts w:ascii="Calibri" w:hAnsi="Calibri"/>
          <w:i/>
          <w:color w:val="2D3748"/>
          <w:sz w:val="22"/>
        </w:rPr>
        <w:t>False Negative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ks_biaya_kesalahan_fp_fn_pertani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Matriks Biaya Kesalahan FP vs FN Agribisnis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6.1.1: Asimetri Struktur Biaya dan Konsekuensi Operasional Kesalahan Klasifikasi pada Deteksi Penyakit Kebun Kelapa Sawit.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Sebagaimana diilustrasikan pada Gambar 6.1.1, struktur kerugian finansial akibat kesalahan klasifikasi di perkebunan bersifat </w:t>
      </w:r>
      <w:r>
        <w:rPr>
          <w:rFonts w:ascii="Calibri" w:hAnsi="Calibri"/>
          <w:b/>
          <w:color w:val="2D3748"/>
          <w:sz w:val="22"/>
        </w:rPr>
        <w:t>asimetris ekstrem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Biaya FP ($C_{FP}$):</w:t>
      </w:r>
      <w:r>
        <w:rPr>
          <w:rFonts w:ascii="Calibri" w:hAnsi="Calibri"/>
          <w:color w:val="2D3748"/>
          <w:sz w:val="22"/>
        </w:rPr>
        <w:t xml:space="preserve"> Kerugian pemborosan fungisida dan waktu kerja mandor (</w:t>
      </w:r>
      <m:oMath xmlns:mml="http://www.w3.org/1998/Math/MathML">
        <m:r>
          <m:t>≈</m:t>
        </m:r>
        <m:r>
          <m:rPr>
            <m:nor/>
          </m:rPr>
          <m:t>Rp </m:t>
        </m:r>
        <m:r>
          <m:t>150.000</m:t>
        </m:r>
      </m:oMath>
      <w:r>
        <w:rPr>
          <w:rFonts w:ascii="Calibri" w:hAnsi="Calibri"/>
          <w:color w:val="2D3748"/>
          <w:sz w:val="22"/>
        </w:rPr>
        <w:t xml:space="preserve"> per pokok).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Biaya FN ($C_{FN}$):</w:t>
      </w:r>
      <w:r>
        <w:rPr>
          <w:rFonts w:ascii="Calibri" w:hAnsi="Calibri"/>
          <w:color w:val="2D3748"/>
          <w:sz w:val="22"/>
        </w:rPr>
        <w:t xml:space="preserve"> Tanaman sakit yang lolos deteksi menjadi sarang spora, menulari 5 hingga 10 pohon di sekelilingnya, memicu kematian bertahap tanaman bernilai investasi tinggi (</w:t>
      </w:r>
      <m:oMath xmlns:mml="http://www.w3.org/1998/Math/MathML">
        <m:r>
          <m:t>≈</m:t>
        </m:r>
        <m:r>
          <m:rPr>
            <m:nor/>
          </m:rPr>
          <m:t>Rp </m:t>
        </m:r>
        <m:r>
          <m:t>4.500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per pokok).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</w:t>
      </w:r>
      <m:oMath xmlns:mml="http://www.w3.org/1998/Math/MathML">
        <m:sSub>
          <m:e>
            <m:r>
              <m:t>C</m:t>
            </m:r>
          </m:e>
          <m:sub>
            <m:r>
              <m:t>FN</m:t>
            </m:r>
          </m:sub>
        </m:sSub>
        <m:r>
          <m:t>≫</m:t>
        </m:r>
        <m:sSub>
          <m:e>
            <m:r>
              <m:t>C</m:t>
            </m:r>
          </m:e>
          <m:sub>
            <m:r>
              <m:t>FP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, analis data pertanian </w:t>
      </w:r>
      <w:r>
        <w:rPr>
          <w:rFonts w:ascii="Calibri" w:hAnsi="Calibri"/>
          <w:b/>
          <w:color w:val="2D3748"/>
          <w:sz w:val="22"/>
        </w:rPr>
        <w:t>wajib memprioritaskan nilai Recall yang tinggi</w:t>
      </w:r>
      <w:r>
        <w:rPr>
          <w:rFonts w:ascii="Calibri" w:hAnsi="Calibri"/>
          <w:color w:val="2D3748"/>
          <w:sz w:val="22"/>
        </w:rPr>
        <w:t xml:space="preserve"> dalam skenario penegakan biosekuriti dan perlindungan tanaman.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Pertukaran Presisi-Recall (Precision-Recall Trade-Off)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inheren, algoritma klasifikasi menghasilkan keluaran berupa probabilitas kontinu </w:t>
      </w:r>
      <m:oMath xmlns:mml="http://www.w3.org/1998/Math/MathML">
        <m:r>
          <m:t>p(y=1∣𝐱)∈[0,1]</m:t>
        </m:r>
      </m:oMath>
      <w:r>
        <w:rPr>
          <w:rFonts w:ascii="Calibri" w:hAnsi="Calibri"/>
          <w:color w:val="2D3748"/>
          <w:sz w:val="22"/>
        </w:rPr>
        <w:t xml:space="preserve">. Label keputusan akhir ditentukan oleh </w:t>
      </w:r>
      <w:r>
        <w:rPr>
          <w:rFonts w:ascii="Calibri" w:hAnsi="Calibri"/>
          <w:b/>
          <w:color w:val="2D3748"/>
          <w:sz w:val="22"/>
        </w:rPr>
        <w:t>Ambang Batas Klasifikasi (*Classification Threshold* - $\tau$ klasik $= 0{,}5$):</w:t>
      </w:r>
    </w:p>
    <w:p>
      <w:pPr>
        <w:spacing w:before="120" w:after="120"/>
        <w:jc w:val="center"/>
      </w:pPr>
      <m:oMath xmlns:mml="http://www.w3.org/1998/Math/MathML">
        <m:acc>
          <m:accPr>
            <m:chr m:val="̂"/>
          </m:accPr>
          <m:e>
            <m:r>
              <m:t>y</m:t>
            </m:r>
          </m:e>
        </m:acc>
        <m:r>
          <m:t>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1,</m:t>
              </m:r>
            </m:e>
            <m:e>
              <m:r>
                <m:rPr>
                  <m:nor/>
                </m:rPr>
                <m:t>jika </m:t>
              </m:r>
              <m:r>
                <m:t>p≥τ</m:t>
              </m:r>
            </m:e>
          </m:mr>
          <m:mr>
            <m:e>
              <m:r>
                <m:t>0,</m:t>
              </m:r>
            </m:e>
            <m:e>
              <m:r>
                <m:rPr>
                  <m:nor/>
                </m:rPr>
                <m:t>jika </m:t>
              </m:r>
              <m:r>
                <m:t>p&lt;τ</m:t>
              </m:r>
            </m:e>
          </m:mr>
        </m:m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acc>
          <m:accPr>
            <m:chr m:val="̂"/>
          </m:accPr>
          <m:e>
            <m:r>
              <m:t>y</m:t>
            </m:r>
          </m:e>
        </m:acc>
      </m:oMath>
      <w:r>
        <w:rPr>
          <w:rFonts w:ascii="Calibri" w:hAnsi="Calibri"/>
          <w:color w:val="2D3748"/>
          <w:sz w:val="22"/>
        </w:rPr>
        <w:t>: Label prediksi biner (</w:t>
      </w:r>
      <m:oMath xmlns:mml="http://www.w3.org/1998/Math/MathML">
        <m:r>
          <m:t>1</m:t>
        </m:r>
      </m:oMath>
      <w:r>
        <w:rPr>
          <w:rFonts w:ascii="Calibri" w:hAnsi="Calibri"/>
          <w:color w:val="2D3748"/>
          <w:sz w:val="22"/>
        </w:rPr>
        <w:t xml:space="preserve"> untuk positif/sakit, 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 xml:space="preserve"> untuk negatif/sehat).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>: Probabilitas bersyarat keluaran model regresi logistik atau jaringan saraf.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τ</m:t>
        </m:r>
      </m:oMath>
      <w:r>
        <w:rPr>
          <w:rFonts w:ascii="Calibri" w:hAnsi="Calibri"/>
          <w:color w:val="2D3748"/>
          <w:sz w:val="22"/>
        </w:rPr>
        <w:t>: Ambang batas keputusan (</w:t>
      </w:r>
      <w:r>
        <w:rPr>
          <w:rFonts w:ascii="Calibri" w:hAnsi="Calibri"/>
          <w:i/>
          <w:color w:val="2D3748"/>
          <w:sz w:val="22"/>
        </w:rPr>
        <w:t>classification threshold</w:t>
      </w:r>
      <w:r>
        <w:rPr>
          <w:rFonts w:ascii="Calibri" w:hAnsi="Calibri"/>
          <w:color w:val="2D3748"/>
          <w:sz w:val="22"/>
        </w:rPr>
        <w:t xml:space="preserve">), </w:t>
      </w:r>
      <m:oMath xmlns:mml="http://www.w3.org/1998/Math/MathML">
        <m:r>
          <m:t>0&lt;τ&lt;1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Label prediksi y topi bernilai satu jika probabilitas p lebih besar dari atau sama dengan tau, dan bernilai nol jika probabilitas p kurang dari tau.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Mekanisme Pergeseran Ambang Batas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Terdapat relasi tarik-menarik yang saling bertentangan (</w:t>
      </w:r>
      <w:r>
        <w:rPr>
          <w:rFonts w:ascii="Calibri" w:hAnsi="Calibri"/>
          <w:i/>
          <w:color w:val="2D3748"/>
          <w:sz w:val="22"/>
        </w:rPr>
        <w:t>trade-off</w:t>
      </w:r>
      <w:r>
        <w:rPr>
          <w:rFonts w:ascii="Calibri" w:hAnsi="Calibri"/>
          <w:color w:val="2D3748"/>
          <w:sz w:val="22"/>
        </w:rPr>
        <w:t>) antara Presisi dan Recall: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Menaikkan Ambang Batas ($\tau \to 1{,}0$):</w:t>
      </w:r>
      <w:r>
        <w:rPr>
          <w:rFonts w:ascii="Calibri" w:hAnsi="Calibri"/>
          <w:color w:val="2D3748"/>
          <w:sz w:val="22"/>
        </w:rPr>
        <w:t xml:space="preserve"> Model menjadi sangat berhati-hati dan konservatif. Model hanya melabeli positif jika sangat yakin. Dampak: </w:t>
      </w:r>
      <w:r>
        <w:rPr>
          <w:rFonts w:ascii="Calibri" w:hAnsi="Calibri"/>
          <w:b/>
          <w:color w:val="2D3748"/>
          <w:sz w:val="22"/>
        </w:rPr>
        <w:t>Presisi meningkat drastis, namun Recall anjlok</w:t>
      </w:r>
      <w:r>
        <w:rPr>
          <w:rFonts w:ascii="Calibri" w:hAnsi="Calibri"/>
          <w:color w:val="2D3748"/>
          <w:sz w:val="22"/>
        </w:rPr>
        <w:t xml:space="preserve"> karena banyak kasus positif yang ragu-ragu dilewatkan menjadi False Negative.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Menurunkan Ambang Batas ($\tau \to 0{,}0$):</w:t>
      </w:r>
      <w:r>
        <w:rPr>
          <w:rFonts w:ascii="Calibri" w:hAnsi="Calibri"/>
          <w:color w:val="2D3748"/>
          <w:sz w:val="22"/>
        </w:rPr>
        <w:t xml:space="preserve"> Model menjadi sangat agresif dan curiga. Gejala sedikit saja langsung divonis sakit. Dampak: </w:t>
      </w:r>
      <w:r>
        <w:rPr>
          <w:rFonts w:ascii="Calibri" w:hAnsi="Calibri"/>
          <w:b/>
          <w:color w:val="2D3748"/>
          <w:sz w:val="22"/>
        </w:rPr>
        <w:t>Recall melonjak mendekati 100%, namun Presisi merosot tajam</w:t>
      </w:r>
      <w:r>
        <w:rPr>
          <w:rFonts w:ascii="Calibri" w:hAnsi="Calibri"/>
          <w:color w:val="2D3748"/>
          <w:sz w:val="22"/>
        </w:rPr>
        <w:t xml:space="preserve"> karena banyak alarm palsu (</w:t>
      </w:r>
      <w:r>
        <w:rPr>
          <w:rFonts w:ascii="Calibri" w:hAnsi="Calibri"/>
          <w:i/>
          <w:color w:val="2D3748"/>
          <w:sz w:val="22"/>
        </w:rPr>
        <w:t>False Positive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kurasi_presisi_recall_tradeo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Dinamika Precision-Recall Trade-off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Gambar 6.1.2: Perilaku Kurva Presisi, Recall, F1-Score, dan F2-Score Berdasarkan Variasi Ambang Batas Keputusan pada Deteksi Penyakit Kebun.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Harmonisasi Metrik: F1-Score dan F-Beta Score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Ketika sebuah sistem membutuhkan keseimbangan matematis antara membatasi alarm palsu (</w:t>
      </w:r>
      <w:r>
        <w:rPr>
          <w:rFonts w:ascii="Calibri" w:hAnsi="Calibri"/>
          <w:i/>
          <w:color w:val="2D3748"/>
          <w:sz w:val="22"/>
        </w:rPr>
        <w:t>Presisi</w:t>
      </w:r>
      <w:r>
        <w:rPr>
          <w:rFonts w:ascii="Calibri" w:hAnsi="Calibri"/>
          <w:color w:val="2D3748"/>
          <w:sz w:val="22"/>
        </w:rPr>
        <w:t>) dan meminimalisasi kasus lolos (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 xml:space="preserve">), kita menggunakan </w:t>
      </w:r>
      <w:r>
        <w:rPr>
          <w:rFonts w:ascii="Calibri" w:hAnsi="Calibri"/>
          <w:b/>
          <w:color w:val="2D3748"/>
          <w:sz w:val="22"/>
        </w:rPr>
        <w:t>Rerata Harmonik (*Harmonic Mean*)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6.1 Skor F1 (F1-Score)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Rerata aritmetika biasa </w:t>
      </w:r>
      <m:oMath xmlns:mml="http://www.w3.org/1998/Math/MathML">
        <m:f>
          <m:fPr>
            <m:type m:val="bar"/>
          </m:fPr>
          <m:num>
            <m:r>
              <m:t>P+R</m:t>
            </m:r>
          </m:num>
          <m:den>
            <m:r>
              <m:t>2</m:t>
            </m:r>
          </m:den>
        </m:f>
      </m:oMath>
      <w:r>
        <w:rPr>
          <w:rFonts w:ascii="Calibri" w:hAnsi="Calibri"/>
          <w:color w:val="2D3748"/>
          <w:sz w:val="22"/>
        </w:rPr>
        <w:t xml:space="preserve"> sangat menyesatkan karena jika Presisi </w:t>
      </w:r>
      <m:oMath xmlns:mml="http://www.w3.org/1998/Math/MathML">
        <m:r>
          <m:t>=1</m:t>
        </m:r>
        <m:r>
          <m:t>,</m:t>
        </m:r>
        <m:r>
          <m:t>0</m:t>
        </m:r>
      </m:oMath>
      <w:r>
        <w:rPr>
          <w:rFonts w:ascii="Calibri" w:hAnsi="Calibri"/>
          <w:color w:val="2D3748"/>
          <w:sz w:val="22"/>
        </w:rPr>
        <w:t xml:space="preserve"> dan Recall </w:t>
      </w:r>
      <m:oMath xmlns:mml="http://www.w3.org/1998/Math/MathML">
        <m:r>
          <m:t>=0</m:t>
        </m:r>
        <m:r>
          <m:t>,</m:t>
        </m:r>
        <m:r>
          <m:t>0</m:t>
        </m:r>
      </m:oMath>
      <w:r>
        <w:rPr>
          <w:rFonts w:ascii="Calibri" w:hAnsi="Calibri"/>
          <w:color w:val="2D3748"/>
          <w:sz w:val="22"/>
        </w:rPr>
        <w:t xml:space="preserve">, rerata aritmetikanya adalah </w:t>
      </w:r>
      <m:oMath xmlns:mml="http://www.w3.org/1998/Math/MathML">
        <m:r>
          <m:t>0</m:t>
        </m:r>
        <m:r>
          <m:t>,</m:t>
        </m:r>
        <m:r>
          <m:t>50</m:t>
        </m:r>
      </m:oMath>
      <w:r>
        <w:rPr>
          <w:rFonts w:ascii="Calibri" w:hAnsi="Calibri"/>
          <w:color w:val="2D3748"/>
          <w:sz w:val="22"/>
        </w:rPr>
        <w:t xml:space="preserve"> (terkesan moderat padahal sistem gagal total mendeteksi kasus nyata). Rerata harmonik memberikan penalti berat apabila salah satu metrik bernilai sangat rendah: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1</m:t>
            </m:r>
          </m:sub>
        </m:sSub>
        <m:r>
          <m:t>=2×</m:t>
        </m:r>
        <m:f>
          <m:fPr>
            <m:type m:val="bar"/>
          </m:fPr>
          <m:num>
            <m:r>
              <m:rPr>
                <m:nor/>
              </m:rPr>
              <m:t>Precision</m:t>
            </m:r>
            <m:r>
              <m:t>×</m:t>
            </m:r>
            <m:r>
              <m:rPr>
                <m:nor/>
              </m:rPr>
              <m:t>Recall</m:t>
            </m:r>
          </m:num>
          <m:den>
            <m:r>
              <m:rPr>
                <m:nor/>
              </m:rPr>
              <m:t>Precision</m:t>
            </m:r>
            <m:r>
              <m:t>+</m:t>
            </m:r>
            <m:r>
              <m:rPr>
                <m:nor/>
              </m:rPr>
              <m:t>Recall</m:t>
            </m:r>
          </m:den>
        </m:f>
        <m:r>
          <m:t>=</m:t>
        </m:r>
        <m:f>
          <m:fPr>
            <m:type m:val="bar"/>
          </m:fPr>
          <m:num>
            <m:r>
              <m:t>2·TP</m:t>
            </m:r>
          </m:num>
          <m:den>
            <m:r>
              <m:t>2·TP+FP+FN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Skor keseimbangan harmonik antara presisi dan sensitivitas, berskala </w:t>
      </w:r>
      <m:oMath xmlns:mml="http://www.w3.org/1998/Math/MathML">
        <m:r>
          <m:t>[0</m:t>
        </m:r>
        <m:r>
          <m:t>,</m:t>
        </m:r>
        <m:r>
          <m:t>0,1</m:t>
        </m:r>
        <m:r>
          <m:t>,</m:t>
        </m:r>
        <m:r>
          <m:t>0]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nor/>
          </m:rPr>
          <m:t>Precision</m:t>
        </m:r>
      </m:oMath>
      <w:r>
        <w:rPr>
          <w:rFonts w:ascii="Calibri" w:hAnsi="Calibri"/>
          <w:color w:val="2D3748"/>
          <w:sz w:val="22"/>
        </w:rPr>
        <w:t>: Nilai presisi model saat ini.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nor/>
          </m:rPr>
          <m:t>Recall</m:t>
        </m:r>
      </m:oMath>
      <w:r>
        <w:rPr>
          <w:rFonts w:ascii="Calibri" w:hAnsi="Calibri"/>
          <w:color w:val="2D3748"/>
          <w:sz w:val="22"/>
        </w:rPr>
        <w:t>: Nilai sensitivitas model saat ini.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TP,FP,FN</m:t>
        </m:r>
      </m:oMath>
      <w:r>
        <w:rPr>
          <w:rFonts w:ascii="Calibri" w:hAnsi="Calibri"/>
          <w:color w:val="2D3748"/>
          <w:sz w:val="22"/>
        </w:rPr>
        <w:t>: Komponen cacah matriks kesalahan.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Skor F satu sama dengan dua dikalikan hasil kali presisi dengan recall, dibagi dengan hasil penjumlahan presisi ditambah recall; atau setara dengan dua dikalikan TP dibagi dua TP ditambah FP ditambah FN.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6.2 Skor F-Beta (F-Beta Score)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industri agribisnis, presisi dan recall jarang memiliki urgensi bobot yang sama persis. </w:t>
      </w:r>
      <w:r>
        <w:rPr>
          <w:rFonts w:ascii="Calibri" w:hAnsi="Calibri"/>
          <w:b/>
          <w:color w:val="2D3748"/>
          <w:sz w:val="22"/>
        </w:rPr>
        <w:t>Skor F-Beta</w:t>
      </w:r>
      <w:r>
        <w:rPr>
          <w:rFonts w:ascii="Calibri" w:hAnsi="Calibri"/>
          <w:color w:val="2D3748"/>
          <w:sz w:val="22"/>
        </w:rPr>
        <w:t xml:space="preserve"> memungkinkan insinyur AI memberikan pembobotan fleksibel terhadap salah satu metrik sesuai matriks biaya operasional: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β</m:t>
            </m:r>
          </m:sub>
        </m:sSub>
        <m:r>
          <m:t>=(1+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t>)×</m:t>
        </m:r>
        <m:f>
          <m:fPr>
            <m:type m:val="bar"/>
          </m:fPr>
          <m:num>
            <m:r>
              <m:rPr>
                <m:nor/>
              </m:rPr>
              <m:t>Precision</m:t>
            </m:r>
            <m:r>
              <m:t>×</m:t>
            </m:r>
            <m:r>
              <m:rPr>
                <m:nor/>
              </m:rPr>
              <m:t>Recall</m:t>
            </m:r>
          </m:num>
          <m:den>
            <m:r>
              <m:t>(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  <m:r>
              <m:t>×</m:t>
            </m:r>
            <m:r>
              <m:rPr>
                <m:nor/>
              </m:rPr>
              <m:t>Precision</m:t>
            </m:r>
            <m:r>
              <m:t>)+</m:t>
            </m:r>
            <m:r>
              <m:rPr>
                <m:nor/>
              </m:rPr>
              <m:t>Recall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F</m:t>
            </m:r>
          </m:e>
          <m:sub>
            <m:r>
              <m:t>β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Skor F tergeneralisasi berbobot </w:t>
      </w:r>
      <m:oMath xmlns:mml="http://www.w3.org/1998/Math/MathML">
        <m:r>
          <m:t>β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β</m:t>
        </m:r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Beta</w:t>
      </w:r>
      <w:r>
        <w:rPr>
          <w:rFonts w:ascii="Calibri" w:hAnsi="Calibri"/>
          <w:color w:val="2D3748"/>
          <w:sz w:val="22"/>
        </w:rPr>
        <w:t>): Parameter pengatur bobot relatif antara Recall terhadap Presisi (</w:t>
      </w:r>
      <m:oMath xmlns:mml="http://www.w3.org/1998/Math/MathML">
        <m:r>
          <m:t>β&gt;0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$\beta = 1{,}0$:</w:t>
      </w:r>
      <w:r>
        <w:rPr>
          <w:rFonts w:ascii="Calibri" w:hAnsi="Calibri"/>
          <w:color w:val="2D3748"/>
          <w:sz w:val="22"/>
        </w:rPr>
        <w:t xml:space="preserve"> Skor </w:t>
      </w:r>
      <m:oMath xmlns:mml="http://www.w3.org/1998/Math/MathML"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standar (Presisi dan Recall berbobot setara).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$\beta = 2{,}0$ ($F_2$-Score):</w:t>
      </w:r>
      <w:r>
        <w:rPr>
          <w:rFonts w:ascii="Calibri" w:hAnsi="Calibri"/>
          <w:color w:val="2D3748"/>
          <w:sz w:val="22"/>
        </w:rPr>
        <w:t xml:space="preserve"> Menempatkan </w:t>
      </w:r>
      <w:r>
        <w:rPr>
          <w:rFonts w:ascii="Calibri" w:hAnsi="Calibri"/>
          <w:b/>
          <w:color w:val="2D3748"/>
          <w:sz w:val="22"/>
        </w:rPr>
        <w:t>Recall dua kali lipat lebih penting</w:t>
      </w:r>
      <w:r>
        <w:rPr>
          <w:rFonts w:ascii="Calibri" w:hAnsi="Calibri"/>
          <w:color w:val="2D3748"/>
          <w:sz w:val="22"/>
        </w:rPr>
        <w:t xml:space="preserve"> daripada Presisi (sangat ideal untuk deteksi Ganoderma, karantina hama karantina, atau kebocoran gas boiler PKS).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$\beta = 0{,}5$ ($F_{0.5}$-Score):</w:t>
      </w:r>
      <w:r>
        <w:rPr>
          <w:rFonts w:ascii="Calibri" w:hAnsi="Calibri"/>
          <w:color w:val="2D3748"/>
          <w:sz w:val="22"/>
        </w:rPr>
        <w:t xml:space="preserve"> Menempatkan </w:t>
      </w:r>
      <w:r>
        <w:rPr>
          <w:rFonts w:ascii="Calibri" w:hAnsi="Calibri"/>
          <w:b/>
          <w:color w:val="2D3748"/>
          <w:sz w:val="22"/>
        </w:rPr>
        <w:t>Presisi dua kali lipat lebih penting</w:t>
      </w:r>
      <w:r>
        <w:rPr>
          <w:rFonts w:ascii="Calibri" w:hAnsi="Calibri"/>
          <w:color w:val="2D3748"/>
          <w:sz w:val="22"/>
        </w:rPr>
        <w:t xml:space="preserve"> daripada Recall (ideal untuk rekomendasi otomatis pemupukan dosis tinggi di mana biaya salah pupuk sangat mahal).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Skor F beta sama dengan kurung buka satu ditambah beta kuadrat kurung tutup dikalikan presisi kali recall, dibagi kurung buka beta kuadrat dikalikan presisi ditambah recall kurung tutup.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Metrik Spesifisitas (Specificity) dan Nilai Prediktif Negatif (NPV)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melengkapi profil diagnostik model, terdapat dua metrik komplementer yang beroperasi pada domain kelas negatif: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 Spesifisitas (Specificity / True Negative Rate)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Mengukur kemampuan model dalam mengenali dan membiarkan tanaman yang benar-benar sehat: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Specificity</m:t>
        </m:r>
        <m:r>
          <m:t>=</m:t>
        </m:r>
        <m:f>
          <m:fPr>
            <m:type m:val="bar"/>
          </m:fPr>
          <m:num>
            <m:r>
              <m:t>TN</m:t>
            </m:r>
          </m:num>
          <m:den>
            <m:r>
              <m:t>TN+FP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nor/>
          </m:rPr>
          <m:t>Specificity</m:t>
        </m:r>
      </m:oMath>
      <w:r>
        <w:rPr>
          <w:rFonts w:ascii="Calibri" w:hAnsi="Calibri"/>
          <w:color w:val="2D3748"/>
          <w:sz w:val="22"/>
        </w:rPr>
        <w:t>: Laju negatif benar (</w:t>
      </w:r>
      <w:r>
        <w:rPr>
          <w:rFonts w:ascii="Calibri" w:hAnsi="Calibri"/>
          <w:i/>
          <w:color w:val="2D3748"/>
          <w:sz w:val="22"/>
        </w:rPr>
        <w:t>True Negative Rate</w:t>
      </w:r>
      <w:r>
        <w:rPr>
          <w:rFonts w:ascii="Calibri" w:hAnsi="Calibri"/>
          <w:color w:val="2D3748"/>
          <w:sz w:val="22"/>
        </w:rPr>
        <w:t xml:space="preserve"> - TNR), berskala </w:t>
      </w:r>
      <m:oMath xmlns:mml="http://www.w3.org/1998/Math/MathML">
        <m:r>
          <m:t>[0</m:t>
        </m:r>
        <m:r>
          <m:t>,</m:t>
        </m:r>
        <m:r>
          <m:t>0,1</m:t>
        </m:r>
        <m:r>
          <m:t>,</m:t>
        </m:r>
        <m:r>
          <m:t>0]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TN</m:t>
        </m:r>
      </m:oMath>
      <w:r>
        <w:rPr>
          <w:rFonts w:ascii="Calibri" w:hAnsi="Calibri"/>
          <w:color w:val="2D3748"/>
          <w:sz w:val="22"/>
        </w:rPr>
        <w:t>: Jumlah tanaman sehat yang diidentifikasi dengan benar sebagai tanaman sehat.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FP</m:t>
        </m:r>
      </m:oMath>
      <w:r>
        <w:rPr>
          <w:rFonts w:ascii="Calibri" w:hAnsi="Calibri"/>
          <w:color w:val="2D3748"/>
          <w:sz w:val="22"/>
        </w:rPr>
        <w:t>: Tanaman sehat yang salah divonis sakit.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(TN+FP)</m:t>
        </m:r>
      </m:oMath>
      <w:r>
        <w:rPr>
          <w:rFonts w:ascii="Calibri" w:hAnsi="Calibri"/>
          <w:color w:val="2D3748"/>
          <w:sz w:val="22"/>
        </w:rPr>
        <w:t>: Total seluruh tanaman yang sehat secara faktual di lapangan.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Spesifisitas sama dengan nilai TN dibagi dengan hasil penjumlahan TN ditambah FP.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 Nilai Prediktif Negatif (Negative Predictive Value - NPV)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Mengukur tingkat keandalan vonis "SEHAT" yang diterbitkan oleh model: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NPV</m:t>
        </m:r>
        <m:r>
          <m:t>=</m:t>
        </m:r>
        <m:f>
          <m:fPr>
            <m:type m:val="bar"/>
          </m:fPr>
          <m:num>
            <m:r>
              <m:t>TN</m:t>
            </m:r>
          </m:num>
          <m:den>
            <m:r>
              <m:t>TN+FN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Keterangan Simbol: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rPr>
            <m:nor/>
          </m:rPr>
          <m:t>NPV</m:t>
        </m:r>
      </m:oMath>
      <w:r>
        <w:rPr>
          <w:rFonts w:ascii="Calibri" w:hAnsi="Calibri"/>
          <w:color w:val="2D3748"/>
          <w:sz w:val="22"/>
        </w:rPr>
        <w:t>: Probabilitas bahwa tanaman yang diprediksi sehat oleh model memang benar-benar sehat di kebun.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FN</m:t>
        </m:r>
      </m:oMath>
      <w:r>
        <w:rPr>
          <w:rFonts w:ascii="Calibri" w:hAnsi="Calibri"/>
          <w:color w:val="2D3748"/>
          <w:sz w:val="22"/>
        </w:rPr>
        <w:t>: Tanaman sakit yang salah lolos dilabeli sehat.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b/>
          <w:color w:val="4A5568"/>
          <w:sz w:val="20"/>
        </w:rPr>
        <w:t>Cara Membaca Rumus: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NPV sama dengan nilai TN dibagi dengan hasil penjumlahan TN ditambah FN.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Ringkasan Hubungan Antar-Metrik Evaluasi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Tabel sintesis berikut merangkum peta relasi seluruh metrik evaluasi klasifikasi biner untuk memandu pengambilan keputusan rekayasa: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Metrik Evaluasi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Pertanyaan Bisnis / Agronomi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Rumus Utama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Kapan Wajib Menjadi Prioritas?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Akurasi (*Accuracy*)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Berapa persen prediksi model yang tepat secara keseluruhan?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f>
                <m:fPr>
                  <m:type m:val="bar"/>
                </m:fPr>
                <m:num>
                  <m:r>
                    <m:t>TP+TN</m:t>
                  </m:r>
                </m:num>
                <m:den>
                  <m:r>
                    <m:t>N</m:t>
                  </m:r>
                </m:den>
              </m:f>
            </m:oMath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Hanya saat distribusi kelas seimbang (</w:t>
            </w:r>
            <m:oMath xmlns:mml="http://www.w3.org/1998/Math/MathML">
              <m:r>
                <m:t>50:50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) dan biaya FP </w:t>
            </w:r>
            <m:oMath xmlns:mml="http://www.w3.org/1998/Math/MathML">
              <m:r>
                <m:t>≈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biaya FN.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Presisi (*Precision*)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Saat model mendeteksi pohon sakit, seberapa yakin kita bahwa pohon itu benar-benar sakit?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f>
                <m:fPr>
                  <m:type m:val="bar"/>
                </m:fPr>
                <m:num>
                  <m:r>
                    <m:t>TP</m:t>
                  </m:r>
                </m:num>
                <m:den>
                  <m:r>
                    <m:t>TP+FP</m:t>
                  </m:r>
                </m:den>
              </m:f>
            </m:oMath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Saat biaya intervensi/tindakan korektif sangat mahal (</w:t>
            </w: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FP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 xml:space="preserve"> tinggi).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Sensitivitas (*Recall*)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Berapa persen pohon sakit yang berhasil kita selamatkan dari total seluruh pohon terinfeksi?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f>
                <m:fPr>
                  <m:type m:val="bar"/>
                </m:fPr>
                <m:num>
                  <m:r>
                    <m:t>TP</m:t>
                  </m:r>
                </m:num>
                <m:den>
                  <m:r>
                    <m:t>TP+FN</m:t>
                  </m:r>
                </m:den>
              </m:f>
            </m:oMath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Saat konsekuensi kasus lolos memicu kehancuran massal (</w:t>
            </w:r>
            <m:oMath xmlns:mml="http://www.w3.org/1998/Math/MathML">
              <m:sSub>
                <m:e>
                  <m:r>
                    <m:t>C</m:t>
                  </m:r>
                </m:e>
                <m:sub>
                  <m:r>
                    <m:t>FN</m:t>
                  </m:r>
                </m:sub>
              </m:sSub>
              <m:r>
                <m:t>≫</m:t>
              </m:r>
              <m:sSub>
                <m:e>
                  <m:r>
                    <m:t>C</m:t>
                  </m:r>
                </m:e>
                <m:sub>
                  <m:r>
                    <m:t>FP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Skor F1 ($F_1$)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Bagaimana keseimbangan harmonik antara ketelitian alarm dan ketuntasan pencarian?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2·</m:t>
              </m:r>
              <m:f>
                <m:fPr>
                  <m:type m:val="bar"/>
                </m:fPr>
                <m:num>
                  <m:r>
                    <m:t>P·R</m:t>
                  </m:r>
                </m:num>
                <m:den>
                  <m:r>
                    <m:t>P+R</m:t>
                  </m:r>
                </m:den>
              </m:f>
            </m:oMath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Saat memerlukan metrik tunggal objektif pada kelas yang tidak seimbang.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Skor F2 ($F_2$)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Model mana yang paling tangguh memprioritaskan tangkapan deteksi tanpa mengabaikan presisi?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r>
                <m:t>5·</m:t>
              </m:r>
              <m:f>
                <m:fPr>
                  <m:type m:val="bar"/>
                </m:fPr>
                <m:num>
                  <m:r>
                    <m:t>P·R</m:t>
                  </m:r>
                </m:num>
                <m:den>
                  <m:r>
                    <m:t>4P+R</m:t>
                  </m:r>
                </m:den>
              </m:f>
            </m:oMath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Sistem pengawasan biosekuriti, penyakit karantina, dan inspeksi keselamatan PKS.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Spesifisitas (*TNR*)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Seberapa bersih sistem dalam tidak mengganggu tanaman sehat normal?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m:oMath xmlns:mml="http://www.w3.org/1998/Math/MathML">
              <m:f>
                <m:fPr>
                  <m:type m:val="bar"/>
                </m:fPr>
                <m:num>
                  <m:r>
                    <m:t>TN</m:t>
                  </m:r>
                </m:num>
                <m:den>
                  <m:r>
                    <m:t>TN+FP</m:t>
                  </m:r>
                </m:den>
              </m:f>
            </m:oMath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Kriteria penghentian proses sortir otomatis agar tidak membuang produk layak jual.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Rangkuman Komprehensif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Akurasi Menipu pada Data Imbalance:</w:t>
      </w:r>
      <w:r>
        <w:rPr>
          <w:rFonts w:ascii="Calibri" w:hAnsi="Calibri"/>
          <w:color w:val="2D3748"/>
          <w:sz w:val="22"/>
        </w:rPr>
        <w:t xml:space="preserve"> Pada dataset perkebunan dengan persentase anomali rendah (seperti </w:t>
      </w:r>
      <m:oMath xmlns:mml="http://www.w3.org/1998/Math/MathML">
        <m:r>
          <m:t>2%</m:t>
        </m:r>
      </m:oMath>
      <w:r>
        <w:rPr>
          <w:rFonts w:ascii="Calibri" w:hAnsi="Calibri"/>
          <w:color w:val="2D3748"/>
          <w:sz w:val="22"/>
        </w:rPr>
        <w:t xml:space="preserve"> pohon terserang Ganoderma atau </w:t>
      </w:r>
      <m:oMath xmlns:mml="http://www.w3.org/1998/Math/MathML">
        <m:r>
          <m:t>1%</m:t>
        </m:r>
      </m:oMath>
      <w:r>
        <w:rPr>
          <w:rFonts w:ascii="Calibri" w:hAnsi="Calibri"/>
          <w:color w:val="2D3748"/>
          <w:sz w:val="22"/>
        </w:rPr>
        <w:t xml:space="preserve"> buah busuk), akurasi tinggi bukanlah bukti keandalan model melainkan dampak dominasi kelas mayoritas.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Presisi Melindungi Biaya Operasional:</w:t>
      </w:r>
      <w:r>
        <w:rPr>
          <w:rFonts w:ascii="Calibri" w:hAnsi="Calibri"/>
          <w:color w:val="2D3748"/>
          <w:sz w:val="22"/>
        </w:rPr>
        <w:t xml:space="preserve"> Presisi tinggi meminimalkan alarm palsu (</w:t>
      </w:r>
      <w:r>
        <w:rPr>
          <w:rFonts w:ascii="Calibri" w:hAnsi="Calibri"/>
          <w:i/>
          <w:color w:val="2D3748"/>
          <w:sz w:val="22"/>
        </w:rPr>
        <w:t>False Positives</w:t>
      </w:r>
      <w:r>
        <w:rPr>
          <w:rFonts w:ascii="Calibri" w:hAnsi="Calibri"/>
          <w:color w:val="2D3748"/>
          <w:sz w:val="22"/>
        </w:rPr>
        <w:t>), mencegah pemborosan bahan kimia agronomi dan menjaga efisiensi jam kerja mandor di kebun.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Recall Melindungi Populasi Tanaman:</w:t>
      </w:r>
      <w:r>
        <w:rPr>
          <w:rFonts w:ascii="Calibri" w:hAnsi="Calibri"/>
          <w:color w:val="2D3748"/>
          <w:sz w:val="22"/>
        </w:rPr>
        <w:t xml:space="preserve"> Recall tinggi meminimalkan kegagalan deteksi (</w:t>
      </w:r>
      <w:r>
        <w:rPr>
          <w:rFonts w:ascii="Calibri" w:hAnsi="Calibri"/>
          <w:i/>
          <w:color w:val="2D3748"/>
          <w:sz w:val="22"/>
        </w:rPr>
        <w:t>False Negatives</w:t>
      </w:r>
      <w:r>
        <w:rPr>
          <w:rFonts w:ascii="Calibri" w:hAnsi="Calibri"/>
          <w:color w:val="2D3748"/>
          <w:sz w:val="22"/>
        </w:rPr>
        <w:t>), memastikan patogen berbahaya tidak lolos menyebar menjadi epidemi luas di blok perkebunan.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F-Beta sebagai Kompas Rekayasa:</w:t>
      </w:r>
      <w:r>
        <w:rPr>
          <w:rFonts w:ascii="Calibri" w:hAnsi="Calibri"/>
          <w:color w:val="2D3748"/>
          <w:sz w:val="22"/>
        </w:rPr>
        <w:t xml:space="preserve"> Penggunaan parameter </w:t>
      </w:r>
      <m:oMath xmlns:mml="http://www.w3.org/1998/Math/MathML">
        <m:r>
          <m:t>β</m:t>
        </m:r>
      </m:oMath>
      <w:r>
        <w:rPr>
          <w:rFonts w:ascii="Calibri" w:hAnsi="Calibri"/>
          <w:color w:val="2D3748"/>
          <w:sz w:val="22"/>
        </w:rPr>
        <w:t xml:space="preserve"> memungkinkan analis menyelaraskan tujuan matematis algoritma pembelajaran mesin dengan struktur kerugian ekonomi riil industri agribisnis.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Evaluasi Mandiri: Pertanyaan HOTS &amp; Kasus Lapangan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10.1 Pertanyaan HOTS (Higher-Order Thinking Skills)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Dekonstruksi Paradoks Akurasi: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model deep learning deteksi ulat api (</w:t>
      </w:r>
      <w:r>
        <w:rPr>
          <w:rFonts w:ascii="Calibri" w:hAnsi="Calibri"/>
          <w:i/>
          <w:color w:val="2D3748"/>
          <w:sz w:val="22"/>
        </w:rPr>
        <w:t>Setothosea asigna</w:t>
      </w:r>
      <w:r>
        <w:rPr>
          <w:rFonts w:ascii="Calibri" w:hAnsi="Calibri"/>
          <w:color w:val="2D3748"/>
          <w:sz w:val="22"/>
        </w:rPr>
        <w:t xml:space="preserve">) pada daun kelapa sawit diuji pada </w:t>
      </w:r>
      <m:oMath xmlns:mml="http://www.w3.org/1998/Math/MathML">
        <m:r>
          <m:t>10.000</m:t>
        </m:r>
      </m:oMath>
      <w:r>
        <w:rPr>
          <w:rFonts w:ascii="Calibri" w:hAnsi="Calibri"/>
          <w:color w:val="2D3748"/>
          <w:sz w:val="22"/>
        </w:rPr>
        <w:t xml:space="preserve"> sampel citra daun. Dari sampel tersebut, terdapat </w:t>
      </w:r>
      <m:oMath xmlns:mml="http://www.w3.org/1998/Math/MathML">
        <m:r>
          <m:t>100</m:t>
        </m:r>
      </m:oMath>
      <w:r>
        <w:rPr>
          <w:rFonts w:ascii="Calibri" w:hAnsi="Calibri"/>
          <w:color w:val="2D3748"/>
          <w:sz w:val="22"/>
        </w:rPr>
        <w:t xml:space="preserve"> daun yang terserang ulat api dan </w:t>
      </w:r>
      <m:oMath xmlns:mml="http://www.w3.org/1998/Math/MathML">
        <m:r>
          <m:t>9.900</m:t>
        </m:r>
      </m:oMath>
      <w:r>
        <w:rPr>
          <w:rFonts w:ascii="Calibri" w:hAnsi="Calibri"/>
          <w:color w:val="2D3748"/>
          <w:sz w:val="22"/>
        </w:rPr>
        <w:t xml:space="preserve"> daun sehat. Sebuah model naive selalu memprediksi seluruh daun sebagai "SEHAT".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Hitung nilai Akurasi, Presisi, Recall, dan F1-Score dari model naive tersebut!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Jelaskan mengapa metrik F1-Score mampu memperlihatkan kegagalan model yang ditutup-tutupi oleh nilai akurasi </w:t>
      </w:r>
      <m:oMath xmlns:mml="http://www.w3.org/1998/Math/MathML">
        <m:r>
          <m:t>99%</m:t>
        </m:r>
      </m:oMath>
      <w:r>
        <w:rPr>
          <w:rFonts w:ascii="Calibri" w:hAnsi="Calibri"/>
          <w:color w:val="2D3748"/>
          <w:sz w:val="22"/>
        </w:rPr>
        <w:t>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Dilema Ambang Batas Klasifikasi: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sistem pemilah otomatis Tandan Buah Segar (TBS) di loading ramp PKS, buah diklasifikasikan menjadi "MATANG SEMPURNA" (Positif) dan "MENTAH/LEWAT MATANG" (Negatif).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Jika ambang batas probabilitas diturunkan dari </w:t>
      </w:r>
      <m:oMath xmlns:mml="http://www.w3.org/1998/Math/MathML">
        <m:r>
          <m:t>τ=0</m:t>
        </m:r>
        <m:r>
          <m:t>,</m:t>
        </m:r>
        <m:r>
          <m:t>50</m:t>
        </m:r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τ=0</m:t>
        </m:r>
        <m:r>
          <m:t>,</m:t>
        </m:r>
        <m:r>
          <m:t>20</m:t>
        </m:r>
      </m:oMath>
      <w:r>
        <w:rPr>
          <w:rFonts w:ascii="Calibri" w:hAnsi="Calibri"/>
          <w:color w:val="2D3748"/>
          <w:sz w:val="22"/>
        </w:rPr>
        <w:t>, jelaskan dampak matematisnya terhadap nilai Presisi dan Recall!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Dari sudut pandang pabrik minyak kelapa sawit yang mengejar target </w:t>
      </w:r>
      <w:r>
        <w:rPr>
          <w:rFonts w:ascii="Calibri" w:hAnsi="Calibri"/>
          <w:i/>
          <w:color w:val="2D3748"/>
          <w:sz w:val="22"/>
        </w:rPr>
        <w:t>Oil Extraction Rate</w:t>
      </w:r>
      <w:r>
        <w:rPr>
          <w:rFonts w:ascii="Calibri" w:hAnsi="Calibri"/>
          <w:color w:val="2D3748"/>
          <w:sz w:val="22"/>
        </w:rPr>
        <w:t xml:space="preserve"> (OER) maksimal dan penalti Asam Lemak Bebas (ALB) minimal, apakah penurunan ambang batas ini menguntungkan atau merugikan?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10.2 Tantangan Komputasi dan Optimasi Skor F-Beta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konsorsium riset perkebunan menguji model kecerdasan buatan untuk deteksi dini serangan kumbang tanduk (</w:t>
      </w:r>
      <w:r>
        <w:rPr>
          <w:rFonts w:ascii="Calibri" w:hAnsi="Calibri"/>
          <w:i/>
          <w:color w:val="2D3748"/>
          <w:sz w:val="22"/>
        </w:rPr>
        <w:t>Oryctes rhinoceros</w:t>
      </w:r>
      <w:r>
        <w:rPr>
          <w:rFonts w:ascii="Calibri" w:hAnsi="Calibri"/>
          <w:color w:val="2D3748"/>
          <w:sz w:val="22"/>
        </w:rPr>
        <w:t xml:space="preserve">) pada tanaman belum menghasilkan (TBM). Dari </w:t>
      </w:r>
      <m:oMath xmlns:mml="http://www.w3.org/1998/Math/MathML">
        <m:r>
          <m:t>1.000</m:t>
        </m:r>
      </m:oMath>
      <w:r>
        <w:rPr>
          <w:rFonts w:ascii="Calibri" w:hAnsi="Calibri"/>
          <w:color w:val="2D3748"/>
          <w:sz w:val="22"/>
        </w:rPr>
        <w:t xml:space="preserve"> pokok sawit yang diuji di lapangan, matriks evaluasi menghasilkan data sebagai berikut: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TP=70</m:t>
        </m:r>
        <m:r>
          <m:rPr>
            <m:nor/>
          </m:rPr>
          <m:t> pokok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FP=30</m:t>
        </m:r>
        <m:r>
          <m:rPr>
            <m:nor/>
          </m:rPr>
          <m:t> pokok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FN=10</m:t>
        </m:r>
        <m:r>
          <m:rPr>
            <m:nor/>
          </m:rPr>
          <m:t> pokok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TN=890</m:t>
        </m:r>
        <m:r>
          <m:rPr>
            <m:nor/>
          </m:rPr>
          <m:t> pokok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Diberikan formula biaya ekonomi kesalahan klasifikasi kebun: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Biaya penanganan alarm palsu (</w:t>
      </w:r>
      <m:oMath xmlns:mml="http://www.w3.org/1998/Math/MathML">
        <m:r>
          <m:t>FP</m:t>
        </m:r>
      </m:oMath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sSub>
          <m:e>
            <m:r>
              <m:t>C</m:t>
            </m:r>
          </m:e>
          <m:sub>
            <m:r>
              <m:t>FP</m:t>
            </m:r>
          </m:sub>
        </m:sSub>
        <m:r>
          <m:t>=</m:t>
        </m:r>
        <m:r>
          <m:rPr>
            <m:nor/>
          </m:rPr>
          <m:t>Rp </m:t>
        </m:r>
        <m:r>
          <m:t>50.000</m:t>
        </m:r>
      </m:oMath>
      <w:r>
        <w:rPr>
          <w:rFonts w:ascii="Calibri" w:hAnsi="Calibri"/>
          <w:color w:val="2D3748"/>
          <w:sz w:val="22"/>
        </w:rPr>
        <w:t xml:space="preserve"> per pokok (biaya inspeksi visual mandor).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Biaya kerusakan akibat kumbang lolos (</w:t>
      </w:r>
      <m:oMath xmlns:mml="http://www.w3.org/1998/Math/MathML">
        <m:r>
          <m:t>FN</m:t>
        </m:r>
      </m:oMath>
      <w:r>
        <w:rPr>
          <w:rFonts w:ascii="Calibri" w:hAnsi="Calibri"/>
          <w:color w:val="2D3748"/>
          <w:sz w:val="22"/>
        </w:rPr>
        <w:t xml:space="preserve">): </w:t>
      </w:r>
      <m:oMath xmlns:mml="http://www.w3.org/1998/Math/MathML">
        <m:sSub>
          <m:e>
            <m:r>
              <m:t>C</m:t>
            </m:r>
          </m:e>
          <m:sub>
            <m:r>
              <m:t>FN</m:t>
            </m:r>
          </m:sub>
        </m:sSub>
        <m:r>
          <m:t>=</m:t>
        </m:r>
        <m:r>
          <m:rPr>
            <m:nor/>
          </m:rPr>
          <m:t>Rp </m:t>
        </m:r>
        <m:r>
          <m:t>400.000</m:t>
        </m:r>
      </m:oMath>
      <w:r>
        <w:rPr>
          <w:rFonts w:ascii="Calibri" w:hAnsi="Calibri"/>
          <w:color w:val="2D3748"/>
          <w:sz w:val="22"/>
        </w:rPr>
        <w:t xml:space="preserve"> per pokok (kematian titik tumbuh tanaman muda).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Tugas Mahasiswa: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Hitung nilai Akurasi, Presisi, Recall, Spesifisitas, dan Skor F1 model tersebut!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Hitung nilai Skor </w:t>
      </w:r>
      <m:oMath xmlns:mml="http://www.w3.org/1998/Math/MathML"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β=2</m:t>
        </m:r>
        <m:r>
          <m:t>,</m:t>
        </m:r>
        <m:r>
          <m:t>0</m:t>
        </m:r>
      </m:oMath>
      <w:r>
        <w:rPr>
          <w:rFonts w:ascii="Calibri" w:hAnsi="Calibri"/>
          <w:color w:val="2D3748"/>
          <w:sz w:val="22"/>
        </w:rPr>
        <w:t xml:space="preserve">) dan Skor </w:t>
      </w:r>
      <m:oMath xmlns:mml="http://www.w3.org/1998/Math/MathML">
        <m:sSub>
          <m:e>
            <m:r>
              <m:t>F</m:t>
            </m:r>
          </m:e>
          <m:sub>
            <m:r>
              <m:t>0.5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β=0</m:t>
        </m:r>
        <m:r>
          <m:t>,</m:t>
        </m:r>
        <m:r>
          <m:t>5</m:t>
        </m:r>
      </m:oMath>
      <w:r>
        <w:rPr>
          <w:rFonts w:ascii="Calibri" w:hAnsi="Calibri"/>
          <w:color w:val="2D3748"/>
          <w:sz w:val="22"/>
        </w:rPr>
        <w:t>)! Jelaskan skor mana yang paling tepat dijadikan acuan utama oleh manajer kebun!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Hitung total kerugian finansial akibat kesalahan model (</w:t>
      </w:r>
      <m:oMath xmlns:mml="http://www.w3.org/1998/Math/MathML">
        <m:r>
          <m:t>FP×</m:t>
        </m:r>
        <m:sSub>
          <m:e>
            <m:r>
              <m:t>C</m:t>
            </m:r>
          </m:e>
          <m:sub>
            <m:r>
              <m:t>FP</m:t>
            </m:r>
          </m:sub>
        </m:sSub>
        <m:r>
          <m:t>+FN×</m:t>
        </m:r>
        <m:sSub>
          <m:e>
            <m:r>
              <m:t>C</m:t>
            </m:r>
          </m:e>
          <m:sub>
            <m:r>
              <m:t>FN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)! Bandingkan jika kebun menggunakan model alternatif yang memiliki </w:t>
      </w:r>
      <m:oMath xmlns:mml="http://www.w3.org/1998/Math/MathML">
        <m:r>
          <m:t>TP=78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FP=80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FN=2</m:t>
        </m:r>
      </m:oMath>
      <w:r>
        <w:rPr>
          <w:rFonts w:ascii="Calibri" w:hAnsi="Calibri"/>
          <w:color w:val="2D3748"/>
          <w:sz w:val="22"/>
        </w:rPr>
        <w:t xml:space="preserve">, dan </w:t>
      </w:r>
      <m:oMath xmlns:mml="http://www.w3.org/1998/Math/MathML">
        <m:r>
          <m:t>TN=840</m:t>
        </m:r>
      </m:oMath>
      <w:r>
        <w:rPr>
          <w:rFonts w:ascii="Calibri" w:hAnsi="Calibri"/>
          <w:color w:val="2D3748"/>
          <w:sz w:val="22"/>
        </w:rPr>
        <w:t>! Manakah model yang menghasilkan efisiensi biaya paling optimal bagi perusahaan?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11. Glosarium Istilah Teknis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Accuracy Paradox (Paradoks Akurasi):</w:t>
      </w:r>
      <w:r>
        <w:rPr>
          <w:rFonts w:ascii="Calibri" w:hAnsi="Calibri"/>
          <w:color w:val="2D3748"/>
          <w:sz w:val="22"/>
        </w:rPr>
        <w:t xml:space="preserve"> Kondisi anomali di mana model klasifikasi dengan tingkat akurasi persentase sangat tinggi justru tidak memiliki kegunaan praktis karena distribusi data yang sangat timpang.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False Alarm Rate:</w:t>
      </w:r>
      <w:r>
        <w:rPr>
          <w:rFonts w:ascii="Calibri" w:hAnsi="Calibri"/>
          <w:color w:val="2D3748"/>
          <w:sz w:val="22"/>
        </w:rPr>
        <w:t xml:space="preserve"> Rasio kemunculan kesalahan Tipe I (</w:t>
      </w:r>
      <w:r>
        <w:rPr>
          <w:rFonts w:ascii="Calibri" w:hAnsi="Calibri"/>
          <w:i/>
          <w:color w:val="2D3748"/>
          <w:sz w:val="22"/>
        </w:rPr>
        <w:t>False Positive</w:t>
      </w:r>
      <w:r>
        <w:rPr>
          <w:rFonts w:ascii="Calibri" w:hAnsi="Calibri"/>
          <w:color w:val="2D3748"/>
          <w:sz w:val="22"/>
        </w:rPr>
        <w:t>) yang menandakan frekuensi sistem membunyikan peringatan palsu pada objek normal.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F-Beta Score:</w:t>
      </w:r>
      <w:r>
        <w:rPr>
          <w:rFonts w:ascii="Calibri" w:hAnsi="Calibri"/>
          <w:color w:val="2D3748"/>
          <w:sz w:val="22"/>
        </w:rPr>
        <w:t xml:space="preserve"> Ukuran performa klasifikasi tergeneralisasi yang mengizinkan penyesuaian bobot kepentingan antara presisi dan sensitivitas melalui parameter </w:t>
      </w:r>
      <m:oMath xmlns:mml="http://www.w3.org/1998/Math/MathML">
        <m:r>
          <m:t>β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Harmonic Mean (Rerata Harmonik):</w:t>
      </w:r>
      <w:r>
        <w:rPr>
          <w:rFonts w:ascii="Calibri" w:hAnsi="Calibri"/>
          <w:color w:val="2D3748"/>
          <w:sz w:val="22"/>
        </w:rPr>
        <w:t xml:space="preserve"> Jenis nilai rata-rata yang dihitung dari kebalikan rerata aritmetika kebalikan nilai data, sangat sensitif terhadap nilai pencilan rendah.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Precision (Presisi):</w:t>
      </w:r>
      <w:r>
        <w:rPr>
          <w:rFonts w:ascii="Calibri" w:hAnsi="Calibri"/>
          <w:color w:val="2D3748"/>
          <w:sz w:val="22"/>
        </w:rPr>
        <w:t xml:space="preserve"> Proporsi kasus positif sejati di antara keseluruhan hasil yang diprediksi positif oleh model kecerdasan buatan.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b/>
          <w:color w:val="2D3748"/>
          <w:sz w:val="22"/>
        </w:rPr>
        <w:t>Recall (Sensitivitas):</w:t>
      </w:r>
      <w:r>
        <w:rPr>
          <w:rFonts w:ascii="Calibri" w:hAnsi="Calibri"/>
          <w:color w:val="2D3748"/>
          <w:sz w:val="22"/>
        </w:rPr>
        <w:t xml:space="preserve"> Proporsi kasus positif sejati yang berhasil ditangkap dan diidentifikasi oleh model dari seluruh populasi positif aktual.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b/>
          <w:color w:val="2D3748"/>
          <w:sz w:val="22"/>
        </w:rPr>
        <w:t>Threshold (Ambang Batas Keputusan):</w:t>
      </w:r>
      <w:r>
        <w:rPr>
          <w:rFonts w:ascii="Calibri" w:hAnsi="Calibri"/>
          <w:color w:val="2D3748"/>
          <w:sz w:val="22"/>
        </w:rPr>
        <w:t xml:space="preserve"> Titik nilai potong probabilitas numerik kontinu yang memisahkan penetapan kelas positif dan negatif pada model klasifikasi.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12. Jembatan Konsep (Bridging) ke AI Modul 6.2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modul ini, kita telah membedah anatomi metrik skalar evaluasi: Akurasi, Presisi, Recall, dan Skor F-Beta. Namun, mengevaluasi performa model hanya melalui metrik ringkasan satu dimensi sering kali mengaburkan gambaran utuh tentang di mana letak kelemahan klasifikasi sebenarnya.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melihat peta persebaran kesalahan secara komprehensif—terutama ketika menangani permasalahan </w:t>
      </w:r>
      <w:r>
        <w:rPr>
          <w:rFonts w:ascii="Calibri" w:hAnsi="Calibri"/>
          <w:b/>
          <w:color w:val="2D3748"/>
          <w:sz w:val="22"/>
        </w:rPr>
        <w:t>Multi-Kelas</w:t>
      </w:r>
      <w:r>
        <w:rPr>
          <w:rFonts w:ascii="Calibri" w:hAnsi="Calibri"/>
          <w:color w:val="2D3748"/>
          <w:sz w:val="22"/>
        </w:rPr>
        <w:t xml:space="preserve"> seperti klasifikasi 5 tingkat fraksi kematangan TBS kelapa sawit (Mentah, Kurang Matang, Matang, Lewat Matang, dan Busuk)—kita memerlukan representasi tabel kontinjensi matriks dua dimensi.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6.2: Confusion Matrix</w:t>
      </w:r>
      <w:r>
        <w:rPr>
          <w:rFonts w:ascii="Calibri" w:hAnsi="Calibri"/>
          <w:color w:val="2D3748"/>
          <w:sz w:val="22"/>
        </w:rPr>
        <w:t>, kita akan mendalami: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Arsitektur formal tabel kontinjensi biner dan multi-kelas.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Visualisasi matriks konfusi ternormalisasi menggunakan Heatmap.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Analisis galat diagonal dan identifikasi pola kebingungan model (</w:t>
      </w:r>
      <w:r>
        <w:rPr>
          <w:rFonts w:ascii="Calibri" w:hAnsi="Calibri"/>
          <w:i/>
          <w:color w:val="2D3748"/>
          <w:sz w:val="22"/>
        </w:rPr>
        <w:t>Confusion Patterns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Penghitungan metrik multi-kelas: </w:t>
      </w:r>
      <w:r>
        <w:rPr>
          <w:rFonts w:ascii="Calibri" w:hAnsi="Calibri"/>
          <w:i/>
          <w:color w:val="2D3748"/>
          <w:sz w:val="22"/>
        </w:rPr>
        <w:t>Macro-Average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i/>
          <w:color w:val="2D3748"/>
          <w:sz w:val="22"/>
        </w:rPr>
        <w:t>Micro-Average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i/>
          <w:color w:val="2D3748"/>
          <w:sz w:val="22"/>
        </w:rPr>
        <w:t>Weighted-Average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13.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Fawcett, T. (2006). An introduction to ROC analysis. </w:t>
      </w:r>
      <w:r>
        <w:rPr>
          <w:rFonts w:ascii="Calibri" w:hAnsi="Calibri"/>
          <w:i/>
          <w:color w:val="2D3748"/>
          <w:sz w:val="22"/>
        </w:rPr>
        <w:t>Pattern Recognition Letters</w:t>
      </w:r>
      <w:r>
        <w:rPr>
          <w:rFonts w:ascii="Calibri" w:hAnsi="Calibri"/>
          <w:color w:val="2D3748"/>
          <w:sz w:val="22"/>
        </w:rPr>
        <w:t>, 27(8), 861-874.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Powers, D. M. (2020). Evaluation: from precision, recall and F-measure to ROC, informedness, markedness and correlation. </w:t>
      </w:r>
      <w:r>
        <w:rPr>
          <w:rFonts w:ascii="Calibri" w:hAnsi="Calibri"/>
          <w:i/>
          <w:color w:val="2D3748"/>
          <w:sz w:val="22"/>
        </w:rPr>
        <w:t>Journal of Machine Learning Technologies</w:t>
      </w:r>
      <w:r>
        <w:rPr>
          <w:rFonts w:ascii="Calibri" w:hAnsi="Calibri"/>
          <w:color w:val="2D3748"/>
          <w:sz w:val="22"/>
        </w:rPr>
        <w:t>, 2(1), 37-63.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Saito, T., &amp; Rehmsmeier, M. (2015). The precision-recall plot is more informative than the ROC plot when evaluating imbalanced datasets. </w:t>
      </w:r>
      <w:r>
        <w:rPr>
          <w:rFonts w:ascii="Calibri" w:hAnsi="Calibri"/>
          <w:i/>
          <w:color w:val="2D3748"/>
          <w:sz w:val="22"/>
        </w:rPr>
        <w:t>PLOS ONE</w:t>
      </w:r>
      <w:r>
        <w:rPr>
          <w:rFonts w:ascii="Calibri" w:hAnsi="Calibri"/>
          <w:color w:val="2D3748"/>
          <w:sz w:val="22"/>
        </w:rPr>
        <w:t>, 10(3), e0118432.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Chawla, N. V., Bowyer, K. W., Hall, L. O., &amp; Kegelmeyer, W. P. (2002). SMOTE: Synthetic minority over-sampling technique. </w:t>
      </w:r>
      <w:r>
        <w:rPr>
          <w:rFonts w:ascii="Calibri" w:hAnsi="Calibri"/>
          <w:i/>
          <w:color w:val="2D3748"/>
          <w:sz w:val="22"/>
        </w:rPr>
        <w:t>Journal of Artificial Intelligence Research</w:t>
      </w:r>
      <w:r>
        <w:rPr>
          <w:rFonts w:ascii="Calibri" w:hAnsi="Calibri"/>
          <w:color w:val="2D3748"/>
          <w:sz w:val="22"/>
        </w:rPr>
        <w:t>, 16, 321-357.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INSTIPER Precision Agriculture Research Group. (2025). </w:t>
      </w:r>
      <w:r>
        <w:rPr>
          <w:rFonts w:ascii="Calibri" w:hAnsi="Calibri"/>
          <w:i/>
          <w:color w:val="2D3748"/>
          <w:sz w:val="22"/>
        </w:rPr>
        <w:t>Pedoman Standarisasi Evaluasi Algoritma Penglihatan Komputer pada Tanaman Perkebunan</w:t>
      </w:r>
      <w:r>
        <w:rPr>
          <w:rFonts w:ascii="Calibri" w:hAnsi="Calibri"/>
          <w:color w:val="2D3748"/>
          <w:sz w:val="22"/>
        </w:rPr>
        <w:t>. Penerbit INSTIPER Yogyakarta.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