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6.3: Validasi Silang (Cross-Validation) - Protokol Evaluasi Bebas Bias dan Estimasi Varians Kinerja</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6.3</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6.1 (Evaluasi Model), AI Modul 5.3 (Training &amp; Testing)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28a4bd3c041a2008f22812c603b39968.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menuntaskan modul ini secara menyeluruh,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Mendiagnosis (C4)</w:t>
      </w:r>
      <w:r>
        <w:rPr>
          <w:rFonts w:ascii="Calibri" w:hAnsi="Calibri"/>
          <w:color w:val="2D3748"/>
          <w:sz w:val="22"/>
        </w:rPr>
        <w:t xml:space="preserve"> keterbatasan skema </w:t>
      </w:r>
      <w:r>
        <w:rPr>
          <w:rFonts w:ascii="Calibri" w:hAnsi="Calibri"/>
          <w:i/>
          <w:color w:val="2D3748"/>
          <w:sz w:val="22"/>
        </w:rPr>
        <w:t>Hold-Out</w:t>
      </w:r>
      <w:r>
        <w:rPr>
          <w:rFonts w:ascii="Calibri" w:hAnsi="Calibri"/>
          <w:color w:val="2D3748"/>
          <w:sz w:val="22"/>
        </w:rPr>
        <w:t xml:space="preserve"> tunggal yang menimbulkan variansi estimasi tinggi dan optimisme semu pada dataset lapangan.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Memformulasikan (C3)</w:t>
      </w:r>
      <w:r>
        <w:rPr>
          <w:rFonts w:ascii="Calibri" w:hAnsi="Calibri"/>
          <w:color w:val="2D3748"/>
          <w:sz w:val="22"/>
        </w:rPr>
        <w:t xml:space="preserve"> </w:t>
      </w:r>
      <m:oMath xmlns:mml="http://www.w3.org/1998/Math/MathML">
        <m:r>
          <m:t>K</m:t>
        </m:r>
      </m:oMath>
      <w:r>
        <w:rPr>
          <w:rFonts w:ascii="Calibri" w:hAnsi="Calibri"/>
          <w:color w:val="2D3748"/>
          <w:sz w:val="22"/>
        </w:rPr>
        <w:t xml:space="preserve">-Fold Cross-Validation dengan menghitung nilai rerata kinerja </w:t>
      </w:r>
      <m:oMath xmlns:mml="http://www.w3.org/1998/Math/MathML">
        <m:bar>
          <m:barPr>
            <m:pos m:val="top"/>
          </m:barPr>
          <m:e>
            <m:r>
              <m:t>S</m:t>
            </m:r>
          </m:e>
        </m:bar>
      </m:oMath>
      <w:r>
        <w:rPr>
          <w:rFonts w:ascii="Calibri" w:hAnsi="Calibri"/>
          <w:color w:val="2D3748"/>
          <w:sz w:val="22"/>
        </w:rPr>
        <w:t xml:space="preserve">, varians sampel antar-lipatan </w:t>
      </w:r>
      <m:oMath xmlns:mml="http://www.w3.org/1998/Math/MathML">
        <m:sSubSup>
          <m:e>
            <m:r>
              <m:t>s</m:t>
            </m:r>
          </m:e>
          <m:sub>
            <m:r>
              <m:rPr>
                <m:nor/>
              </m:rPr>
              <m:t>CV</m:t>
            </m:r>
          </m:sub>
          <m:sup>
            <m:r>
              <m:t>2</m:t>
            </m:r>
          </m:sup>
        </m:sSubSup>
      </m:oMath>
      <w:r>
        <w:rPr>
          <w:rFonts w:ascii="Calibri" w:hAnsi="Calibri"/>
          <w:color w:val="2D3748"/>
          <w:sz w:val="22"/>
        </w:rPr>
        <w:t>, dan galat baku rata-rata (</w:t>
      </w:r>
      <w:r>
        <w:rPr>
          <w:rFonts w:ascii="Calibri" w:hAnsi="Calibri"/>
          <w:i/>
          <w:color w:val="2D3748"/>
          <w:sz w:val="22"/>
        </w:rPr>
        <w:t>Standard Error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(C3)</w:t>
      </w:r>
      <w:r>
        <w:rPr>
          <w:rFonts w:ascii="Calibri" w:hAnsi="Calibri"/>
          <w:color w:val="2D3748"/>
          <w:sz w:val="22"/>
        </w:rPr>
        <w:t xml:space="preserve"> </w:t>
      </w:r>
      <w:r>
        <w:rPr>
          <w:rFonts w:ascii="Calibri" w:hAnsi="Calibri"/>
          <w:i/>
          <w:color w:val="2D3748"/>
          <w:sz w:val="22"/>
        </w:rPr>
        <w:t>Stratified K-Fold</w:t>
      </w:r>
      <w:r>
        <w:rPr>
          <w:rFonts w:ascii="Calibri" w:hAnsi="Calibri"/>
          <w:color w:val="2D3748"/>
          <w:sz w:val="22"/>
        </w:rPr>
        <w:t xml:space="preserve"> pada kasus penyakit tanaman langka untuk mempertahankan proporsi kelas target pada setiap partisi lipatan evaluasi.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Mengisolasi (C4)</w:t>
      </w:r>
      <w:r>
        <w:rPr>
          <w:rFonts w:ascii="Calibri" w:hAnsi="Calibri"/>
          <w:color w:val="2D3748"/>
          <w:sz w:val="22"/>
        </w:rPr>
        <w:t xml:space="preserve"> kebocoran spasial menggunakan </w:t>
      </w:r>
      <w:r>
        <w:rPr>
          <w:rFonts w:ascii="Calibri" w:hAnsi="Calibri"/>
          <w:i/>
          <w:color w:val="2D3748"/>
          <w:sz w:val="22"/>
        </w:rPr>
        <w:t>Spatial Group K-Fold</w:t>
      </w:r>
      <w:r>
        <w:rPr>
          <w:rFonts w:ascii="Calibri" w:hAnsi="Calibri"/>
          <w:color w:val="2D3748"/>
          <w:sz w:val="22"/>
        </w:rPr>
        <w:t xml:space="preserve"> guna memblokir autokorelasi spasial antar-petak kebun, serta </w:t>
      </w:r>
      <w:r>
        <w:rPr>
          <w:rFonts w:ascii="Calibri" w:hAnsi="Calibri"/>
          <w:i/>
          <w:color w:val="2D3748"/>
          <w:sz w:val="22"/>
        </w:rPr>
        <w:t>Time-Series Split</w:t>
      </w:r>
      <w:r>
        <w:rPr>
          <w:rFonts w:ascii="Calibri" w:hAnsi="Calibri"/>
          <w:color w:val="2D3748"/>
          <w:sz w:val="22"/>
        </w:rPr>
        <w:t xml:space="preserve"> untuk mencegah kebocoran informasi masa depan (</w:t>
      </w:r>
      <w:r>
        <w:rPr>
          <w:rFonts w:ascii="Calibri" w:hAnsi="Calibri"/>
          <w:i/>
          <w:color w:val="2D3748"/>
          <w:sz w:val="22"/>
        </w:rPr>
        <w:t>look-ahead bias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Membangun (C3)</w:t>
      </w:r>
      <w:r>
        <w:rPr>
          <w:rFonts w:ascii="Calibri" w:hAnsi="Calibri"/>
          <w:color w:val="2D3748"/>
          <w:sz w:val="22"/>
        </w:rPr>
        <w:t xml:space="preserve"> protokol validasi silang bersarang (</w:t>
      </w:r>
      <w:r>
        <w:rPr>
          <w:rFonts w:ascii="Calibri" w:hAnsi="Calibri"/>
          <w:i/>
          <w:color w:val="2D3748"/>
          <w:sz w:val="22"/>
        </w:rPr>
        <w:t>Nested Cross-Validation</w:t>
      </w:r>
      <w:r>
        <w:rPr>
          <w:rFonts w:ascii="Calibri" w:hAnsi="Calibri"/>
          <w:color w:val="2D3748"/>
          <w:sz w:val="22"/>
        </w:rPr>
        <w:t>) untuk memisahkan optimasi hiperparameter dari pengujian generalisasi model.</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Diagram arsitektur partisi lipatan </w:t>
      </w:r>
      <w:r>
        <w:rPr>
          <w:rFonts w:ascii="Calibri" w:hAnsi="Calibri"/>
          <w:i/>
          <w:color w:val="2D3748"/>
          <w:sz w:val="22"/>
        </w:rPr>
        <w:t>K-Fold</w:t>
      </w:r>
      <w:r>
        <w:rPr>
          <w:rFonts w:ascii="Calibri" w:hAnsi="Calibri"/>
          <w:color w:val="2D3748"/>
          <w:sz w:val="22"/>
        </w:rPr>
        <w:t xml:space="preserve">, </w:t>
      </w:r>
      <w:r>
        <w:rPr>
          <w:rFonts w:ascii="Calibri" w:hAnsi="Calibri"/>
          <w:i/>
          <w:color w:val="2D3748"/>
          <w:sz w:val="22"/>
        </w:rPr>
        <w:t>Stratified K-Fold</w:t>
      </w:r>
      <w:r>
        <w:rPr>
          <w:rFonts w:ascii="Calibri" w:hAnsi="Calibri"/>
          <w:color w:val="2D3748"/>
          <w:sz w:val="22"/>
        </w:rPr>
        <w:t xml:space="preserve">, dan </w:t>
      </w:r>
      <w:r>
        <w:rPr>
          <w:rFonts w:ascii="Calibri" w:hAnsi="Calibri"/>
          <w:i/>
          <w:color w:val="2D3748"/>
          <w:sz w:val="22"/>
        </w:rPr>
        <w:t>Spatial Group K-Fold</w:t>
      </w:r>
      <w:r>
        <w:rPr>
          <w:rFonts w:ascii="Calibri" w:hAnsi="Calibri"/>
          <w:color w:val="2D3748"/>
          <w:sz w:val="22"/>
        </w:rPr>
        <w:t>.</w:t>
      </w:r>
    </w:p>
    <w:p>
      <w:pPr>
        <w:pStyle w:val="ListBullet"/>
        <w:spacing w:before="0" w:after="40" w:line="276" w:lineRule="auto"/>
        <w:ind w:left="720"/>
      </w:pPr>
      <w:r>
        <w:rPr>
          <w:rFonts w:ascii="Calibri" w:hAnsi="Calibri"/>
          <w:color w:val="2D3748"/>
          <w:sz w:val="22"/>
        </w:rPr>
        <w:t>Modul skrip Python yang mengeksekusi validasi silang bersarang dan perbandingan varians skor antar-skema partisi.</w:t>
      </w:r>
    </w:p>
    <w:p>
      <w:pPr>
        <w:pStyle w:val="ListBullet"/>
        <w:spacing w:before="0" w:after="40" w:line="276" w:lineRule="auto"/>
        <w:ind w:left="720"/>
      </w:pPr>
      <w:r>
        <w:rPr>
          <w:rFonts w:ascii="Calibri" w:hAnsi="Calibri"/>
          <w:color w:val="2D3748"/>
          <w:sz w:val="22"/>
        </w:rPr>
        <w:t xml:space="preserve">Laporan analisis diagnostik varians skor lintas lipatan beserta estimasi interval kepercayaan </w:t>
      </w:r>
      <m:oMath xmlns:mml="http://www.w3.org/1998/Math/MathML">
        <m:bar>
          <m:barPr>
            <m:pos m:val="top"/>
          </m:barPr>
          <m:e>
            <m:r>
              <m:t>S</m:t>
            </m:r>
          </m:e>
        </m:bar>
        <m:r>
          <m:t>±2·</m:t>
        </m:r>
        <m:r>
          <m:rPr>
            <m:nor/>
          </m:rPr>
          <m:t>SE</m:t>
        </m:r>
        <m:r>
          <m:t>(</m:t>
        </m:r>
        <m:bar>
          <m:barPr>
            <m:pos m:val="top"/>
          </m:barPr>
          <m:e>
            <m:r>
              <m:t>S</m:t>
            </m:r>
          </m:e>
        </m:bar>
        <m:r>
          <m:t>)</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terampil memilih skema partisi data yang sesuai dengan karakteristik spasial dan temporal perkebunan.</w:t>
      </w:r>
    </w:p>
    <w:p>
      <w:pPr>
        <w:pStyle w:val="ListBullet"/>
        <w:spacing w:before="0" w:after="40" w:line="276" w:lineRule="auto"/>
        <w:ind w:left="720"/>
      </w:pPr>
      <w:r>
        <w:rPr>
          <w:rFonts w:ascii="Calibri" w:hAnsi="Calibri"/>
          <w:color w:val="2D3748"/>
          <w:sz w:val="22"/>
        </w:rPr>
        <w:t>Mahasiswa mampu mendeteksi dan mengeliminasi risiko kebocoran data (</w:t>
      </w:r>
      <w:r>
        <w:rPr>
          <w:rFonts w:ascii="Calibri" w:hAnsi="Calibri"/>
          <w:i/>
          <w:color w:val="2D3748"/>
          <w:sz w:val="22"/>
        </w:rPr>
        <w:t>data leakage</w:t>
      </w:r>
      <w:r>
        <w:rPr>
          <w:rFonts w:ascii="Calibri" w:hAnsi="Calibri"/>
          <w:color w:val="2D3748"/>
          <w:sz w:val="22"/>
        </w:rPr>
        <w:t>) akibat keterdekatan geografis sampel kebun.</w:t>
      </w:r>
    </w:p>
    <w:p>
      <w:pPr>
        <w:pStyle w:val="ListBullet"/>
        <w:spacing w:before="0" w:after="40" w:line="276" w:lineRule="auto"/>
        <w:ind w:left="720"/>
      </w:pPr>
      <w:r>
        <w:rPr>
          <w:rFonts w:ascii="Calibri" w:hAnsi="Calibri"/>
          <w:color w:val="2D3748"/>
          <w:sz w:val="22"/>
        </w:rPr>
        <w:t>Mahasiswa menguasai perhitungan galat baku untuk menentukan apakah sebuah model layak dioperasikan secara komersial.</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taksasi panen kelapa sawit yang tangguh dan akurat saat dioperasikan di blok-blok baru yang belum pernah disampel.</w:t>
      </w:r>
    </w:p>
    <w:p>
      <w:pPr>
        <w:pStyle w:val="ListBullet"/>
        <w:spacing w:before="0" w:after="40" w:line="276" w:lineRule="auto"/>
        <w:ind w:left="720"/>
      </w:pPr>
      <w:r>
        <w:rPr>
          <w:rFonts w:ascii="Calibri" w:hAnsi="Calibri"/>
          <w:color w:val="2D3748"/>
          <w:sz w:val="22"/>
        </w:rPr>
        <w:t>Menghindari kerugian investasi jutaan rupiah akibat kegagalan generalisasi model AI saat menghadapi variasi iklim dan topografi lahan.</w:t>
      </w:r>
    </w:p>
    <w:p>
      <w:pPr>
        <w:spacing w:before="120" w:after="120"/>
      </w:pPr>
      <w:r>
        <w:rPr>
          <w:color w:val="CBD5E0"/>
          <w:sz w:val="16"/>
        </w:rPr>
        <w:t>―――――――――――――――――――――――――――――――――――――――――――――</w:t>
      </w:r>
    </w:p>
    <w:p>
      <w:pPr>
        <w:keepNext/>
        <w:spacing w:before="240" w:after="80"/>
      </w:pPr>
      <w:r>
        <w:rPr>
          <w:rFonts w:ascii="Calibri" w:hAnsi="Calibri"/>
          <w:b/>
          <w:color w:val="2B6CB0"/>
          <w:sz w:val="28"/>
        </w:rPr>
        <w:t>2. Keterbatasan Fatal Validasi Penahanan Tunggal (Hold-Out Validation)</w:t>
      </w:r>
    </w:p>
    <w:p>
      <w:pPr>
        <w:spacing w:before="0" w:after="80" w:line="276" w:lineRule="auto"/>
      </w:pPr>
      <w:r>
        <w:rPr>
          <w:rFonts w:ascii="Calibri" w:hAnsi="Calibri"/>
          <w:color w:val="2D3748"/>
          <w:sz w:val="22"/>
        </w:rPr>
        <w:t>Metode pemisahan data penahanan tunggal (</w:t>
      </w:r>
      <w:r>
        <w:rPr>
          <w:rFonts w:ascii="Calibri" w:hAnsi="Calibri"/>
          <w:i/>
          <w:color w:val="2D3748"/>
          <w:sz w:val="22"/>
        </w:rPr>
        <w:t>Single Hold-Out Validation</w:t>
      </w:r>
      <w:r>
        <w:rPr>
          <w:rFonts w:ascii="Calibri" w:hAnsi="Calibri"/>
          <w:color w:val="2D3748"/>
          <w:sz w:val="22"/>
        </w:rPr>
        <w:t xml:space="preserve"> / pemisahan </w:t>
      </w:r>
      <m:oMath xmlns:mml="http://www.w3.org/1998/Math/MathML">
        <m:r>
          <m:t>70:30</m:t>
        </m:r>
      </m:oMath>
      <w:r>
        <w:rPr>
          <w:rFonts w:ascii="Calibri" w:hAnsi="Calibri"/>
          <w:color w:val="2D3748"/>
          <w:sz w:val="22"/>
        </w:rPr>
        <w:t xml:space="preserve"> atau </w:t>
      </w:r>
      <m:oMath xmlns:mml="http://www.w3.org/1998/Math/MathML">
        <m:r>
          <m:t>80:20</m:t>
        </m:r>
      </m:oMath>
      <w:r>
        <w:rPr>
          <w:rFonts w:ascii="Calibri" w:hAnsi="Calibri"/>
          <w:color w:val="2D3748"/>
          <w:sz w:val="22"/>
        </w:rPr>
        <w:t>) membagi dataset menjadi satu himpunan latih dan satu himpunan uji: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Sensitivitas Ekstrem terhadap Partisi Acak (*High Variance of the Estimate*):</w:t>
      </w:r>
    </w:p>
    <w:p>
      <w:pPr>
        <w:spacing w:before="0" w:after="80" w:line="276" w:lineRule="auto"/>
      </w:pPr>
      <w:r>
        <w:rPr>
          <w:rFonts w:ascii="Calibri" w:hAnsi="Calibri"/>
          <w:color w:val="2D3748"/>
          <w:sz w:val="22"/>
        </w:rPr>
        <w:t xml:space="preserve">Jika seed acak diubah dari </w:t>
      </w:r>
      <w:r>
        <w:rPr>
          <w:rFonts w:ascii="Consolas" w:hAnsi="Consolas"/>
          <w:color w:val="9C1A1A"/>
          <w:sz w:val="19"/>
        </w:rPr>
        <w:t>random_state=42</w:t>
      </w:r>
      <w:r>
        <w:rPr>
          <w:rFonts w:ascii="Calibri" w:hAnsi="Calibri"/>
          <w:color w:val="2D3748"/>
          <w:sz w:val="22"/>
        </w:rPr>
        <w:t xml:space="preserve"> menjadi </w:t>
      </w:r>
      <w:r>
        <w:rPr>
          <w:rFonts w:ascii="Consolas" w:hAnsi="Consolas"/>
          <w:color w:val="9C1A1A"/>
          <w:sz w:val="19"/>
        </w:rPr>
        <w:t>random_state=123</w:t>
      </w:r>
      <w:r>
        <w:rPr>
          <w:rFonts w:ascii="Calibri" w:hAnsi="Calibri"/>
          <w:color w:val="2D3748"/>
          <w:sz w:val="22"/>
        </w:rPr>
        <w:t xml:space="preserve">, nilai skor akurasi atau </w:t>
      </w:r>
      <m:oMath xmlns:mml="http://www.w3.org/1998/Math/MathML">
        <m:sSup>
          <m:e>
            <m:r>
              <m:t>R</m:t>
            </m:r>
          </m:e>
          <m:sup>
            <m:r>
              <m:t>2</m:t>
            </m:r>
          </m:sup>
        </m:sSup>
      </m:oMath>
      <w:r>
        <w:rPr>
          <w:rFonts w:ascii="Calibri" w:hAnsi="Calibri"/>
          <w:color w:val="2D3748"/>
          <w:sz w:val="22"/>
        </w:rPr>
        <w:t xml:space="preserve"> dapat bergeser drastis (misal dari </w:t>
      </w:r>
      <m:oMath xmlns:mml="http://www.w3.org/1998/Math/MathML">
        <m:r>
          <m:t>88%</m:t>
        </m:r>
      </m:oMath>
      <w:r>
        <w:rPr>
          <w:rFonts w:ascii="Calibri" w:hAnsi="Calibri"/>
          <w:color w:val="2D3748"/>
          <w:sz w:val="22"/>
        </w:rPr>
        <w:t xml:space="preserve"> melonjak ke </w:t>
      </w:r>
      <m:oMath xmlns:mml="http://www.w3.org/1998/Math/MathML">
        <m:r>
          <m:t>94%</m:t>
        </m:r>
      </m:oMath>
      <w:r>
        <w:rPr>
          <w:rFonts w:ascii="Calibri" w:hAnsi="Calibri"/>
          <w:color w:val="2D3748"/>
          <w:sz w:val="22"/>
        </w:rPr>
        <w:t xml:space="preserve"> atau anjlok ke </w:t>
      </w:r>
      <m:oMath xmlns:mml="http://www.w3.org/1998/Math/MathML">
        <m:r>
          <m:t>79%</m:t>
        </m:r>
      </m:oMath>
      <w:r>
        <w:rPr>
          <w:rFonts w:ascii="Calibri" w:hAnsi="Calibri"/>
          <w:color w:val="2D3748"/>
          <w:sz w:val="22"/>
        </w:rPr>
        <w:t>). Insinyur AI tidak dapat mengetahui apakah modelnya yang superior ataukah partisi data ujinya yang kebetulan memuat sampel-sampel yang sangat mudah ditebak.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Pemborosan Data (*Data Starvation*):</w:t>
      </w:r>
    </w:p>
    <w:p>
      <w:pPr>
        <w:spacing w:before="0" w:after="80" w:line="276" w:lineRule="auto"/>
      </w:pPr>
      <w:r>
        <w:rPr>
          <w:rFonts w:ascii="Calibri" w:hAnsi="Calibri"/>
          <w:color w:val="2D3748"/>
          <w:sz w:val="22"/>
        </w:rPr>
        <w:t xml:space="preserve">Pada penelitian agronomi presisi di mana sampel pohon sangat terbatas (misal </w:t>
      </w:r>
      <m:oMath xmlns:mml="http://www.w3.org/1998/Math/MathML">
        <m:r>
          <m:t>150</m:t>
        </m:r>
      </m:oMath>
      <w:r>
        <w:rPr>
          <w:rFonts w:ascii="Calibri" w:hAnsi="Calibri"/>
          <w:color w:val="2D3748"/>
          <w:sz w:val="22"/>
        </w:rPr>
        <w:t xml:space="preserve"> sampel pohon uji coba pemupukan mikronutrien), menyisihkan </w:t>
      </w:r>
      <m:oMath xmlns:mml="http://www.w3.org/1998/Math/MathML">
        <m:r>
          <m:t>30%</m:t>
        </m:r>
      </m:oMath>
      <w:r>
        <w:rPr>
          <w:rFonts w:ascii="Calibri" w:hAnsi="Calibri"/>
          <w:color w:val="2D3748"/>
          <w:sz w:val="22"/>
        </w:rPr>
        <w:t xml:space="preserve"> data (</w:t>
      </w:r>
      <m:oMath xmlns:mml="http://www.w3.org/1998/Math/MathML">
        <m:r>
          <m:t>45</m:t>
        </m:r>
      </m:oMath>
      <w:r>
        <w:rPr>
          <w:rFonts w:ascii="Calibri" w:hAnsi="Calibri"/>
          <w:color w:val="2D3748"/>
          <w:sz w:val="22"/>
        </w:rPr>
        <w:t xml:space="preserve"> pohon) semata-mata untuk pengujian akan mengurangi data pelatihan model secara signifikan, melemahkan kekuatan statistik algoritma.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Optimisme Semu (*Data Leakage Bias*):</w:t>
      </w:r>
    </w:p>
    <w:p>
      <w:pPr>
        <w:spacing w:before="0" w:after="80" w:line="276" w:lineRule="auto"/>
      </w:pPr>
      <w:r>
        <w:rPr>
          <w:rFonts w:ascii="Calibri" w:hAnsi="Calibri"/>
          <w:color w:val="2D3748"/>
          <w:sz w:val="22"/>
        </w:rPr>
        <w:t>Jika proses penyetelan hiperparameter (</w:t>
      </w:r>
      <w:r>
        <w:rPr>
          <w:rFonts w:ascii="Calibri" w:hAnsi="Calibri"/>
          <w:i/>
          <w:color w:val="2D3748"/>
          <w:sz w:val="22"/>
        </w:rPr>
        <w:t>hyperparameter tuning</w:t>
      </w:r>
      <w:r>
        <w:rPr>
          <w:rFonts w:ascii="Calibri" w:hAnsi="Calibri"/>
          <w:color w:val="2D3748"/>
          <w:sz w:val="22"/>
        </w:rPr>
        <w:t>) dilakukan berulang kali pada data uji yang sama, data uji tersebut secara tidak langsung telah "mengontaminasi" keputusan arsitektur model, menghilangkan independensi evaluasi.</w:t>
      </w:r>
    </w:p>
    <w:p>
      <w:pPr>
        <w:spacing w:before="120" w:after="120"/>
      </w:pPr>
      <w:r>
        <w:rPr>
          <w:color w:val="CBD5E0"/>
          <w:sz w:val="16"/>
        </w:rPr>
        <w:t>―――――――――――――――――――――――――――――――――――――――――――――</w:t>
      </w:r>
    </w:p>
    <w:p>
      <w:pPr>
        <w:keepNext/>
        <w:spacing w:before="240" w:after="80"/>
      </w:pPr>
      <w:r>
        <w:rPr>
          <w:rFonts w:ascii="Calibri" w:hAnsi="Calibri"/>
          <w:b/>
          <w:color w:val="2B6CB0"/>
          <w:sz w:val="28"/>
        </w:rPr>
        <w:t>3. Formulasi Matematis K-Fold Cross-Validation Standar</w:t>
      </w:r>
    </w:p>
    <w:p>
      <w:pPr>
        <w:spacing w:before="0" w:after="80" w:line="276" w:lineRule="auto"/>
      </w:pPr>
      <w:r>
        <w:rPr>
          <w:rFonts w:ascii="Calibri" w:hAnsi="Calibri"/>
          <w:color w:val="2D3748"/>
          <w:sz w:val="22"/>
        </w:rPr>
        <w:t xml:space="preserve">Untuk mengatasi kelemahan metode penahanan tunggal, Seymour Geisser (1975) dan Mervyn Stone (1974) merumuskan protokol </w:t>
      </w:r>
      <w:r>
        <w:rPr>
          <w:rFonts w:ascii="Calibri" w:hAnsi="Calibri"/>
          <w:b/>
          <w:color w:val="2D3748"/>
          <w:sz w:val="22"/>
        </w:rPr>
        <w:t>$K$-Fold Cross-Validation</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skema_komparasi_arsitektur_kfold_dan_spatial_group_cv.png"/>
                    <pic:cNvPicPr/>
                  </pic:nvPicPr>
                  <pic:blipFill>
                    <a:blip r:embed="rId10"/>
                    <a:stretch>
                      <a:fillRect/>
                    </a:stretch>
                  </pic:blipFill>
                  <pic:spPr>
                    <a:xfrm>
                      <a:off x="0" y="0"/>
                      <a:ext cx="5303520" cy="3535680"/>
                    </a:xfrm>
                    <a:prstGeom prst="rect"/>
                  </pic:spPr>
                </pic:pic>
              </a:graphicData>
            </a:graphic>
          </wp:inline>
        </w:drawing>
      </w:r>
    </w:p>
    <w:p>
      <w:pPr>
        <w:spacing w:after="160"/>
        <w:jc w:val="center"/>
      </w:pPr>
      <w:r>
        <w:rPr>
          <w:rFonts w:ascii="Calibri" w:hAnsi="Calibri"/>
          <w:i/>
          <w:color w:val="718096"/>
          <w:sz w:val="18"/>
        </w:rPr>
        <w:t>Gambar: Skema Komparasi Arsitektur K-Fold dan Validasi Agribisnis</w:t>
      </w:r>
    </w:p>
    <w:p>
      <w:pPr>
        <w:spacing w:before="0" w:after="80" w:line="276" w:lineRule="auto"/>
      </w:pPr>
      <w:r>
        <w:rPr>
          <w:rFonts w:ascii="Calibri" w:hAnsi="Calibri"/>
          <w:i/>
          <w:color w:val="2D3748"/>
          <w:sz w:val="22"/>
        </w:rPr>
        <w:t>Gambar 6.3.1: Komparasi Tiga Arsitektur Validasi Silang: K-Fold Acak Standar, Spatial Group K-Fold (Isolasi Blok Kebun), dan Time-Series Split (Jendela Berkembang Historis).</w:t>
      </w:r>
    </w:p>
    <w:p>
      <w:pPr>
        <w:keepNext/>
        <w:spacing w:before="200" w:after="40"/>
      </w:pPr>
      <w:r>
        <w:rPr>
          <w:rFonts w:ascii="Calibri" w:hAnsi="Calibri"/>
          <w:b/>
          <w:color w:val="2D3748"/>
          <w:sz w:val="24"/>
        </w:rPr>
        <w:t>3.1 Prosedur Eksekusi</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Dataset lengkap </w:t>
      </w:r>
      <m:oMath xmlns:mml="http://www.w3.org/1998/Math/MathML">
        <m:r>
          <m:t>𝒟</m:t>
        </m:r>
      </m:oMath>
      <w:r>
        <w:rPr>
          <w:rFonts w:ascii="Calibri" w:hAnsi="Calibri"/>
          <w:color w:val="2D3748"/>
          <w:sz w:val="22"/>
        </w:rPr>
        <w:t xml:space="preserve"> yang berukuran </w:t>
      </w:r>
      <m:oMath xmlns:mml="http://www.w3.org/1998/Math/MathML">
        <m:r>
          <m:t>N</m:t>
        </m:r>
      </m:oMath>
      <w:r>
        <w:rPr>
          <w:rFonts w:ascii="Calibri" w:hAnsi="Calibri"/>
          <w:color w:val="2D3748"/>
          <w:sz w:val="22"/>
        </w:rPr>
        <w:t xml:space="preserve"> sampel diacak dan dipartisi menjadi </w:t>
      </w:r>
      <m:oMath xmlns:mml="http://www.w3.org/1998/Math/MathML">
        <m:r>
          <m:t>K</m:t>
        </m:r>
      </m:oMath>
      <w:r>
        <w:rPr>
          <w:rFonts w:ascii="Calibri" w:hAnsi="Calibri"/>
          <w:color w:val="2D3748"/>
          <w:sz w:val="22"/>
        </w:rPr>
        <w:t xml:space="preserve"> subset (lipatan / </w:t>
      </w:r>
      <w:r>
        <w:rPr>
          <w:rFonts w:ascii="Calibri" w:hAnsi="Calibri"/>
          <w:i/>
          <w:color w:val="2D3748"/>
          <w:sz w:val="22"/>
        </w:rPr>
        <w:t>folds</w:t>
      </w:r>
      <w:r>
        <w:rPr>
          <w:rFonts w:ascii="Calibri" w:hAnsi="Calibri"/>
          <w:color w:val="2D3748"/>
          <w:sz w:val="22"/>
        </w:rPr>
        <w:t>) berukuran setara dan saling lepas:</w:t>
      </w:r>
    </w:p>
    <w:p>
      <w:pPr>
        <w:spacing w:before="120" w:after="120"/>
        <w:jc w:val="center"/>
      </w:pPr>
      <m:oMath xmlns:mml="http://www.w3.org/1998/Math/MathML">
        <m:r>
          <m:t>𝒟=</m:t>
        </m:r>
        <m:sSub>
          <m:e>
            <m:r>
              <m:t>𝒟</m:t>
            </m:r>
          </m:e>
          <m:sub>
            <m:r>
              <m:t>1</m:t>
            </m:r>
          </m:sub>
        </m:sSub>
        <m:r>
          <m:t>∪</m:t>
        </m:r>
        <m:sSub>
          <m:e>
            <m:r>
              <m:t>𝒟</m:t>
            </m:r>
          </m:e>
          <m:sub>
            <m:r>
              <m:t>2</m:t>
            </m:r>
          </m:sub>
        </m:sSub>
        <m:r>
          <m:t>∪…∪</m:t>
        </m:r>
        <m:sSub>
          <m:e>
            <m:r>
              <m:t>𝒟</m:t>
            </m:r>
          </m:e>
          <m:sub>
            <m:r>
              <m:t>K</m:t>
            </m:r>
          </m:sub>
        </m:sSub>
        <m:r>
          <m:t>,</m:t>
        </m:r>
        <m:sSub>
          <m:e>
            <m:r>
              <m:t>𝒟</m:t>
            </m:r>
          </m:e>
          <m:sub>
            <m:r>
              <m:t>i</m:t>
            </m:r>
          </m:sub>
        </m:sSub>
        <m:r>
          <m:t>∩</m:t>
        </m:r>
        <m:sSub>
          <m:e>
            <m:r>
              <m:t>𝒟</m:t>
            </m:r>
          </m:e>
          <m:sub>
            <m:r>
              <m:t>j</m:t>
            </m:r>
          </m:sub>
        </m:sSub>
        <m:r>
          <m:t>=∅</m:t>
        </m:r>
        <m:r>
          <m:t>(∀i≠j)</m:t>
        </m:r>
      </m:oMath>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Proses pelatihan dan pengujian diulang sebanyak </w:t>
      </w:r>
      <m:oMath xmlns:mml="http://www.w3.org/1998/Math/MathML">
        <m:r>
          <m:t>K</m:t>
        </m:r>
      </m:oMath>
      <w:r>
        <w:rPr>
          <w:rFonts w:ascii="Calibri" w:hAnsi="Calibri"/>
          <w:color w:val="2D3748"/>
          <w:sz w:val="22"/>
        </w:rPr>
        <w:t xml:space="preserve"> iterasi. Pada iterasi ke-</w:t>
      </w:r>
      <m:oMath xmlns:mml="http://www.w3.org/1998/Math/MathML">
        <m:r>
          <m:t>k</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Lipatan </w:t>
      </w:r>
      <m:oMath xmlns:mml="http://www.w3.org/1998/Math/MathML">
        <m:sSub>
          <m:e>
            <m:r>
              <m:t>𝒟</m:t>
            </m:r>
          </m:e>
          <m:sub>
            <m:r>
              <m:t>k</m:t>
            </m:r>
          </m:sub>
        </m:sSub>
      </m:oMath>
      <w:r>
        <w:rPr>
          <w:rFonts w:ascii="Calibri" w:hAnsi="Calibri"/>
          <w:color w:val="2D3748"/>
          <w:sz w:val="22"/>
        </w:rPr>
        <w:t xml:space="preserve"> diisolasi secara ketat sebagai </w:t>
      </w:r>
      <w:r>
        <w:rPr>
          <w:rFonts w:ascii="Calibri" w:hAnsi="Calibri"/>
          <w:b/>
          <w:color w:val="2D3748"/>
          <w:sz w:val="22"/>
        </w:rPr>
        <w:t>Himpunan Uji (*Test Fold*)</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Gabungan </w:t>
      </w:r>
      <m:oMath xmlns:mml="http://www.w3.org/1998/Math/MathML">
        <m:r>
          <m:t>K−1</m:t>
        </m:r>
      </m:oMath>
      <w:r>
        <w:rPr>
          <w:rFonts w:ascii="Calibri" w:hAnsi="Calibri"/>
          <w:color w:val="2D3748"/>
          <w:sz w:val="22"/>
        </w:rPr>
        <w:t xml:space="preserve"> lipatan lainnya </w:t>
      </w:r>
      <m:oMath xmlns:mml="http://www.w3.org/1998/Math/MathML">
        <m:r>
          <m:t>(𝒟⧵</m:t>
        </m:r>
        <m:sSub>
          <m:e>
            <m:r>
              <m:t>𝒟</m:t>
            </m:r>
          </m:e>
          <m:sub>
            <m:r>
              <m:t>k</m:t>
            </m:r>
          </m:sub>
        </m:sSub>
        <m:r>
          <m:t>)</m:t>
        </m:r>
      </m:oMath>
      <w:r>
        <w:rPr>
          <w:rFonts w:ascii="Calibri" w:hAnsi="Calibri"/>
          <w:color w:val="2D3748"/>
          <w:sz w:val="22"/>
        </w:rPr>
        <w:t xml:space="preserve"> dijadikan </w:t>
      </w:r>
      <w:r>
        <w:rPr>
          <w:rFonts w:ascii="Calibri" w:hAnsi="Calibri"/>
          <w:b/>
          <w:color w:val="2D3748"/>
          <w:sz w:val="22"/>
        </w:rPr>
        <w:t>Himpunan Latih (*Train Fold*)</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Model dilatih pada himpunan latih dan dievaluasi pada </w:t>
      </w:r>
      <m:oMath xmlns:mml="http://www.w3.org/1998/Math/MathML">
        <m:sSub>
          <m:e>
            <m:r>
              <m:t>𝒟</m:t>
            </m:r>
          </m:e>
          <m:sub>
            <m:r>
              <m:t>k</m:t>
            </m:r>
          </m:sub>
        </m:sSub>
      </m:oMath>
      <w:r>
        <w:rPr>
          <w:rFonts w:ascii="Calibri" w:hAnsi="Calibri"/>
          <w:color w:val="2D3748"/>
          <w:sz w:val="22"/>
        </w:rPr>
        <w:t xml:space="preserve">, menghasilkan metrik kinerja skalar </w:t>
      </w:r>
      <m:oMath xmlns:mml="http://www.w3.org/1998/Math/MathML">
        <m:sSub>
          <m:e>
            <m:r>
              <m:t>S</m:t>
            </m:r>
          </m:e>
          <m:sub>
            <m:r>
              <m:t>k</m:t>
            </m:r>
          </m:sub>
        </m:sSub>
      </m:oMath>
      <w:r>
        <w:rPr>
          <w:rFonts w:ascii="Calibri" w:hAnsi="Calibri"/>
          <w:color w:val="2D3748"/>
          <w:sz w:val="22"/>
        </w:rPr>
        <w:t xml:space="preserve"> (misal Akurasi, </w:t>
      </w:r>
      <m:oMath xmlns:mml="http://www.w3.org/1998/Math/MathML">
        <m:sSub>
          <m:e>
            <m:r>
              <m:t>F</m:t>
            </m:r>
          </m:e>
          <m:sub>
            <m:r>
              <m:t>1</m:t>
            </m:r>
          </m:sub>
        </m:sSub>
      </m:oMath>
      <w:r>
        <w:rPr>
          <w:rFonts w:ascii="Calibri" w:hAnsi="Calibri"/>
          <w:color w:val="2D3748"/>
          <w:sz w:val="22"/>
        </w:rPr>
        <w:t xml:space="preserve">, atau </w:t>
      </w:r>
      <m:oMath xmlns:mml="http://www.w3.org/1998/Math/MathML">
        <m:sSup>
          <m:e>
            <m:r>
              <m:t>R</m:t>
            </m:r>
          </m:e>
          <m:sup>
            <m:r>
              <m:t>2</m:t>
            </m:r>
          </m:sup>
        </m:sSup>
      </m:oMath>
      <w:r>
        <w:rPr>
          <w:rFonts w:ascii="Calibri" w:hAnsi="Calibri"/>
          <w:color w:val="2D3748"/>
          <w:sz w:val="22"/>
        </w:rPr>
        <w:t>).</w:t>
      </w:r>
    </w:p>
    <w:p>
      <w:pPr>
        <w:keepNext/>
        <w:spacing w:before="200" w:after="40"/>
      </w:pPr>
      <w:r>
        <w:rPr>
          <w:rFonts w:ascii="Calibri" w:hAnsi="Calibri"/>
          <w:b/>
          <w:color w:val="2D3748"/>
          <w:sz w:val="24"/>
        </w:rPr>
        <w:t>3.2 Formulasi Rerata Estimasi Kinerja ($\bar{S}$)</w:t>
      </w:r>
    </w:p>
    <w:p>
      <w:pPr>
        <w:spacing w:before="0" w:after="80" w:line="276" w:lineRule="auto"/>
      </w:pPr>
      <w:r>
        <w:rPr>
          <w:rFonts w:ascii="Calibri" w:hAnsi="Calibri"/>
          <w:color w:val="2D3748"/>
          <w:sz w:val="22"/>
        </w:rPr>
        <w:t xml:space="preserve">Nilai performa generalisasi akhir dihitung sebagai nilai rata-rata dari seluruh </w:t>
      </w:r>
      <m:oMath xmlns:mml="http://www.w3.org/1998/Math/MathML">
        <m:r>
          <m:t>K</m:t>
        </m:r>
      </m:oMath>
      <w:r>
        <w:rPr>
          <w:rFonts w:ascii="Calibri" w:hAnsi="Calibri"/>
          <w:color w:val="2D3748"/>
          <w:sz w:val="22"/>
        </w:rPr>
        <w:t xml:space="preserve"> lipatan pengujian:</w:t>
      </w:r>
    </w:p>
    <w:p>
      <w:pPr>
        <w:spacing w:before="120" w:after="120"/>
        <w:jc w:val="center"/>
      </w:pPr>
      <m:oMath xmlns:mml="http://www.w3.org/1998/Math/MathML">
        <m:bar>
          <m:barPr>
            <m:pos m:val="top"/>
          </m:barPr>
          <m:e>
            <m:r>
              <m:t>S</m:t>
            </m:r>
          </m:e>
        </m:bar>
        <m:r>
          <m:t>=</m:t>
        </m:r>
        <m:f>
          <m:fPr>
            <m:type m:val="bar"/>
          </m:fPr>
          <m:num>
            <m:r>
              <m:t>1</m:t>
            </m:r>
          </m:num>
          <m:den>
            <m:r>
              <m:t>K</m:t>
            </m:r>
          </m:den>
        </m:f>
        <m:nary>
          <m:naryPr>
            <m:chr m:val="∑"/>
            <m:limLoc m:val="subSup"/>
            <m:grow m:val="1"/>
            <m:subHide m:val="off"/>
            <m:supHide m:val="off"/>
          </m:naryPr>
          <m:sub>
            <m:r>
              <m:t>k=1</m:t>
            </m:r>
          </m:sub>
          <m:sup>
            <m:r>
              <m:t>K</m:t>
            </m:r>
          </m:sup>
          <m:e/>
        </m:nary>
        <m:sSub>
          <m:e>
            <m:r>
              <m:t>S</m:t>
            </m:r>
          </m:e>
          <m:sub>
            <m:r>
              <m:t>k</m:t>
            </m:r>
          </m:sub>
        </m:sSub>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bar>
          <m:barPr>
            <m:pos m:val="top"/>
          </m:barPr>
          <m:e>
            <m:r>
              <m:t>S</m:t>
            </m:r>
          </m:e>
        </m:bar>
      </m:oMath>
      <w:r>
        <w:rPr>
          <w:rFonts w:ascii="Calibri" w:hAnsi="Calibri"/>
          <w:color w:val="2D3748"/>
          <w:sz w:val="22"/>
        </w:rPr>
        <w:t>: Rerata skor performa validasi silang (</w:t>
      </w:r>
      <w:r>
        <w:rPr>
          <w:rFonts w:ascii="Calibri" w:hAnsi="Calibri"/>
          <w:i/>
          <w:color w:val="2D3748"/>
          <w:sz w:val="22"/>
        </w:rPr>
        <w:t>Cross-Validation Mean Score</w:t>
      </w:r>
      <w:r>
        <w:rPr>
          <w:rFonts w:ascii="Calibri" w:hAnsi="Calibri"/>
          <w:color w:val="2D3748"/>
          <w:sz w:val="22"/>
        </w:rPr>
        <w:t>).</w:t>
      </w:r>
    </w:p>
    <w:p>
      <w:pPr>
        <w:pStyle w:val="ListBullet"/>
        <w:spacing w:before="0" w:after="40" w:line="276" w:lineRule="auto"/>
        <w:ind w:left="360"/>
      </w:pPr>
      <m:oMath xmlns:mml="http://www.w3.org/1998/Math/MathML">
        <m:r>
          <m:t>K</m:t>
        </m:r>
      </m:oMath>
      <w:r>
        <w:rPr>
          <w:rFonts w:ascii="Calibri" w:hAnsi="Calibri"/>
          <w:color w:val="2D3748"/>
          <w:sz w:val="22"/>
        </w:rPr>
        <w:t xml:space="preserve">: Jumlah total lipatan partisi (standar industri: </w:t>
      </w:r>
      <m:oMath xmlns:mml="http://www.w3.org/1998/Math/MathML">
        <m:r>
          <m:t>K=5</m:t>
        </m:r>
      </m:oMath>
      <w:r>
        <w:rPr>
          <w:rFonts w:ascii="Calibri" w:hAnsi="Calibri"/>
          <w:color w:val="2D3748"/>
          <w:sz w:val="22"/>
        </w:rPr>
        <w:t xml:space="preserve"> atau </w:t>
      </w:r>
      <m:oMath xmlns:mml="http://www.w3.org/1998/Math/MathML">
        <m:r>
          <m:t>K=10</m:t>
        </m:r>
      </m:oMath>
      <w:r>
        <w:rPr>
          <w:rFonts w:ascii="Calibri" w:hAnsi="Calibri"/>
          <w:color w:val="2D3748"/>
          <w:sz w:val="22"/>
        </w:rPr>
        <w:t>).</w:t>
      </w:r>
    </w:p>
    <w:p>
      <w:pPr>
        <w:pStyle w:val="ListBullet"/>
        <w:spacing w:before="0" w:after="40" w:line="276" w:lineRule="auto"/>
        <w:ind w:left="360"/>
      </w:pPr>
      <m:oMath xmlns:mml="http://www.w3.org/1998/Math/MathML">
        <m:sSub>
          <m:e>
            <m:r>
              <m:t>S</m:t>
            </m:r>
          </m:e>
          <m:sub>
            <m:r>
              <m:t>k</m:t>
            </m:r>
          </m:sub>
        </m:sSub>
      </m:oMath>
      <w:r>
        <w:rPr>
          <w:rFonts w:ascii="Calibri" w:hAnsi="Calibri"/>
          <w:color w:val="2D3748"/>
          <w:sz w:val="22"/>
        </w:rPr>
        <w:t>: Skor metrik evaluasi yang diperoleh pada lipatan uji ke-</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nary>
          <m:naryPr>
            <m:chr m:val="∑"/>
            <m:limLoc m:val="subSup"/>
            <m:grow m:val="1"/>
            <m:subHide m:val="off"/>
            <m:supHide m:val="off"/>
          </m:naryPr>
          <m:sub>
            <m:r>
              <m:t>k=1</m:t>
            </m:r>
          </m:sub>
          <m:sup>
            <m:r>
              <m:t>K</m:t>
            </m:r>
          </m:sup>
          <m:e/>
        </m:nary>
      </m:oMath>
      <w:r>
        <w:rPr>
          <w:rFonts w:ascii="Calibri" w:hAnsi="Calibri"/>
          <w:color w:val="2D3748"/>
          <w:sz w:val="22"/>
        </w:rPr>
        <w:t>: Penjumlahan skor dari lipatan pertama (</w:t>
      </w:r>
      <m:oMath xmlns:mml="http://www.w3.org/1998/Math/MathML">
        <m:r>
          <m:t>k=1</m:t>
        </m:r>
      </m:oMath>
      <w:r>
        <w:rPr>
          <w:rFonts w:ascii="Calibri" w:hAnsi="Calibri"/>
          <w:color w:val="2D3748"/>
          <w:sz w:val="22"/>
        </w:rPr>
        <w:t>) hingga lipatan terakhir (</w:t>
      </w:r>
      <m:oMath xmlns:mml="http://www.w3.org/1998/Math/MathML">
        <m:r>
          <m:t>k=K</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Skor rerata S bar sama dengan satu per K dikalikan jumlah dari k sama dengan satu sampai K untuk nilai skor S sub k.</w:t>
      </w:r>
    </w:p>
    <w:p>
      <w:pPr>
        <w:keepNext/>
        <w:spacing w:before="200" w:after="40"/>
      </w:pPr>
      <w:r>
        <w:rPr>
          <w:rFonts w:ascii="Calibri" w:hAnsi="Calibri"/>
          <w:b/>
          <w:color w:val="2D3748"/>
          <w:sz w:val="24"/>
        </w:rPr>
        <w:t>3.3 Formulasi Varians Sampel Lipatan ($s^2_{\text{CV}}$) dan Galat Baku</w:t>
      </w:r>
    </w:p>
    <w:p>
      <w:pPr>
        <w:spacing w:before="0" w:after="80" w:line="276" w:lineRule="auto"/>
      </w:pPr>
      <w:r>
        <w:rPr>
          <w:rFonts w:ascii="Calibri" w:hAnsi="Calibri"/>
          <w:color w:val="2D3748"/>
          <w:sz w:val="22"/>
        </w:rPr>
        <w:t xml:space="preserve">Kekuatan sejati validasi silang adalah kemampuannya menyediakan estimasi </w:t>
      </w:r>
      <w:r>
        <w:rPr>
          <w:rFonts w:ascii="Calibri" w:hAnsi="Calibri"/>
          <w:b/>
          <w:color w:val="2D3748"/>
          <w:sz w:val="22"/>
        </w:rPr>
        <w:t>stabilitas atau varians kinerja model</w:t>
      </w:r>
      <w:r>
        <w:rPr>
          <w:rFonts w:ascii="Calibri" w:hAnsi="Calibri"/>
          <w:color w:val="2D3748"/>
          <w:sz w:val="22"/>
        </w:rPr>
        <w:t>:</w:t>
      </w:r>
    </w:p>
    <w:p>
      <w:pPr>
        <w:spacing w:before="120" w:after="120"/>
        <w:jc w:val="center"/>
      </w:pPr>
      <m:oMath xmlns:mml="http://www.w3.org/1998/Math/MathML">
        <m:sSubSup>
          <m:e>
            <m:r>
              <m:t>s</m:t>
            </m:r>
          </m:e>
          <m:sub>
            <m:r>
              <m:rPr>
                <m:nor/>
              </m:rPr>
              <m:t>CV</m:t>
            </m:r>
          </m:sub>
          <m:sup>
            <m:r>
              <m:t>2</m:t>
            </m:r>
          </m:sup>
        </m:sSubSup>
        <m:r>
          <m:t>=</m:t>
        </m:r>
        <m:f>
          <m:fPr>
            <m:type m:val="bar"/>
          </m:fPr>
          <m:num>
            <m:r>
              <m:t>1</m:t>
            </m:r>
          </m:num>
          <m:den>
            <m:r>
              <m:t>K−1</m:t>
            </m:r>
          </m:den>
        </m:f>
        <m:nary>
          <m:naryPr>
            <m:chr m:val="∑"/>
            <m:limLoc m:val="subSup"/>
            <m:grow m:val="1"/>
            <m:subHide m:val="off"/>
            <m:supHide m:val="off"/>
          </m:naryPr>
          <m:sub>
            <m:r>
              <m:t>k=1</m:t>
            </m:r>
          </m:sub>
          <m:sup>
            <m:r>
              <m:t>K</m:t>
            </m:r>
          </m:sup>
          <m:e/>
        </m:nary>
        <m:r>
          <m:t>(</m:t>
        </m:r>
        <m:sSub>
          <m:e>
            <m:r>
              <m:t>S</m:t>
            </m:r>
          </m:e>
          <m:sub>
            <m:r>
              <m:t>k</m:t>
            </m:r>
          </m:sub>
        </m:sSub>
        <m:r>
          <m:t>−</m:t>
        </m:r>
        <m:bar>
          <m:barPr>
            <m:pos m:val="top"/>
          </m:barPr>
          <m:e>
            <m:r>
              <m:t>S</m:t>
            </m:r>
          </m:e>
        </m:bar>
        <m:sSup>
          <m:e>
            <m:r>
              <m:t>)</m:t>
            </m:r>
          </m:e>
          <m:sup>
            <m:r>
              <m:t>2</m:t>
            </m:r>
          </m:sup>
        </m:sSup>
      </m:oMath>
    </w:p>
    <w:p>
      <w:pPr>
        <w:spacing w:before="120" w:after="120"/>
        <w:jc w:val="center"/>
      </w:pPr>
      <m:oMath xmlns:mml="http://www.w3.org/1998/Math/MathML">
        <m:r>
          <m:rPr>
            <m:nor/>
          </m:rPr>
          <m:t>SE</m:t>
        </m:r>
        <m:r>
          <m:t>(</m:t>
        </m:r>
        <m:bar>
          <m:barPr>
            <m:pos m:val="top"/>
          </m:barPr>
          <m:e>
            <m:r>
              <m:t>S</m:t>
            </m:r>
          </m:e>
        </m:bar>
        <m:r>
          <m:t>)=</m:t>
        </m:r>
        <m:f>
          <m:fPr>
            <m:type m:val="bar"/>
          </m:fPr>
          <m:num>
            <m:sSub>
              <m:e>
                <m:r>
                  <m:t>s</m:t>
                </m:r>
              </m:e>
              <m:sub>
                <m:r>
                  <m:rPr>
                    <m:nor/>
                  </m:rPr>
                  <m:t>CV</m:t>
                </m:r>
              </m:sub>
            </m:sSub>
          </m:num>
          <m:den>
            <m:rad>
              <m:radPr>
                <m:degHide m:val="on"/>
              </m:radPr>
              <m:deg/>
              <m:e>
                <m:r>
                  <m:t>K</m:t>
                </m:r>
              </m:e>
            </m:rad>
          </m:den>
        </m:f>
        <m:r>
          <m:t>=</m:t>
        </m:r>
        <m:rad>
          <m:radPr>
            <m:degHide m:val="on"/>
          </m:radPr>
          <m:deg/>
          <m:e>
            <m:f>
              <m:fPr>
                <m:type m:val="bar"/>
              </m:fPr>
              <m:num>
                <m:r>
                  <m:t>1</m:t>
                </m:r>
              </m:num>
              <m:den>
                <m:r>
                  <m:t>K(K−1)</m:t>
                </m:r>
              </m:den>
            </m:f>
            <m:nary>
              <m:naryPr>
                <m:chr m:val="∑"/>
                <m:limLoc m:val="subSup"/>
                <m:grow m:val="1"/>
                <m:subHide m:val="off"/>
                <m:supHide m:val="off"/>
              </m:naryPr>
              <m:sub>
                <m:r>
                  <m:t>k=1</m:t>
                </m:r>
              </m:sub>
              <m:sup>
                <m:r>
                  <m:t>K</m:t>
                </m:r>
              </m:sup>
              <m:e/>
            </m:nary>
            <m:r>
              <m:t>(</m:t>
            </m:r>
            <m:sSub>
              <m:e>
                <m:r>
                  <m:t>S</m:t>
                </m:r>
              </m:e>
              <m:sub>
                <m:r>
                  <m:t>k</m:t>
                </m:r>
              </m:sub>
            </m:sSub>
            <m:r>
              <m:t>−</m:t>
            </m:r>
            <m:bar>
              <m:barPr>
                <m:pos m:val="top"/>
              </m:barPr>
              <m:e>
                <m:r>
                  <m:t>S</m:t>
                </m:r>
              </m:e>
            </m:bar>
            <m:sSup>
              <m:e>
                <m:r>
                  <m:t>)</m:t>
                </m:r>
              </m:e>
              <m:sup>
                <m:r>
                  <m:t>2</m:t>
                </m:r>
              </m:sup>
            </m:sSup>
          </m:e>
        </m:rad>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Sup>
          <m:e>
            <m:r>
              <m:t>s</m:t>
            </m:r>
          </m:e>
          <m:sub>
            <m:r>
              <m:rPr>
                <m:nor/>
              </m:rPr>
              <m:t>CV</m:t>
            </m:r>
          </m:sub>
          <m:sup>
            <m:r>
              <m:t>2</m:t>
            </m:r>
          </m:sup>
        </m:sSubSup>
      </m:oMath>
      <w:r>
        <w:rPr>
          <w:rFonts w:ascii="Calibri" w:hAnsi="Calibri"/>
          <w:color w:val="2D3748"/>
          <w:sz w:val="22"/>
        </w:rPr>
        <w:t>: Varians sampel dari skor-skor lipatan validasi silang.</w:t>
      </w:r>
    </w:p>
    <w:p>
      <w:pPr>
        <w:pStyle w:val="ListBullet"/>
        <w:spacing w:before="0" w:after="40" w:line="276" w:lineRule="auto"/>
        <w:ind w:left="360"/>
      </w:pPr>
      <m:oMath xmlns:mml="http://www.w3.org/1998/Math/MathML">
        <m:sSub>
          <m:e>
            <m:r>
              <m:t>s</m:t>
            </m:r>
          </m:e>
          <m:sub>
            <m:r>
              <m:rPr>
                <m:nor/>
              </m:rPr>
              <m:t>CV</m:t>
            </m:r>
          </m:sub>
        </m:sSub>
      </m:oMath>
      <w:r>
        <w:rPr>
          <w:rFonts w:ascii="Calibri" w:hAnsi="Calibri"/>
          <w:color w:val="2D3748"/>
          <w:sz w:val="22"/>
        </w:rPr>
        <w:t>: Deviasi standar (</w:t>
      </w:r>
      <w:r>
        <w:rPr>
          <w:rFonts w:ascii="Calibri" w:hAnsi="Calibri"/>
          <w:i/>
          <w:color w:val="2D3748"/>
          <w:sz w:val="22"/>
        </w:rPr>
        <w:t>Standard Deviation</w:t>
      </w:r>
      <w:r>
        <w:rPr>
          <w:rFonts w:ascii="Calibri" w:hAnsi="Calibri"/>
          <w:color w:val="2D3748"/>
          <w:sz w:val="22"/>
        </w:rPr>
        <w:t>) performa model lintas lipatan.</w:t>
      </w:r>
    </w:p>
    <w:p>
      <w:pPr>
        <w:pStyle w:val="ListBullet"/>
        <w:spacing w:before="0" w:after="40" w:line="276" w:lineRule="auto"/>
        <w:ind w:left="360"/>
      </w:pPr>
      <m:oMath xmlns:mml="http://www.w3.org/1998/Math/MathML">
        <m:r>
          <m:rPr>
            <m:nor/>
          </m:rPr>
          <m:t>SE</m:t>
        </m:r>
        <m:r>
          <m:t>(</m:t>
        </m:r>
        <m:bar>
          <m:barPr>
            <m:pos m:val="top"/>
          </m:barPr>
          <m:e>
            <m:r>
              <m:t>S</m:t>
            </m:r>
          </m:e>
        </m:bar>
        <m:r>
          <m:t>)</m:t>
        </m:r>
      </m:oMath>
      <w:r>
        <w:rPr>
          <w:rFonts w:ascii="Calibri" w:hAnsi="Calibri"/>
          <w:color w:val="2D3748"/>
          <w:sz w:val="22"/>
        </w:rPr>
        <w:t>: Galat baku rata-rata (</w:t>
      </w:r>
      <w:r>
        <w:rPr>
          <w:rFonts w:ascii="Calibri" w:hAnsi="Calibri"/>
          <w:i/>
          <w:color w:val="2D3748"/>
          <w:sz w:val="22"/>
        </w:rPr>
        <w:t>Standard Error of the Mean</w:t>
      </w:r>
      <w:r>
        <w:rPr>
          <w:rFonts w:ascii="Calibri" w:hAnsi="Calibri"/>
          <w:color w:val="2D3748"/>
          <w:sz w:val="22"/>
        </w:rPr>
        <w:t>).</w:t>
      </w:r>
    </w:p>
    <w:p>
      <w:pPr>
        <w:pStyle w:val="ListBullet"/>
        <w:spacing w:before="0" w:after="40" w:line="276" w:lineRule="auto"/>
        <w:ind w:left="360"/>
      </w:pPr>
      <m:oMath xmlns:mml="http://www.w3.org/1998/Math/MathML">
        <m:r>
          <m:t>K−1</m:t>
        </m:r>
      </m:oMath>
      <w:r>
        <w:rPr>
          <w:rFonts w:ascii="Calibri" w:hAnsi="Calibri"/>
          <w:color w:val="2D3748"/>
          <w:sz w:val="22"/>
        </w:rPr>
        <w:t>: Derajat kebebasan koreksi Bessel.</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Varians s kuadrat CV sama dengan satu per K minus satu dikalikan jumlah selisih kuadrat S sub k minus S bar; dan galat baku SE sama dengan s sub CV dibagi akar kuadrat K.</w:t>
      </w:r>
    </w:p>
    <w:p>
      <w:pPr>
        <w:spacing w:before="160" w:after="4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distribusi_varians_skor_kfold_agribisnis.png"/>
                    <pic:cNvPicPr/>
                  </pic:nvPicPr>
                  <pic:blipFill>
                    <a:blip r:embed="rId11"/>
                    <a:stretch>
                      <a:fillRect/>
                    </a:stretch>
                  </pic:blipFill>
                  <pic:spPr>
                    <a:xfrm>
                      <a:off x="0" y="0"/>
                      <a:ext cx="5303520" cy="3182112"/>
                    </a:xfrm>
                    <a:prstGeom prst="rect"/>
                  </pic:spPr>
                </pic:pic>
              </a:graphicData>
            </a:graphic>
          </wp:inline>
        </w:drawing>
      </w:r>
    </w:p>
    <w:p>
      <w:pPr>
        <w:spacing w:after="160"/>
        <w:jc w:val="center"/>
      </w:pPr>
      <w:r>
        <w:rPr>
          <w:rFonts w:ascii="Calibri" w:hAnsi="Calibri"/>
          <w:i/>
          <w:color w:val="718096"/>
          <w:sz w:val="18"/>
        </w:rPr>
        <w:t>Gambar: Distribusi Varians Skor K-Fold Agribisnis</w:t>
      </w:r>
    </w:p>
    <w:p>
      <w:pPr>
        <w:spacing w:before="0" w:after="80" w:line="276" w:lineRule="auto"/>
      </w:pPr>
      <w:r>
        <w:rPr>
          <w:rFonts w:ascii="Calibri" w:hAnsi="Calibri"/>
          <w:i/>
          <w:color w:val="2D3748"/>
          <w:sz w:val="22"/>
        </w:rPr>
        <w:t>Gambar 6.3.2: Fluktuasi Skor Lintas 10 Lipatan Validasi Silang pada Prediksi Produktivitas Kebun, Memperlihatkan Interval Ketidakpastian dan Lipatan Anomali.</w:t>
      </w:r>
    </w:p>
    <w:p>
      <w:pPr>
        <w:spacing w:before="0" w:after="80" w:line="276" w:lineRule="auto"/>
      </w:pPr>
      <w:r>
        <w:rPr>
          <w:rFonts w:ascii="Calibri" w:hAnsi="Calibri"/>
          <w:color w:val="2D3748"/>
          <w:sz w:val="22"/>
        </w:rPr>
        <w:t>Sebagaimana terlihat pada Gambar 6.3.2, skor hold-out tunggal sering kali memberikan estimasi optimis semu (</w:t>
      </w:r>
      <m:oMath xmlns:mml="http://www.w3.org/1998/Math/MathML">
        <m:r>
          <m:t>94</m:t>
        </m:r>
        <m:r>
          <m:t>,</m:t>
        </m:r>
        <m:r>
          <m:t>5%</m:t>
        </m:r>
      </m:oMath>
      <w:r>
        <w:rPr>
          <w:rFonts w:ascii="Calibri" w:hAnsi="Calibri"/>
          <w:color w:val="2D3748"/>
          <w:sz w:val="22"/>
        </w:rPr>
        <w:t xml:space="preserve">). Validasi silang mengungkap realitas sejati model dengan performa rata-rata </w:t>
      </w:r>
      <m:oMath xmlns:mml="http://www.w3.org/1998/Math/MathML">
        <m:r>
          <m:t>88</m:t>
        </m:r>
        <m:r>
          <m:t>,</m:t>
        </m:r>
        <m:r>
          <m:t>9%</m:t>
        </m:r>
      </m:oMath>
      <w:r>
        <w:rPr>
          <w:rFonts w:ascii="Calibri" w:hAnsi="Calibri"/>
          <w:color w:val="2D3748"/>
          <w:sz w:val="22"/>
        </w:rPr>
        <w:t xml:space="preserve"> dan mendeteksi anomali pada Lipatan ke-8 (</w:t>
      </w:r>
      <m:oMath xmlns:mml="http://www.w3.org/1998/Math/MathML">
        <m:r>
          <m:t>81</m:t>
        </m:r>
        <m:r>
          <m:t>,</m:t>
        </m:r>
        <m:r>
          <m:t>0%</m:t>
        </m:r>
      </m:oMath>
      <w:r>
        <w:rPr>
          <w:rFonts w:ascii="Calibri" w:hAnsi="Calibri"/>
          <w:color w:val="2D3748"/>
          <w:sz w:val="22"/>
        </w:rPr>
        <w:t>) di mana tanah gambut tergenang menurunkan performa model.</w:t>
      </w:r>
    </w:p>
    <w:p>
      <w:pPr>
        <w:spacing w:before="120" w:after="120"/>
      </w:pPr>
      <w:r>
        <w:rPr>
          <w:color w:val="CBD5E0"/>
          <w:sz w:val="16"/>
        </w:rPr>
        <w:t>―――――――――――――――――――――――――――――――――――――――――――――</w:t>
      </w:r>
    </w:p>
    <w:p>
      <w:pPr>
        <w:keepNext/>
        <w:spacing w:before="240" w:after="80"/>
      </w:pPr>
      <w:r>
        <w:rPr>
          <w:rFonts w:ascii="Calibri" w:hAnsi="Calibri"/>
          <w:b/>
          <w:color w:val="2B6CB0"/>
          <w:sz w:val="28"/>
        </w:rPr>
        <w:t>4. Stratified K-Fold Cross-Validation</w:t>
      </w:r>
    </w:p>
    <w:p>
      <w:pPr>
        <w:spacing w:before="0" w:after="80" w:line="276" w:lineRule="auto"/>
      </w:pPr>
      <w:r>
        <w:rPr>
          <w:rFonts w:ascii="Calibri" w:hAnsi="Calibri"/>
          <w:color w:val="2D3748"/>
          <w:sz w:val="22"/>
        </w:rPr>
        <w:t>Pada permasalahan klasifikasi dengan ketidakseimbangan kelas ekstrem—seperti deteksi pohon terinfeksi Ganoderma (</w:t>
      </w:r>
      <m:oMath xmlns:mml="http://www.w3.org/1998/Math/MathML">
        <m:r>
          <m:t>4%</m:t>
        </m:r>
      </m:oMath>
      <w:r>
        <w:rPr>
          <w:rFonts w:ascii="Calibri" w:hAnsi="Calibri"/>
          <w:color w:val="2D3748"/>
          <w:sz w:val="22"/>
        </w:rPr>
        <w:t>) atau serangan ulat api (</w:t>
      </w:r>
      <m:oMath xmlns:mml="http://www.w3.org/1998/Math/MathML">
        <m:r>
          <m:t>1%</m:t>
        </m:r>
      </m:oMath>
      <w:r>
        <w:rPr>
          <w:rFonts w:ascii="Calibri" w:hAnsi="Calibri"/>
          <w:color w:val="2D3748"/>
          <w:sz w:val="22"/>
        </w:rPr>
        <w:t xml:space="preserve">)—partisi acak murni pada </w:t>
      </w:r>
      <m:oMath xmlns:mml="http://www.w3.org/1998/Math/MathML">
        <m:r>
          <m:t>K</m:t>
        </m:r>
      </m:oMath>
      <w:r>
        <w:rPr>
          <w:rFonts w:ascii="Calibri" w:hAnsi="Calibri"/>
          <w:color w:val="2D3748"/>
          <w:sz w:val="22"/>
        </w:rPr>
        <w:t xml:space="preserve">-Fold biasa berisiko menciptakan partisi lipatan yang </w:t>
      </w:r>
      <w:r>
        <w:rPr>
          <w:rFonts w:ascii="Calibri" w:hAnsi="Calibri"/>
          <w:b/>
          <w:color w:val="2D3748"/>
          <w:sz w:val="22"/>
        </w:rPr>
        <w:t>sama sekali tidak memuat sampel kelas minoritas (*Zero-Positive Fold Trap*)</w:t>
      </w:r>
      <w:r>
        <w:rPr>
          <w:rFonts w:ascii="Calibri" w:hAnsi="Calibri"/>
          <w:color w:val="2D3748"/>
          <w:sz w:val="22"/>
        </w:rPr>
        <w:t>.</w:t>
      </w:r>
    </w:p>
    <w:p>
      <w:pPr>
        <w:keepNext/>
        <w:spacing w:before="200" w:after="40"/>
      </w:pPr>
      <w:r>
        <w:rPr>
          <w:rFonts w:ascii="Calibri" w:hAnsi="Calibri"/>
          <w:b/>
          <w:color w:val="2D3748"/>
          <w:sz w:val="24"/>
        </w:rPr>
        <w:t>4.1 Formulasi Kondisi Stratifikasi</w:t>
      </w:r>
    </w:p>
    <w:p>
      <w:pPr>
        <w:spacing w:before="0" w:after="80" w:line="276" w:lineRule="auto"/>
      </w:pPr>
      <w:r>
        <w:rPr>
          <w:rFonts w:ascii="Calibri" w:hAnsi="Calibri"/>
          <w:color w:val="2D3748"/>
          <w:sz w:val="22"/>
        </w:rPr>
        <w:t xml:space="preserve">Algoritma </w:t>
      </w:r>
      <w:r>
        <w:rPr>
          <w:rFonts w:ascii="Calibri" w:hAnsi="Calibri"/>
          <w:b/>
          <w:color w:val="2D3748"/>
          <w:sz w:val="22"/>
        </w:rPr>
        <w:t>Stratified $K$-Fold</w:t>
      </w:r>
      <w:r>
        <w:rPr>
          <w:rFonts w:ascii="Calibri" w:hAnsi="Calibri"/>
          <w:color w:val="2D3748"/>
          <w:sz w:val="22"/>
        </w:rPr>
        <w:t xml:space="preserve"> mempartisi data sedemikian rupa sehingga rasio proporsi setiap kelas target </w:t>
      </w:r>
      <m:oMath xmlns:mml="http://www.w3.org/1998/Math/MathML">
        <m:r>
          <m:t>c</m:t>
        </m:r>
      </m:oMath>
      <w:r>
        <w:rPr>
          <w:rFonts w:ascii="Calibri" w:hAnsi="Calibri"/>
          <w:color w:val="2D3748"/>
          <w:sz w:val="22"/>
        </w:rPr>
        <w:t xml:space="preserve"> pada setiap lipatan ke-</w:t>
      </w:r>
      <m:oMath xmlns:mml="http://www.w3.org/1998/Math/MathML">
        <m:r>
          <m:t>k</m:t>
        </m:r>
      </m:oMath>
      <w:r>
        <w:rPr>
          <w:rFonts w:ascii="Calibri" w:hAnsi="Calibri"/>
          <w:color w:val="2D3748"/>
          <w:sz w:val="22"/>
        </w:rPr>
        <w:t xml:space="preserve"> dijaga agar identik dengan rasio kelas pada populasi dataset lengkap:</w:t>
      </w:r>
    </w:p>
    <w:p>
      <w:pPr>
        <w:spacing w:before="120" w:after="120"/>
        <w:jc w:val="center"/>
      </w:pPr>
      <m:oMath xmlns:mml="http://www.w3.org/1998/Math/MathML">
        <m:f>
          <m:fPr>
            <m:type m:val="bar"/>
          </m:fPr>
          <m:num>
            <m:sSub>
              <m:e>
                <m:r>
                  <m:t>n</m:t>
                </m:r>
              </m:e>
              <m:sub>
                <m:r>
                  <m:t>k,c</m:t>
                </m:r>
              </m:sub>
            </m:sSub>
          </m:num>
          <m:den>
            <m:sSub>
              <m:e>
                <m:r>
                  <m:t>n</m:t>
                </m:r>
              </m:e>
              <m:sub>
                <m:r>
                  <m:t>k</m:t>
                </m:r>
              </m:sub>
            </m:sSub>
          </m:den>
        </m:f>
        <m:r>
          <m:t>≈</m:t>
        </m:r>
        <m:f>
          <m:fPr>
            <m:type m:val="bar"/>
          </m:fPr>
          <m:num>
            <m:sSub>
              <m:e>
                <m:r>
                  <m:t>N</m:t>
                </m:r>
              </m:e>
              <m:sub>
                <m:r>
                  <m:t>c</m:t>
                </m:r>
              </m:sub>
            </m:sSub>
          </m:num>
          <m:den>
            <m:r>
              <m:t>N</m:t>
            </m:r>
          </m:den>
        </m:f>
        <m:r>
          <m:t>∀k∈{1,…,K},</m:t>
        </m:r>
        <m:r>
          <m:t>∀c∈{1,…,C}</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n</m:t>
            </m:r>
          </m:e>
          <m:sub>
            <m:r>
              <m:t>k,c</m:t>
            </m:r>
          </m:sub>
        </m:sSub>
      </m:oMath>
      <w:r>
        <w:rPr>
          <w:rFonts w:ascii="Calibri" w:hAnsi="Calibri"/>
          <w:color w:val="2D3748"/>
          <w:sz w:val="22"/>
        </w:rPr>
        <w:t>: Jumlah sampel kelas ke-</w:t>
      </w:r>
      <m:oMath xmlns:mml="http://www.w3.org/1998/Math/MathML">
        <m:r>
          <m:t>c</m:t>
        </m:r>
      </m:oMath>
      <w:r>
        <w:rPr>
          <w:rFonts w:ascii="Calibri" w:hAnsi="Calibri"/>
          <w:color w:val="2D3748"/>
          <w:sz w:val="22"/>
        </w:rPr>
        <w:t xml:space="preserve"> pada lipatan uji ke-</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sSub>
          <m:e>
            <m:r>
              <m:t>n</m:t>
            </m:r>
          </m:e>
          <m:sub>
            <m:r>
              <m:t>k</m:t>
            </m:r>
          </m:sub>
        </m:sSub>
      </m:oMath>
      <w:r>
        <w:rPr>
          <w:rFonts w:ascii="Calibri" w:hAnsi="Calibri"/>
          <w:color w:val="2D3748"/>
          <w:sz w:val="22"/>
        </w:rPr>
        <w:t>: Jumlah total seluruh sampel yang dialokasikan ke dalam lipatan ke-</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sSub>
          <m:e>
            <m:r>
              <m:t>N</m:t>
            </m:r>
          </m:e>
          <m:sub>
            <m:r>
              <m:t>c</m:t>
            </m:r>
          </m:sub>
        </m:sSub>
      </m:oMath>
      <w:r>
        <w:rPr>
          <w:rFonts w:ascii="Calibri" w:hAnsi="Calibri"/>
          <w:color w:val="2D3748"/>
          <w:sz w:val="22"/>
        </w:rPr>
        <w:t>: Jumlah total sampel kelas ke-</w:t>
      </w:r>
      <m:oMath xmlns:mml="http://www.w3.org/1998/Math/MathML">
        <m:r>
          <m:t>c</m:t>
        </m:r>
      </m:oMath>
      <w:r>
        <w:rPr>
          <w:rFonts w:ascii="Calibri" w:hAnsi="Calibri"/>
          <w:color w:val="2D3748"/>
          <w:sz w:val="22"/>
        </w:rPr>
        <w:t xml:space="preserve"> pada keseluruhan dataset.</w:t>
      </w:r>
    </w:p>
    <w:p>
      <w:pPr>
        <w:pStyle w:val="ListBullet"/>
        <w:spacing w:before="0" w:after="40" w:line="276" w:lineRule="auto"/>
        <w:ind w:left="360"/>
      </w:pPr>
      <m:oMath xmlns:mml="http://www.w3.org/1998/Math/MathML">
        <m:r>
          <m:t>N</m:t>
        </m:r>
      </m:oMath>
      <w:r>
        <w:rPr>
          <w:rFonts w:ascii="Calibri" w:hAnsi="Calibri"/>
          <w:color w:val="2D3748"/>
          <w:sz w:val="22"/>
        </w:rPr>
        <w:t>: Jumlah total seluruh sampel pengamatan dalam dataset.</w:t>
      </w:r>
    </w:p>
    <w:p>
      <w:pPr>
        <w:pStyle w:val="ListBullet"/>
        <w:spacing w:before="0" w:after="40" w:line="276" w:lineRule="auto"/>
        <w:ind w:left="360"/>
      </w:pPr>
      <m:oMath xmlns:mml="http://www.w3.org/1998/Math/MathML">
        <m:r>
          <m:t>C</m:t>
        </m:r>
      </m:oMath>
      <w:r>
        <w:rPr>
          <w:rFonts w:ascii="Calibri" w:hAnsi="Calibri"/>
          <w:color w:val="2D3748"/>
          <w:sz w:val="22"/>
        </w:rPr>
        <w:t>: Jumlah total kelas unik.</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Proporsi n sub k koma c dibagi n sub k mendekati N sub c dibagi N, berlaku untuk setiap lipatan k dan setiap kelas c.</w:t>
      </w:r>
    </w:p>
    <w:p>
      <w:pPr>
        <w:spacing w:before="120" w:after="120"/>
      </w:pPr>
      <w:r>
        <w:rPr>
          <w:color w:val="CBD5E0"/>
          <w:sz w:val="16"/>
        </w:rPr>
        <w:t>―――――――――――――――――――――――――――――――――――――――――――――</w:t>
      </w:r>
    </w:p>
    <w:p>
      <w:pPr>
        <w:keepNext/>
        <w:spacing w:before="240" w:after="80"/>
      </w:pPr>
      <w:r>
        <w:rPr>
          <w:rFonts w:ascii="Calibri" w:hAnsi="Calibri"/>
          <w:b/>
          <w:color w:val="2B6CB0"/>
          <w:sz w:val="28"/>
        </w:rPr>
        <w:t>5. Metode Ekstrem: Leave-One-Out (LOOCV) vs Repeated K-Fold</w:t>
      </w:r>
    </w:p>
    <w:p>
      <w:pPr>
        <w:keepNext/>
        <w:spacing w:before="200" w:after="40"/>
      </w:pPr>
      <w:r>
        <w:rPr>
          <w:rFonts w:ascii="Calibri" w:hAnsi="Calibri"/>
          <w:b/>
          <w:color w:val="2D3748"/>
          <w:sz w:val="24"/>
        </w:rPr>
        <w:t>5.1 Leave-One-Out Cross-Validation (LOOCV)</w:t>
      </w:r>
    </w:p>
    <w:p>
      <w:pPr>
        <w:spacing w:before="0" w:after="80" w:line="276" w:lineRule="auto"/>
      </w:pPr>
      <w:r>
        <w:rPr>
          <w:rFonts w:ascii="Calibri" w:hAnsi="Calibri"/>
          <w:color w:val="2D3748"/>
          <w:sz w:val="22"/>
        </w:rPr>
        <w:t xml:space="preserve">LOOCV adalah kasus batas matematis dari </w:t>
      </w:r>
      <m:oMath xmlns:mml="http://www.w3.org/1998/Math/MathML">
        <m:r>
          <m:t>K</m:t>
        </m:r>
      </m:oMath>
      <w:r>
        <w:rPr>
          <w:rFonts w:ascii="Calibri" w:hAnsi="Calibri"/>
          <w:color w:val="2D3748"/>
          <w:sz w:val="22"/>
        </w:rPr>
        <w:t xml:space="preserve">-Fold di mana nilai </w:t>
      </w:r>
      <m:oMath xmlns:mml="http://www.w3.org/1998/Math/MathML">
        <m:r>
          <m:t>K</m:t>
        </m:r>
      </m:oMath>
      <w:r>
        <w:rPr>
          <w:rFonts w:ascii="Calibri" w:hAnsi="Calibri"/>
          <w:color w:val="2D3748"/>
          <w:sz w:val="22"/>
        </w:rPr>
        <w:t xml:space="preserve"> ditetapkan sama persis dengan jumlah total observasi (</w:t>
      </w:r>
      <m:oMath xmlns:mml="http://www.w3.org/1998/Math/MathML">
        <m:r>
          <m:t>K=N</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Pada setiap iterasi, tepat </w:t>
      </w:r>
      <w:r>
        <w:rPr>
          <w:rFonts w:ascii="Calibri" w:hAnsi="Calibri"/>
          <w:b/>
          <w:color w:val="2D3748"/>
          <w:sz w:val="22"/>
        </w:rPr>
        <w:t>satu observasi tunggal</w:t>
      </w:r>
      <w:r>
        <w:rPr>
          <w:rFonts w:ascii="Calibri" w:hAnsi="Calibri"/>
          <w:color w:val="2D3748"/>
          <w:sz w:val="22"/>
        </w:rPr>
        <w:t xml:space="preserve"> dijadikan data uji, dan </w:t>
      </w:r>
      <m:oMath xmlns:mml="http://www.w3.org/1998/Math/MathML">
        <m:r>
          <m:t>N−1</m:t>
        </m:r>
      </m:oMath>
      <w:r>
        <w:rPr>
          <w:rFonts w:ascii="Calibri" w:hAnsi="Calibri"/>
          <w:color w:val="2D3748"/>
          <w:sz w:val="22"/>
        </w:rPr>
        <w:t xml:space="preserve"> observasi lainnya dijadikan data latih.</w:t>
      </w:r>
    </w:p>
    <w:p>
      <w:pPr>
        <w:pStyle w:val="ListBullet"/>
        <w:spacing w:before="0" w:after="40" w:line="276" w:lineRule="auto"/>
        <w:ind w:left="360"/>
      </w:pPr>
      <w:r>
        <w:rPr>
          <w:rFonts w:ascii="Calibri" w:hAnsi="Calibri"/>
          <w:color w:val="2D3748"/>
          <w:sz w:val="22"/>
        </w:rPr>
        <w:t xml:space="preserve">Model dilatih dan diuji sebanyak </w:t>
      </w:r>
      <m:oMath xmlns:mml="http://www.w3.org/1998/Math/MathML">
        <m:r>
          <m:t>N</m:t>
        </m:r>
      </m:oMath>
      <w:r>
        <w:rPr>
          <w:rFonts w:ascii="Calibri" w:hAnsi="Calibri"/>
          <w:color w:val="2D3748"/>
          <w:sz w:val="22"/>
        </w:rPr>
        <w:t xml:space="preserve"> kali berturut-turut:</w:t>
      </w:r>
    </w:p>
    <w:p>
      <w:pPr>
        <w:spacing w:before="120" w:after="120"/>
        <w:jc w:val="center"/>
      </w:pPr>
      <m:oMath xmlns:mml="http://www.w3.org/1998/Math/MathML">
        <m:sSub>
          <m:e>
            <m:r>
              <m:rPr>
                <m:nor/>
              </m:rPr>
              <m:t>CV</m:t>
            </m:r>
          </m:e>
          <m:sub>
            <m:r>
              <m:t>(N)</m:t>
            </m:r>
          </m:sub>
        </m:sSub>
        <m:r>
          <m:t>=</m:t>
        </m:r>
        <m:f>
          <m:fPr>
            <m:type m:val="bar"/>
          </m:fPr>
          <m:num>
            <m:r>
              <m:t>1</m:t>
            </m:r>
          </m:num>
          <m:den>
            <m:r>
              <m:t>N</m:t>
            </m:r>
          </m:den>
        </m:f>
        <m:nary>
          <m:naryPr>
            <m:chr m:val="∑"/>
            <m:limLoc m:val="subSup"/>
            <m:grow m:val="1"/>
            <m:subHide m:val="off"/>
            <m:supHide m:val="off"/>
          </m:naryPr>
          <m:sub>
            <m:r>
              <m:t>i=1</m:t>
            </m:r>
          </m:sub>
          <m:sup>
            <m:r>
              <m:t>N</m:t>
            </m:r>
          </m:sup>
          <m:e/>
        </m:nary>
        <m:r>
          <m:t>L(</m:t>
        </m:r>
        <m:sSub>
          <m:e>
            <m:r>
              <m:t>y</m:t>
            </m:r>
          </m:e>
          <m:sub>
            <m:r>
              <m:t>i</m:t>
            </m:r>
          </m:sub>
        </m:sSub>
        <m:r>
          <m:t>,</m:t>
        </m:r>
        <m:sSup>
          <m:e>
            <m:acc>
              <m:accPr>
                <m:chr m:val="̂"/>
              </m:accPr>
              <m:e>
                <m:r>
                  <m:t>f</m:t>
                </m:r>
              </m:e>
            </m:acc>
          </m:e>
          <m:sup>
            <m:r>
              <m:t>(−i)</m:t>
            </m:r>
          </m:sup>
        </m:sSup>
        <m:r>
          <m:t>(</m:t>
        </m:r>
        <m:sSub>
          <m:e>
            <m:r>
              <m:t>𝐱</m:t>
            </m:r>
          </m:e>
          <m:sub>
            <m:r>
              <m:t>i</m:t>
            </m:r>
          </m:sub>
        </m:sSub>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rPr>
                <m:nor/>
              </m:rPr>
              <m:t>CV</m:t>
            </m:r>
          </m:e>
          <m:sub>
            <m:r>
              <m:t>(N)</m:t>
            </m:r>
          </m:sub>
        </m:sSub>
      </m:oMath>
      <w:r>
        <w:rPr>
          <w:rFonts w:ascii="Calibri" w:hAnsi="Calibri"/>
          <w:color w:val="2D3748"/>
          <w:sz w:val="22"/>
        </w:rPr>
        <w:t>: Estimator galat LOOCV.</w:t>
      </w:r>
    </w:p>
    <w:p>
      <w:pPr>
        <w:pStyle w:val="ListBullet"/>
        <w:spacing w:before="0" w:after="40" w:line="276" w:lineRule="auto"/>
        <w:ind w:left="360"/>
      </w:pPr>
      <m:oMath xmlns:mml="http://www.w3.org/1998/Math/MathML">
        <m:r>
          <m:t>N</m:t>
        </m:r>
      </m:oMath>
      <w:r>
        <w:rPr>
          <w:rFonts w:ascii="Calibri" w:hAnsi="Calibri"/>
          <w:color w:val="2D3748"/>
          <w:sz w:val="22"/>
        </w:rPr>
        <w:t>: Total sampel pengamatan.</w:t>
      </w:r>
    </w:p>
    <w:p>
      <w:pPr>
        <w:pStyle w:val="ListBullet"/>
        <w:spacing w:before="0" w:after="40" w:line="276" w:lineRule="auto"/>
        <w:ind w:left="360"/>
      </w:pPr>
      <m:oMath xmlns:mml="http://www.w3.org/1998/Math/MathML">
        <m:r>
          <m:t>L(</m:t>
        </m:r>
        <m:sSub>
          <m:e>
            <m:r>
              <m:t>y</m:t>
            </m:r>
          </m:e>
          <m:sub>
            <m:r>
              <m:t>i</m:t>
            </m:r>
          </m:sub>
        </m:sSub>
        <m:r>
          <m:t>,</m:t>
        </m:r>
        <m:sSub>
          <m:e>
            <m:acc>
              <m:accPr>
                <m:chr m:val="̂"/>
              </m:accPr>
              <m:e>
                <m:r>
                  <m:t>y</m:t>
                </m:r>
              </m:e>
            </m:acc>
          </m:e>
          <m:sub>
            <m:r>
              <m:t>i</m:t>
            </m:r>
          </m:sub>
        </m:sSub>
        <m:r>
          <m:t>)</m:t>
        </m:r>
      </m:oMath>
      <w:r>
        <w:rPr>
          <w:rFonts w:ascii="Calibri" w:hAnsi="Calibri"/>
          <w:color w:val="2D3748"/>
          <w:sz w:val="22"/>
        </w:rPr>
        <w:t>: Fungsi kerugian (</w:t>
      </w:r>
      <w:r>
        <w:rPr>
          <w:rFonts w:ascii="Calibri" w:hAnsi="Calibri"/>
          <w:i/>
          <w:color w:val="2D3748"/>
          <w:sz w:val="22"/>
        </w:rPr>
        <w:t>loss function</w:t>
      </w:r>
      <w:r>
        <w:rPr>
          <w:rFonts w:ascii="Calibri" w:hAnsi="Calibri"/>
          <w:color w:val="2D3748"/>
          <w:sz w:val="22"/>
        </w:rPr>
        <w:t xml:space="preserve">, misal selisih kuadrat </w:t>
      </w:r>
      <m:oMath xmlns:mml="http://www.w3.org/1998/Math/MathML">
        <m:r>
          <m:t>(</m:t>
        </m:r>
        <m:sSub>
          <m:e>
            <m:r>
              <m:t>y</m:t>
            </m:r>
          </m:e>
          <m:sub>
            <m:r>
              <m:t>i</m:t>
            </m:r>
          </m:sub>
        </m:sSub>
        <m:r>
          <m:t>−</m:t>
        </m:r>
        <m:sSub>
          <m:e>
            <m:acc>
              <m:accPr>
                <m:chr m:val="̂"/>
              </m:accPr>
              <m:e>
                <m:r>
                  <m:t>y</m:t>
                </m:r>
              </m:e>
            </m:acc>
          </m:e>
          <m:sub>
            <m:r>
              <m:t>i</m:t>
            </m:r>
          </m:sub>
        </m:sSub>
        <m:sSup>
          <m:e>
            <m:r>
              <m:t>)</m:t>
            </m:r>
          </m:e>
          <m:sup>
            <m:r>
              <m:t>2</m:t>
            </m:r>
          </m:sup>
        </m:sSup>
      </m:oMath>
      <w:r>
        <w:rPr>
          <w:rFonts w:ascii="Calibri" w:hAnsi="Calibri"/>
          <w:color w:val="2D3748"/>
          <w:sz w:val="22"/>
        </w:rPr>
        <w:t>).</w:t>
      </w:r>
    </w:p>
    <w:p>
      <w:pPr>
        <w:pStyle w:val="ListBullet"/>
        <w:spacing w:before="0" w:after="40" w:line="276" w:lineRule="auto"/>
        <w:ind w:left="360"/>
      </w:pPr>
      <m:oMath xmlns:mml="http://www.w3.org/1998/Math/MathML">
        <m:sSup>
          <m:e>
            <m:acc>
              <m:accPr>
                <m:chr m:val="̂"/>
              </m:accPr>
              <m:e>
                <m:r>
                  <m:t>f</m:t>
                </m:r>
              </m:e>
            </m:acc>
          </m:e>
          <m:sup>
            <m:r>
              <m:t>(−i)</m:t>
            </m:r>
          </m:sup>
        </m:sSup>
      </m:oMath>
      <w:r>
        <w:rPr>
          <w:rFonts w:ascii="Calibri" w:hAnsi="Calibri"/>
          <w:color w:val="2D3748"/>
          <w:sz w:val="22"/>
        </w:rPr>
        <w:t xml:space="preserve">: Fungsi model yang dilatih pada data lengkap </w:t>
      </w:r>
      <w:r>
        <w:rPr>
          <w:rFonts w:ascii="Calibri" w:hAnsi="Calibri"/>
          <w:b/>
          <w:color w:val="2D3748"/>
          <w:sz w:val="22"/>
        </w:rPr>
        <w:t>tanpa menyertakan sampel ke-$i$</w:t>
      </w:r>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Galat CV indeks N sama dengan satu per N dikalikan jumlah dari i sama dengan satu sampai N untuk fungsi loss antara y sub i dengan prediksi model f bertopi minus i terhadap x sub i.</w:t>
      </w:r>
    </w:p>
    <w:p>
      <w:pPr>
        <w:pStyle w:val="ListBullet"/>
        <w:spacing w:before="0" w:after="40" w:line="276" w:lineRule="auto"/>
        <w:ind w:left="360"/>
      </w:pPr>
      <w:r>
        <w:rPr>
          <w:rFonts w:ascii="Calibri" w:hAnsi="Calibri"/>
          <w:b/>
          <w:color w:val="2D3748"/>
          <w:sz w:val="22"/>
        </w:rPr>
        <w:t>Kelebihan:</w:t>
      </w:r>
      <w:r>
        <w:rPr>
          <w:rFonts w:ascii="Calibri" w:hAnsi="Calibri"/>
          <w:color w:val="2D3748"/>
          <w:sz w:val="22"/>
        </w:rPr>
        <w:t xml:space="preserve"> Hampir tidak memiliki bias (</w:t>
      </w:r>
      <w:r>
        <w:rPr>
          <w:rFonts w:ascii="Calibri" w:hAnsi="Calibri"/>
          <w:i/>
          <w:color w:val="2D3748"/>
          <w:sz w:val="22"/>
        </w:rPr>
        <w:t>nearly unbiased estimator</w:t>
      </w:r>
      <w:r>
        <w:rPr>
          <w:rFonts w:ascii="Calibri" w:hAnsi="Calibri"/>
          <w:color w:val="2D3748"/>
          <w:sz w:val="22"/>
        </w:rPr>
        <w:t>) karena ukuran himpunan latih pada setiap iterasi (</w:t>
      </w:r>
      <m:oMath xmlns:mml="http://www.w3.org/1998/Math/MathML">
        <m:r>
          <m:t>N−1</m:t>
        </m:r>
      </m:oMath>
      <w:r>
        <w:rPr>
          <w:rFonts w:ascii="Calibri" w:hAnsi="Calibri"/>
          <w:color w:val="2D3748"/>
          <w:sz w:val="22"/>
        </w:rPr>
        <w:t xml:space="preserve">) sangat mendekati </w:t>
      </w:r>
      <m:oMath xmlns:mml="http://www.w3.org/1998/Math/MathML">
        <m:r>
          <m:t>N</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Kelemahan Fatal:</w:t>
      </w:r>
    </w:p>
    <w:p>
      <w:pPr>
        <w:spacing w:before="0" w:after="40" w:line="276" w:lineRule="auto"/>
        <w:ind w:left="432" w:hanging="432"/>
      </w:pPr>
      <w:r>
        <w:rPr>
          <w:rFonts w:ascii="Calibri" w:hAnsi="Calibri"/>
          <w:b/>
          <w:color w:val="2D3748"/>
          <w:sz w:val="22"/>
        </w:rPr>
        <w:t xml:space="preserve">1. </w:t>
      </w:r>
      <w:r>
        <w:rPr>
          <w:rFonts w:ascii="Calibri" w:hAnsi="Calibri"/>
          <w:i/>
          <w:color w:val="2D3748"/>
          <w:sz w:val="22"/>
        </w:rPr>
        <w:t>Kompleksitas Komputasi Raksasa:</w:t>
      </w:r>
      <w:r>
        <w:rPr>
          <w:rFonts w:ascii="Calibri" w:hAnsi="Calibri"/>
          <w:color w:val="2D3748"/>
          <w:sz w:val="22"/>
        </w:rPr>
        <w:t xml:space="preserve"> Jika kita memiliki </w:t>
      </w:r>
      <m:oMath xmlns:mml="http://www.w3.org/1998/Math/MathML">
        <m:r>
          <m:t>100.000</m:t>
        </m:r>
      </m:oMath>
      <w:r>
        <w:rPr>
          <w:rFonts w:ascii="Calibri" w:hAnsi="Calibri"/>
          <w:color w:val="2D3748"/>
          <w:sz w:val="22"/>
        </w:rPr>
        <w:t xml:space="preserve"> baris data sensus satelit kebun, model harus dilatih </w:t>
      </w:r>
      <m:oMath xmlns:mml="http://www.w3.org/1998/Math/MathML">
        <m:r>
          <m:t>100.000</m:t>
        </m:r>
      </m:oMath>
      <w:r>
        <w:rPr>
          <w:rFonts w:ascii="Calibri" w:hAnsi="Calibri"/>
          <w:color w:val="2D3748"/>
          <w:sz w:val="22"/>
        </w:rPr>
        <w:t xml:space="preserve"> kali!</w:t>
      </w:r>
    </w:p>
    <w:p>
      <w:pPr>
        <w:spacing w:before="0" w:after="40" w:line="276" w:lineRule="auto"/>
        <w:ind w:left="432" w:hanging="432"/>
      </w:pPr>
      <w:r>
        <w:rPr>
          <w:rFonts w:ascii="Calibri" w:hAnsi="Calibri"/>
          <w:b/>
          <w:color w:val="2D3748"/>
          <w:sz w:val="22"/>
        </w:rPr>
        <w:t xml:space="preserve">2. </w:t>
      </w:r>
      <w:r>
        <w:rPr>
          <w:rFonts w:ascii="Calibri" w:hAnsi="Calibri"/>
          <w:i/>
          <w:color w:val="2D3748"/>
          <w:sz w:val="22"/>
        </w:rPr>
        <w:t>Varians Estimator Tinggi:</w:t>
      </w:r>
      <w:r>
        <w:rPr>
          <w:rFonts w:ascii="Calibri" w:hAnsi="Calibri"/>
          <w:color w:val="2D3748"/>
          <w:sz w:val="22"/>
        </w:rPr>
        <w:t xml:space="preserve"> Seluruh </w:t>
      </w:r>
      <m:oMath xmlns:mml="http://www.w3.org/1998/Math/MathML">
        <m:r>
          <m:t>N</m:t>
        </m:r>
      </m:oMath>
      <w:r>
        <w:rPr>
          <w:rFonts w:ascii="Calibri" w:hAnsi="Calibri"/>
          <w:color w:val="2D3748"/>
          <w:sz w:val="22"/>
        </w:rPr>
        <w:t xml:space="preserve"> model yang dilatih memiliki </w:t>
      </w:r>
      <m:oMath xmlns:mml="http://www.w3.org/1998/Math/MathML">
        <m:r>
          <m:t>N−2</m:t>
        </m:r>
      </m:oMath>
      <w:r>
        <w:rPr>
          <w:rFonts w:ascii="Calibri" w:hAnsi="Calibri"/>
          <w:color w:val="2D3748"/>
          <w:sz w:val="22"/>
        </w:rPr>
        <w:t xml:space="preserve"> sampel latih yang saling tumpang-tindih (korelasi antar-model mendekati </w:t>
      </w:r>
      <m:oMath xmlns:mml="http://www.w3.org/1998/Math/MathML">
        <m:r>
          <m:t>1</m:t>
        </m:r>
        <m:r>
          <m:t>,</m:t>
        </m:r>
        <m:r>
          <m:t>0</m:t>
        </m:r>
      </m:oMath>
      <w:r>
        <w:rPr>
          <w:rFonts w:ascii="Calibri" w:hAnsi="Calibri"/>
          <w:color w:val="2D3748"/>
          <w:sz w:val="22"/>
        </w:rPr>
        <w:t>).</w:t>
      </w:r>
    </w:p>
    <w:p>
      <w:pPr>
        <w:keepNext/>
        <w:spacing w:before="200" w:after="40"/>
      </w:pPr>
      <w:r>
        <w:rPr>
          <w:rFonts w:ascii="Calibri" w:hAnsi="Calibri"/>
          <w:b/>
          <w:color w:val="2D3748"/>
          <w:sz w:val="24"/>
        </w:rPr>
        <w:t>5.2 Repeated K-Fold Cross-Validation</w:t>
      </w:r>
    </w:p>
    <w:p>
      <w:pPr>
        <w:spacing w:before="0" w:after="80" w:line="276" w:lineRule="auto"/>
      </w:pPr>
      <w:r>
        <w:rPr>
          <w:rFonts w:ascii="Calibri" w:hAnsi="Calibri"/>
          <w:color w:val="2D3748"/>
          <w:sz w:val="22"/>
        </w:rPr>
        <w:t xml:space="preserve">Melakukan prosedur </w:t>
      </w:r>
      <m:oMath xmlns:mml="http://www.w3.org/1998/Math/MathML">
        <m:r>
          <m:t>K</m:t>
        </m:r>
      </m:oMath>
      <w:r>
        <w:rPr>
          <w:rFonts w:ascii="Calibri" w:hAnsi="Calibri"/>
          <w:color w:val="2D3748"/>
          <w:sz w:val="22"/>
        </w:rPr>
        <w:t xml:space="preserve">-Fold standar sebanyak </w:t>
      </w:r>
      <m:oMath xmlns:mml="http://www.w3.org/1998/Math/MathML">
        <m:r>
          <m:t>R</m:t>
        </m:r>
      </m:oMath>
      <w:r>
        <w:rPr>
          <w:rFonts w:ascii="Calibri" w:hAnsi="Calibri"/>
          <w:color w:val="2D3748"/>
          <w:sz w:val="22"/>
        </w:rPr>
        <w:t xml:space="preserve"> kali replikasi dengan pengacakan </w:t>
      </w:r>
      <w:r>
        <w:rPr>
          <w:rFonts w:ascii="Calibri" w:hAnsi="Calibri"/>
          <w:i/>
          <w:color w:val="2D3748"/>
          <w:sz w:val="22"/>
        </w:rPr>
        <w:t>seed</w:t>
      </w:r>
      <w:r>
        <w:rPr>
          <w:rFonts w:ascii="Calibri" w:hAnsi="Calibri"/>
          <w:color w:val="2D3748"/>
          <w:sz w:val="22"/>
        </w:rPr>
        <w:t xml:space="preserve"> yang berbeda pada setiap replikasi (misal </w:t>
      </w:r>
      <m:oMath xmlns:mml="http://www.w3.org/1998/Math/MathML">
        <m:r>
          <m:t>5</m:t>
        </m:r>
        <m:r>
          <m:rPr>
            <m:nor/>
          </m:rPr>
          <m:t>-Fold</m:t>
        </m:r>
      </m:oMath>
      <w:r>
        <w:rPr>
          <w:rFonts w:ascii="Calibri" w:hAnsi="Calibri"/>
          <w:color w:val="2D3748"/>
          <w:sz w:val="22"/>
        </w:rPr>
        <w:t xml:space="preserve"> diulang </w:t>
      </w:r>
      <m:oMath xmlns:mml="http://www.w3.org/1998/Math/MathML">
        <m:r>
          <m:t>10</m:t>
        </m:r>
      </m:oMath>
      <w:r>
        <w:rPr>
          <w:rFonts w:ascii="Calibri" w:hAnsi="Calibri"/>
          <w:color w:val="2D3748"/>
          <w:sz w:val="22"/>
        </w:rPr>
        <w:t xml:space="preserve"> kali = </w:t>
      </w:r>
      <m:oMath xmlns:mml="http://www.w3.org/1998/Math/MathML">
        <m:r>
          <m:t>50</m:t>
        </m:r>
      </m:oMath>
      <w:r>
        <w:rPr>
          <w:rFonts w:ascii="Calibri" w:hAnsi="Calibri"/>
          <w:color w:val="2D3748"/>
          <w:sz w:val="22"/>
        </w:rPr>
        <w:t xml:space="preserve"> kali pelatihan model):</w:t>
      </w:r>
    </w:p>
    <w:p>
      <w:pPr>
        <w:pStyle w:val="ListBullet"/>
        <w:spacing w:before="0" w:after="40" w:line="276" w:lineRule="auto"/>
        <w:ind w:left="360"/>
      </w:pPr>
      <w:r>
        <w:rPr>
          <w:rFonts w:ascii="Calibri" w:hAnsi="Calibri"/>
          <w:color w:val="2D3748"/>
          <w:sz w:val="22"/>
        </w:rPr>
        <w:t xml:space="preserve">Menghasilkan estimasi </w:t>
      </w:r>
      <m:oMath xmlns:mml="http://www.w3.org/1998/Math/MathML">
        <m:bar>
          <m:barPr>
            <m:pos m:val="top"/>
          </m:barPr>
          <m:e>
            <m:r>
              <m:t>S</m:t>
            </m:r>
          </m:e>
        </m:bar>
      </m:oMath>
      <w:r>
        <w:rPr>
          <w:rFonts w:ascii="Calibri" w:hAnsi="Calibri"/>
          <w:color w:val="2D3748"/>
          <w:sz w:val="22"/>
        </w:rPr>
        <w:t xml:space="preserve"> yang jauh lebih stabil dan mempersempit interval kepercayaan galat baku.</w:t>
      </w:r>
    </w:p>
    <w:p>
      <w:pPr>
        <w:spacing w:before="120" w:after="120"/>
      </w:pPr>
      <w:r>
        <w:rPr>
          <w:color w:val="CBD5E0"/>
          <w:sz w:val="16"/>
        </w:rPr>
        <w:t>―――――――――――――――――――――――――――――――――――――――――――――</w:t>
      </w:r>
    </w:p>
    <w:p>
      <w:pPr>
        <w:keepNext/>
        <w:spacing w:before="240" w:after="80"/>
      </w:pPr>
      <w:r>
        <w:rPr>
          <w:rFonts w:ascii="Calibri" w:hAnsi="Calibri"/>
          <w:b/>
          <w:color w:val="2B6CB0"/>
          <w:sz w:val="28"/>
        </w:rPr>
        <w:t>6. Protokol Validasi Khusus Domain Pertanian Presisi</w:t>
      </w:r>
    </w:p>
    <w:p>
      <w:pPr>
        <w:spacing w:before="0" w:after="80" w:line="276" w:lineRule="auto"/>
      </w:pPr>
      <w:r>
        <w:rPr>
          <w:rFonts w:ascii="Calibri" w:hAnsi="Calibri"/>
          <w:color w:val="2D3748"/>
          <w:sz w:val="22"/>
        </w:rPr>
        <w:t>Mengabaikan karakteristik intrinsik data agribisnis saat melakukan validasi silang adalah penyebab nomor satu model AI gagal total saat diterapkan di perkebunan:</w:t>
      </w:r>
    </w:p>
    <w:p>
      <w:pPr>
        <w:keepNext/>
        <w:spacing w:before="200" w:after="40"/>
      </w:pPr>
      <w:r>
        <w:rPr>
          <w:rFonts w:ascii="Calibri" w:hAnsi="Calibri"/>
          <w:b/>
          <w:color w:val="2D3748"/>
          <w:sz w:val="24"/>
        </w:rPr>
        <w:t>6.1 Spatial Group K-Fold: Menjinakkan Hukum Tobler</w:t>
      </w:r>
    </w:p>
    <w:p>
      <w:pPr>
        <w:spacing w:before="0" w:after="80" w:line="276" w:lineRule="auto"/>
      </w:pPr>
      <w:r>
        <w:rPr>
          <w:rFonts w:ascii="Calibri" w:hAnsi="Calibri"/>
          <w:color w:val="2D3748"/>
          <w:sz w:val="22"/>
        </w:rPr>
        <w:t xml:space="preserve">Hukum Pertama Geografi Waldo Tobler (1970) menyatakan: </w:t>
      </w:r>
      <w:r>
        <w:rPr>
          <w:rFonts w:ascii="Calibri" w:hAnsi="Calibri"/>
          <w:i/>
          <w:color w:val="2D3748"/>
          <w:sz w:val="22"/>
        </w:rPr>
        <w:t>"Segala sesuatu berhubungan dengan yang lain, namun hal yang berdekatan lebih berhubungan daripada hal yang berjauhan."</w:t>
      </w:r>
    </w:p>
    <w:p>
      <w:pPr>
        <w:spacing w:before="0" w:after="80" w:line="276" w:lineRule="auto"/>
      </w:pPr>
      <w:r>
        <w:rPr>
          <w:rFonts w:ascii="Calibri" w:hAnsi="Calibri"/>
          <w:color w:val="2D3748"/>
          <w:sz w:val="22"/>
        </w:rPr>
        <w:t>Di perkebunan kelapa sawit:</w:t>
      </w:r>
    </w:p>
    <w:p>
      <w:pPr>
        <w:pStyle w:val="ListBullet"/>
        <w:spacing w:before="0" w:after="40" w:line="276" w:lineRule="auto"/>
        <w:ind w:left="360"/>
      </w:pPr>
      <w:r>
        <w:rPr>
          <w:rFonts w:ascii="Calibri" w:hAnsi="Calibri"/>
          <w:color w:val="2D3748"/>
          <w:sz w:val="22"/>
        </w:rPr>
        <w:t xml:space="preserve">Dua pohon sawit yang berjarak </w:t>
      </w:r>
      <m:oMath xmlns:mml="http://www.w3.org/1998/Math/MathML">
        <m:r>
          <m:t>9</m:t>
        </m:r>
      </m:oMath>
      <w:r>
        <w:rPr>
          <w:rFonts w:ascii="Calibri" w:hAnsi="Calibri"/>
          <w:color w:val="2D3748"/>
          <w:sz w:val="22"/>
        </w:rPr>
        <w:t xml:space="preserve"> meter pada baris tanam yang sama memiliki kesuburan tanah, kandungan hara fosfor, kedalaman muka air tanah, dan paparan cuaca yang </w:t>
      </w:r>
      <w:r>
        <w:rPr>
          <w:rFonts w:ascii="Calibri" w:hAnsi="Calibri"/>
          <w:b/>
          <w:color w:val="2D3748"/>
          <w:sz w:val="22"/>
        </w:rPr>
        <w:t>hampir identik (autokorelasi spasial tinggi)</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Jika kita menggunakan </w:t>
      </w:r>
      <m:oMath xmlns:mml="http://www.w3.org/1998/Math/MathML">
        <m:r>
          <m:t>K</m:t>
        </m:r>
      </m:oMath>
      <w:r>
        <w:rPr>
          <w:rFonts w:ascii="Calibri" w:hAnsi="Calibri"/>
          <w:color w:val="2D3748"/>
          <w:sz w:val="22"/>
        </w:rPr>
        <w:t>-Fold acak biasa, pohon-pohon dari baris yang sama akan tersebar ke himpunan latih dan uji. Akibatnya, model "menyontek" informasi dari tetangga terdekatnya (</w:t>
      </w:r>
      <w:r>
        <w:rPr>
          <w:rFonts w:ascii="Calibri" w:hAnsi="Calibri"/>
          <w:i/>
          <w:color w:val="2D3748"/>
          <w:sz w:val="22"/>
        </w:rPr>
        <w:t>Spatial Data Leakage</w:t>
      </w:r>
      <w:r>
        <w:rPr>
          <w:rFonts w:ascii="Calibri" w:hAnsi="Calibri"/>
          <w:color w:val="2D3748"/>
          <w:sz w:val="22"/>
        </w:rPr>
        <w:t>). Saat model diuji di afdeling baru, akurasinya anjlok drastis!</w:t>
      </w:r>
    </w:p>
    <w:p>
      <w:pPr>
        <w:spacing w:before="0" w:after="80" w:line="276" w:lineRule="auto"/>
      </w:pPr>
      <w:r>
        <w:rPr>
          <w:rFonts w:ascii="Calibri" w:hAnsi="Calibri"/>
          <w:b/>
          <w:color w:val="2D3748"/>
          <w:sz w:val="22"/>
        </w:rPr>
        <w:t>Solusi: Spatial Group K-Fold</w:t>
      </w:r>
    </w:p>
    <w:p>
      <w:pPr>
        <w:spacing w:before="0" w:after="80" w:line="276" w:lineRule="auto"/>
      </w:pPr>
      <w:r>
        <w:rPr>
          <w:rFonts w:ascii="Calibri" w:hAnsi="Calibri"/>
          <w:color w:val="2D3748"/>
          <w:sz w:val="22"/>
        </w:rPr>
        <w:t>Kita mengelompokkan data berdasarkan unit blok fisik perkebunan (misal Afdeling A, Afdeling B, dst.):</w:t>
      </w:r>
    </w:p>
    <w:p>
      <w:pPr>
        <w:spacing w:before="120" w:after="120"/>
        <w:jc w:val="center"/>
      </w:pPr>
      <m:oMath xmlns:mml="http://www.w3.org/1998/Math/MathML">
        <m:sSubSup>
          <m:e>
            <m:r>
              <m:t>𝒟</m:t>
            </m:r>
          </m:e>
          <m:sub>
            <m:r>
              <m:rPr>
                <m:nor/>
              </m:rPr>
              <m:t>test</m:t>
            </m:r>
          </m:sub>
          <m:sup>
            <m:r>
              <m:t>(k)</m:t>
            </m:r>
          </m:sup>
        </m:sSubSup>
        <m:r>
          <m:t>={</m:t>
        </m:r>
        <m:sSub>
          <m:e>
            <m:r>
              <m:t>𝐱</m:t>
            </m:r>
          </m:e>
          <m:sub>
            <m:r>
              <m:t>i</m:t>
            </m:r>
          </m:sub>
        </m:sSub>
        <m:r>
          <m:t>∣</m:t>
        </m:r>
        <m:r>
          <m:rPr>
            <m:nor/>
          </m:rPr>
          <m:t>Blok</m:t>
        </m:r>
        <m:r>
          <m:t>(</m:t>
        </m:r>
        <m:sSub>
          <m:e>
            <m:r>
              <m:t>𝐱</m:t>
            </m:r>
          </m:e>
          <m:sub>
            <m:r>
              <m:t>i</m:t>
            </m:r>
          </m:sub>
        </m:sSub>
        <m:r>
          <m:t>)=k},</m:t>
        </m:r>
        <m:sSubSup>
          <m:e>
            <m:r>
              <m:t>𝒟</m:t>
            </m:r>
          </m:e>
          <m:sub>
            <m:r>
              <m:rPr>
                <m:nor/>
              </m:rPr>
              <m:t>train</m:t>
            </m:r>
          </m:sub>
          <m:sup>
            <m:r>
              <m:t>(k)</m:t>
            </m:r>
          </m:sup>
        </m:sSubSup>
        <m:r>
          <m:t>={</m:t>
        </m:r>
        <m:sSub>
          <m:e>
            <m:r>
              <m:t>𝐱</m:t>
            </m:r>
          </m:e>
          <m:sub>
            <m:r>
              <m:t>i</m:t>
            </m:r>
          </m:sub>
        </m:sSub>
        <m:r>
          <m:t>∣</m:t>
        </m:r>
        <m:r>
          <m:rPr>
            <m:nor/>
          </m:rPr>
          <m:t>Blok</m:t>
        </m:r>
        <m:r>
          <m:t>(</m:t>
        </m:r>
        <m:sSub>
          <m:e>
            <m:r>
              <m:t>𝐱</m:t>
            </m:r>
          </m:e>
          <m:sub>
            <m:r>
              <m:t>i</m:t>
            </m:r>
          </m:sub>
        </m:sSub>
        <m:r>
          <m:t>)≠k}</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Sup>
          <m:e>
            <m:r>
              <m:t>𝒟</m:t>
            </m:r>
          </m:e>
          <m:sub>
            <m:r>
              <m:rPr>
                <m:nor/>
              </m:rPr>
              <m:t>test</m:t>
            </m:r>
          </m:sub>
          <m:sup>
            <m:r>
              <m:t>(k)</m:t>
            </m:r>
          </m:sup>
        </m:sSubSup>
      </m:oMath>
      <w:r>
        <w:rPr>
          <w:rFonts w:ascii="Calibri" w:hAnsi="Calibri"/>
          <w:color w:val="2D3748"/>
          <w:sz w:val="22"/>
        </w:rPr>
        <w:t>: Himpunan data uji pada lipatan ke-</w:t>
      </w:r>
      <m:oMath xmlns:mml="http://www.w3.org/1998/Math/MathML">
        <m:r>
          <m:t>k</m:t>
        </m:r>
      </m:oMath>
      <w:r>
        <w:rPr>
          <w:rFonts w:ascii="Calibri" w:hAnsi="Calibri"/>
          <w:color w:val="2D3748"/>
          <w:sz w:val="22"/>
        </w:rPr>
        <w:t xml:space="preserve"> yang berisi seluruh sampel dari satu blok geografis terisolasi.</w:t>
      </w:r>
    </w:p>
    <w:p>
      <w:pPr>
        <w:pStyle w:val="ListBullet"/>
        <w:spacing w:before="0" w:after="40" w:line="276" w:lineRule="auto"/>
        <w:ind w:left="360"/>
      </w:pPr>
      <m:oMath xmlns:mml="http://www.w3.org/1998/Math/MathML">
        <m:sSubSup>
          <m:e>
            <m:r>
              <m:t>𝒟</m:t>
            </m:r>
          </m:e>
          <m:sub>
            <m:r>
              <m:rPr>
                <m:nor/>
              </m:rPr>
              <m:t>train</m:t>
            </m:r>
          </m:sub>
          <m:sup>
            <m:r>
              <m:t>(k)</m:t>
            </m:r>
          </m:sup>
        </m:sSubSup>
      </m:oMath>
      <w:r>
        <w:rPr>
          <w:rFonts w:ascii="Calibri" w:hAnsi="Calibri"/>
          <w:color w:val="2D3748"/>
          <w:sz w:val="22"/>
        </w:rPr>
        <w:t>: Himpunan data latih yang hanya berisi sampel dari blok-blok geografis lainnya.</w:t>
      </w:r>
    </w:p>
    <w:p>
      <w:pPr>
        <w:pStyle w:val="ListBullet"/>
        <w:spacing w:before="0" w:after="40" w:line="276" w:lineRule="auto"/>
        <w:ind w:left="360"/>
      </w:pPr>
      <m:oMath xmlns:mml="http://www.w3.org/1998/Math/MathML">
        <m:r>
          <m:rPr>
            <m:nor/>
          </m:rPr>
          <m:t>Blok</m:t>
        </m:r>
        <m:r>
          <m:t>(</m:t>
        </m:r>
        <m:sSub>
          <m:e>
            <m:r>
              <m:t>𝐱</m:t>
            </m:r>
          </m:e>
          <m:sub>
            <m:r>
              <m:t>i</m:t>
            </m:r>
          </m:sub>
        </m:sSub>
        <m:r>
          <m:t>)</m:t>
        </m:r>
      </m:oMath>
      <w:r>
        <w:rPr>
          <w:rFonts w:ascii="Calibri" w:hAnsi="Calibri"/>
          <w:color w:val="2D3748"/>
          <w:sz w:val="22"/>
        </w:rPr>
        <w:t>: Fungsi pemetaan spasial yang menetapkan indeks blok kebun untuk observasi ke-</w:t>
      </w:r>
      <m:oMath xmlns:mml="http://www.w3.org/1998/Math/MathML">
        <m:r>
          <m:t>i</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Himpunan uji lipatan k adalah himpunan x sub i di mana blok x sub i sama dengan k; dan himpunan latih lipatan k adalah himpunan x sub i di mana blok x sub i tidak sama dengan k.</w:t>
      </w:r>
    </w:p>
    <w:p>
      <w:pPr>
        <w:keepNext/>
        <w:spacing w:before="200" w:after="40"/>
      </w:pPr>
      <w:r>
        <w:rPr>
          <w:rFonts w:ascii="Calibri" w:hAnsi="Calibri"/>
          <w:b/>
          <w:color w:val="2D3748"/>
          <w:sz w:val="24"/>
        </w:rPr>
        <w:t>6.2 Time-Series Split: Menghormati Panah Waktu</w:t>
      </w:r>
    </w:p>
    <w:p>
      <w:pPr>
        <w:spacing w:before="0" w:after="80" w:line="276" w:lineRule="auto"/>
      </w:pPr>
      <w:r>
        <w:rPr>
          <w:rFonts w:ascii="Calibri" w:hAnsi="Calibri"/>
          <w:color w:val="2D3748"/>
          <w:sz w:val="22"/>
        </w:rPr>
        <w:t>Untuk data runtun waktu telemetri sensor cuaca (kelembaban tanah, curah hujan harian, suhu kanopi):</w:t>
      </w:r>
    </w:p>
    <w:p>
      <w:pPr>
        <w:pStyle w:val="ListBullet"/>
        <w:spacing w:before="0" w:after="40" w:line="276" w:lineRule="auto"/>
        <w:ind w:left="360"/>
      </w:pPr>
      <w:r>
        <w:rPr>
          <w:rFonts w:ascii="Calibri" w:hAnsi="Calibri"/>
          <w:color w:val="2D3748"/>
          <w:sz w:val="22"/>
        </w:rPr>
        <w:t>Membagi data secara acak melanggar kronologi kausalitas alami (model masa lalu dilatih menggunakan data masa depan).</w:t>
      </w:r>
    </w:p>
    <w:p>
      <w:pPr>
        <w:pStyle w:val="ListBullet"/>
        <w:spacing w:before="0" w:after="40" w:line="276" w:lineRule="auto"/>
        <w:ind w:left="360"/>
      </w:pPr>
      <w:r>
        <w:rPr>
          <w:rFonts w:ascii="Calibri" w:hAnsi="Calibri"/>
          <w:b/>
          <w:color w:val="2D3748"/>
          <w:sz w:val="22"/>
        </w:rPr>
        <w:t>Protokol Expanding Window:</w:t>
      </w:r>
      <w:r>
        <w:rPr>
          <w:rFonts w:ascii="Calibri" w:hAnsi="Calibri"/>
          <w:color w:val="2D3748"/>
          <w:sz w:val="22"/>
        </w:rPr>
        <w:t xml:space="preserve"> Pada lipatan ke-</w:t>
      </w:r>
      <m:oMath xmlns:mml="http://www.w3.org/1998/Math/MathML">
        <m:r>
          <m:t>k</m:t>
        </m:r>
      </m:oMath>
      <w:r>
        <w:rPr>
          <w:rFonts w:ascii="Calibri" w:hAnsi="Calibri"/>
          <w:color w:val="2D3748"/>
          <w:sz w:val="22"/>
        </w:rPr>
        <w:t xml:space="preserve">, model hanya dilatih menggunakan rentang waktu </w:t>
      </w:r>
      <m:oMath xmlns:mml="http://www.w3.org/1998/Math/MathML">
        <m:sSub>
          <m:e>
            <m:r>
              <m:t>t</m:t>
            </m:r>
          </m:e>
          <m:sub>
            <m:r>
              <m:t>1</m:t>
            </m:r>
          </m:sub>
        </m:sSub>
        <m:r>
          <m:t>≤t≤</m:t>
        </m:r>
        <m:sSub>
          <m:e>
            <m:r>
              <m:t>t</m:t>
            </m:r>
          </m:e>
          <m:sub>
            <m:r>
              <m:t>k</m:t>
            </m:r>
          </m:sub>
        </m:sSub>
      </m:oMath>
      <w:r>
        <w:rPr>
          <w:rFonts w:ascii="Calibri" w:hAnsi="Calibri"/>
          <w:color w:val="2D3748"/>
          <w:sz w:val="22"/>
        </w:rPr>
        <w:t xml:space="preserve">, dan diuji secara ketat pada horizon masa depan berikutnya </w:t>
      </w:r>
      <m:oMath xmlns:mml="http://www.w3.org/1998/Math/MathML">
        <m:sSub>
          <m:e>
            <m:r>
              <m:t>t</m:t>
            </m:r>
          </m:e>
          <m:sub>
            <m:r>
              <m:t>k+1</m:t>
            </m:r>
          </m:sub>
        </m:sSub>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Validasi Silang Bersarang (Nested Cross-Validation)</w:t>
      </w:r>
    </w:p>
    <w:p>
      <w:pPr>
        <w:spacing w:before="0" w:after="80" w:line="276" w:lineRule="auto"/>
      </w:pPr>
      <w:r>
        <w:rPr>
          <w:rFonts w:ascii="Calibri" w:hAnsi="Calibri"/>
          <w:color w:val="2D3748"/>
          <w:sz w:val="22"/>
        </w:rPr>
        <w:t xml:space="preserve">Ketika seorang insinyur AI harus memilih model terbaik sekaligus mencari kombinasi hiperparameter optimal (seperti mencari kedalaman maksimum pohon </w:t>
      </w:r>
      <w:r>
        <w:rPr>
          <w:rFonts w:ascii="Consolas" w:hAnsi="Consolas"/>
          <w:color w:val="9C1A1A"/>
          <w:sz w:val="19"/>
        </w:rPr>
        <w:t>max_depth</w:t>
      </w:r>
      <w:r>
        <w:rPr>
          <w:rFonts w:ascii="Calibri" w:hAnsi="Calibri"/>
          <w:color w:val="2D3748"/>
          <w:sz w:val="22"/>
        </w:rPr>
        <w:t xml:space="preserve"> pada </w:t>
      </w:r>
      <w:r>
        <w:rPr>
          <w:rFonts w:ascii="Calibri" w:hAnsi="Calibri"/>
          <w:i/>
          <w:color w:val="2D3748"/>
          <w:sz w:val="22"/>
        </w:rPr>
        <w:t>Random Forest</w:t>
      </w:r>
      <w:r>
        <w:rPr>
          <w:rFonts w:ascii="Calibri" w:hAnsi="Calibri"/>
          <w:color w:val="2D3748"/>
          <w:sz w:val="22"/>
        </w:rPr>
        <w:t>):</w:t>
      </w:r>
    </w:p>
    <w:p>
      <w:pPr>
        <w:spacing w:before="0" w:after="80" w:line="276" w:lineRule="auto"/>
      </w:pPr>
      <w:r>
        <w:rPr>
          <w:rFonts w:ascii="Calibri" w:hAnsi="Calibri"/>
          <w:color w:val="2D3748"/>
          <w:sz w:val="22"/>
        </w:rPr>
        <w:t>Jika penyetelan hiperparameter (</w:t>
      </w:r>
      <w:r>
        <w:rPr>
          <w:rFonts w:ascii="Calibri" w:hAnsi="Calibri"/>
          <w:i/>
          <w:color w:val="2D3748"/>
          <w:sz w:val="22"/>
        </w:rPr>
        <w:t>Grid Search</w:t>
      </w:r>
      <w:r>
        <w:rPr>
          <w:rFonts w:ascii="Calibri" w:hAnsi="Calibri"/>
          <w:color w:val="2D3748"/>
          <w:sz w:val="22"/>
        </w:rPr>
        <w:t xml:space="preserve">) dan evaluasi performa model dilakukan pada lipatan validasi silang yang sama, skor kinerja akhir akan mengalami </w:t>
      </w:r>
      <w:r>
        <w:rPr>
          <w:rFonts w:ascii="Calibri" w:hAnsi="Calibri"/>
          <w:b/>
          <w:color w:val="2D3748"/>
          <w:sz w:val="22"/>
        </w:rPr>
        <w:t>optimisme berlebih (*optimistic selection bias*)</w:t>
      </w:r>
      <w:r>
        <w:rPr>
          <w:rFonts w:ascii="Calibri" w:hAnsi="Calibri"/>
          <w:color w:val="2D3748"/>
          <w:sz w:val="22"/>
        </w:rPr>
        <w:t>.</w:t>
      </w:r>
    </w:p>
    <w:p>
      <w:pPr>
        <w:keepNext/>
        <w:spacing w:before="200" w:after="40"/>
      </w:pPr>
      <w:r>
        <w:rPr>
          <w:rFonts w:ascii="Calibri" w:hAnsi="Calibri"/>
          <w:b/>
          <w:color w:val="2D3748"/>
          <w:sz w:val="24"/>
        </w:rPr>
        <w:t>7.1 Struktur Dual-Loop Nested CV</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Loop Luar (*Outer Loop* - $K_{\text{outer}} = 5$):</w:t>
      </w:r>
    </w:p>
    <w:p>
      <w:pPr>
        <w:spacing w:before="0" w:after="80" w:line="276" w:lineRule="auto"/>
      </w:pPr>
      <w:r>
        <w:rPr>
          <w:rFonts w:ascii="Calibri" w:hAnsi="Calibri"/>
          <w:color w:val="2D3748"/>
          <w:sz w:val="22"/>
        </w:rPr>
        <w:t>Bertugas mengevaluasi kemampuan generalisasi model secara objektif. Setiap lipatan luar tidak pernah disentuh selama proses pencarian parameter.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Loop Dalam (*Inner Loop* - $K_{\text{inner}} = 3$):</w:t>
      </w:r>
    </w:p>
    <w:p>
      <w:pPr>
        <w:spacing w:before="0" w:after="80" w:line="276" w:lineRule="auto"/>
      </w:pPr>
      <w:r>
        <w:rPr>
          <w:rFonts w:ascii="Calibri" w:hAnsi="Calibri"/>
          <w:color w:val="2D3748"/>
          <w:sz w:val="22"/>
        </w:rPr>
        <w:t>Dijalankan di dalam himpunan latih dari loop luar untuk mencari kombinasi hiperparameter terbaik melalui grid search.</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Model dengan parameter terbaik dari loop dalam diuji pada lipatan uji luar yang benar-benar independen.</w:t>
      </w:r>
    </w:p>
    <w:p>
      <w:pPr>
        <w:spacing w:before="120" w:after="120"/>
      </w:pPr>
      <w:r>
        <w:rPr>
          <w:color w:val="CBD5E0"/>
          <w:sz w:val="16"/>
        </w:rPr>
        <w:t>―――――――――――――――――――――――――――――――――――――――――――――</w:t>
      </w:r>
    </w:p>
    <w:p>
      <w:pPr>
        <w:keepNext/>
        <w:spacing w:before="240" w:after="80"/>
      </w:pPr>
      <w:r>
        <w:rPr>
          <w:rFonts w:ascii="Calibri" w:hAnsi="Calibri"/>
          <w:b/>
          <w:color w:val="2B6CB0"/>
          <w:sz w:val="28"/>
        </w:rPr>
        <w:t>8.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Pemisahan Tunggal Mengandung Risiko Tinggi:</w:t>
      </w:r>
      <w:r>
        <w:rPr>
          <w:rFonts w:ascii="Calibri" w:hAnsi="Calibri"/>
          <w:color w:val="2D3748"/>
          <w:sz w:val="22"/>
        </w:rPr>
        <w:t xml:space="preserve"> </w:t>
      </w:r>
      <w:r>
        <w:rPr>
          <w:rFonts w:ascii="Calibri" w:hAnsi="Calibri"/>
          <w:i/>
          <w:color w:val="2D3748"/>
          <w:sz w:val="22"/>
        </w:rPr>
        <w:t>Hold-out validation</w:t>
      </w:r>
      <w:r>
        <w:rPr>
          <w:rFonts w:ascii="Calibri" w:hAnsi="Calibri"/>
          <w:color w:val="2D3748"/>
          <w:sz w:val="22"/>
        </w:rPr>
        <w:t xml:space="preserve"> satu kali rentan terhadap bias keberuntungan partisi data uji dan pemborosan sampel berharga.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K-Fold Memberikan Kepastian Statistik:</w:t>
      </w:r>
      <w:r>
        <w:rPr>
          <w:rFonts w:ascii="Calibri" w:hAnsi="Calibri"/>
          <w:color w:val="2D3748"/>
          <w:sz w:val="22"/>
        </w:rPr>
        <w:t xml:space="preserve"> </w:t>
      </w:r>
      <m:oMath xmlns:mml="http://www.w3.org/1998/Math/MathML">
        <m:r>
          <m:t>K</m:t>
        </m:r>
      </m:oMath>
      <w:r>
        <w:rPr>
          <w:rFonts w:ascii="Calibri" w:hAnsi="Calibri"/>
          <w:color w:val="2D3748"/>
          <w:sz w:val="22"/>
        </w:rPr>
        <w:t>-Fold (</w:t>
      </w:r>
      <m:oMath xmlns:mml="http://www.w3.org/1998/Math/MathML">
        <m:r>
          <m:t>K=5</m:t>
        </m:r>
      </m:oMath>
      <w:r>
        <w:rPr>
          <w:rFonts w:ascii="Calibri" w:hAnsi="Calibri"/>
          <w:color w:val="2D3748"/>
          <w:sz w:val="22"/>
        </w:rPr>
        <w:t xml:space="preserve"> atau </w:t>
      </w:r>
      <m:oMath xmlns:mml="http://www.w3.org/1998/Math/MathML">
        <m:r>
          <m:t>K=10</m:t>
        </m:r>
      </m:oMath>
      <w:r>
        <w:rPr>
          <w:rFonts w:ascii="Calibri" w:hAnsi="Calibri"/>
          <w:color w:val="2D3748"/>
          <w:sz w:val="22"/>
        </w:rPr>
        <w:t>) memanfaatkan seluruh titik data sebagai data latih dan data uji secara bergantian, menghasilkan estimasi kinerja yang stabil dan galat baku yang terukur.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Disiplin Stratifikasi:</w:t>
      </w:r>
      <w:r>
        <w:rPr>
          <w:rFonts w:ascii="Calibri" w:hAnsi="Calibri"/>
          <w:color w:val="2D3748"/>
          <w:sz w:val="22"/>
        </w:rPr>
        <w:t xml:space="preserve"> Pada permasalahan penyakit tanaman langka, </w:t>
      </w:r>
      <w:r>
        <w:rPr>
          <w:rFonts w:ascii="Calibri" w:hAnsi="Calibri"/>
          <w:i/>
          <w:color w:val="2D3748"/>
          <w:sz w:val="22"/>
        </w:rPr>
        <w:t>Stratified K-Fold</w:t>
      </w:r>
      <w:r>
        <w:rPr>
          <w:rFonts w:ascii="Calibri" w:hAnsi="Calibri"/>
          <w:color w:val="2D3748"/>
          <w:sz w:val="22"/>
        </w:rPr>
        <w:t xml:space="preserve"> wajib digunakan untuk mempertahankan proporsi kelas positif di setiap lipatan uji.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Isolasi Spasial &amp; Temporal di Kebun:</w:t>
      </w:r>
      <w:r>
        <w:rPr>
          <w:rFonts w:ascii="Calibri" w:hAnsi="Calibri"/>
          <w:color w:val="2D3748"/>
          <w:sz w:val="22"/>
        </w:rPr>
        <w:t xml:space="preserve"> Keberhasilan AI pertanian menuntut penerapan </w:t>
      </w:r>
      <w:r>
        <w:rPr>
          <w:rFonts w:ascii="Calibri" w:hAnsi="Calibri"/>
          <w:i/>
          <w:color w:val="2D3748"/>
          <w:sz w:val="22"/>
        </w:rPr>
        <w:t>Spatial Group K-Fold</w:t>
      </w:r>
      <w:r>
        <w:rPr>
          <w:rFonts w:ascii="Calibri" w:hAnsi="Calibri"/>
          <w:color w:val="2D3748"/>
          <w:sz w:val="22"/>
        </w:rPr>
        <w:t xml:space="preserve"> (mencegah kebocoran jarak tanah) dan </w:t>
      </w:r>
      <w:r>
        <w:rPr>
          <w:rFonts w:ascii="Calibri" w:hAnsi="Calibri"/>
          <w:i/>
          <w:color w:val="2D3748"/>
          <w:sz w:val="22"/>
        </w:rPr>
        <w:t>Time-Series Split</w:t>
      </w:r>
      <w:r>
        <w:rPr>
          <w:rFonts w:ascii="Calibri" w:hAnsi="Calibri"/>
          <w:color w:val="2D3748"/>
          <w:sz w:val="22"/>
        </w:rPr>
        <w:t xml:space="preserve"> (mencegah kebocoran masa depan).</w:t>
      </w:r>
    </w:p>
    <w:p>
      <w:pPr>
        <w:spacing w:before="120" w:after="120"/>
      </w:pPr>
      <w:r>
        <w:rPr>
          <w:color w:val="CBD5E0"/>
          <w:sz w:val="16"/>
        </w:rPr>
        <w:t>―――――――――――――――――――――――――――――――――――――――――――――</w:t>
      </w:r>
    </w:p>
    <w:p>
      <w:pPr>
        <w:keepNext/>
        <w:spacing w:before="240" w:after="80"/>
      </w:pPr>
      <w:r>
        <w:rPr>
          <w:rFonts w:ascii="Calibri" w:hAnsi="Calibri"/>
          <w:b/>
          <w:color w:val="2B6CB0"/>
          <w:sz w:val="28"/>
        </w:rPr>
        <w:t>9. Latihan Soal dan Tantangan HOTS (Higher-Order Thinking Skills)</w:t>
      </w:r>
    </w:p>
    <w:p>
      <w:pPr>
        <w:keepNext/>
        <w:spacing w:before="200" w:after="40"/>
      </w:pPr>
      <w:r>
        <w:rPr>
          <w:rFonts w:ascii="Calibri" w:hAnsi="Calibri"/>
          <w:b/>
          <w:color w:val="2D3748"/>
          <w:sz w:val="24"/>
        </w:rPr>
        <w:t>9.1 Analisis Teoretis Kebocoran Spasial Kebun Sawit (Bobot: 40%)</w:t>
      </w:r>
    </w:p>
    <w:p>
      <w:pPr>
        <w:spacing w:before="0" w:after="80" w:line="276" w:lineRule="auto"/>
      </w:pPr>
      <w:r>
        <w:rPr>
          <w:rFonts w:ascii="Calibri" w:hAnsi="Calibri"/>
          <w:color w:val="2D3748"/>
          <w:sz w:val="22"/>
        </w:rPr>
        <w:t xml:space="preserve">Sebuah konsorsium riset mengumpulkan </w:t>
      </w:r>
      <m:oMath xmlns:mml="http://www.w3.org/1998/Math/MathML">
        <m:r>
          <m:t>5.000</m:t>
        </m:r>
      </m:oMath>
      <w:r>
        <w:rPr>
          <w:rFonts w:ascii="Calibri" w:hAnsi="Calibri"/>
          <w:color w:val="2D3748"/>
          <w:sz w:val="22"/>
        </w:rPr>
        <w:t xml:space="preserve"> titik pengukuran kelembaban tanah menggunakan sensor penetrometer genggam pada </w:t>
      </w:r>
      <m:oMath xmlns:mml="http://www.w3.org/1998/Math/MathML">
        <m:r>
          <m:t>5</m:t>
        </m:r>
      </m:oMath>
      <w:r>
        <w:rPr>
          <w:rFonts w:ascii="Calibri" w:hAnsi="Calibri"/>
          <w:color w:val="2D3748"/>
          <w:sz w:val="22"/>
        </w:rPr>
        <w:t xml:space="preserve"> afdeling perkebunan kelapa sawit (</w:t>
      </w:r>
      <m:oMath xmlns:mml="http://www.w3.org/1998/Math/MathML">
        <m:r>
          <m:t>1.000</m:t>
        </m:r>
      </m:oMath>
      <w:r>
        <w:rPr>
          <w:rFonts w:ascii="Calibri" w:hAnsi="Calibri"/>
          <w:color w:val="2D3748"/>
          <w:sz w:val="22"/>
        </w:rPr>
        <w:t xml:space="preserve"> titik per afdeling). Setiap titik memiliki koordinat GPS </w:t>
      </w:r>
      <m:oMath xmlns:mml="http://www.w3.org/1998/Math/MathML">
        <m:r>
          <m:t>(X,Y)</m:t>
        </m:r>
      </m:oMath>
      <w:r>
        <w:rPr>
          <w:rFonts w:ascii="Calibri" w:hAnsi="Calibri"/>
          <w:color w:val="2D3748"/>
          <w:sz w:val="22"/>
        </w:rPr>
        <w:t>, jenis tanah, dan nilai kelembaban.</w:t>
      </w:r>
    </w:p>
    <w:p>
      <w:pPr>
        <w:spacing w:before="0" w:after="80" w:line="276" w:lineRule="auto"/>
      </w:pPr>
      <w:r>
        <w:rPr>
          <w:rFonts w:ascii="Calibri" w:hAnsi="Calibri"/>
          <w:color w:val="2D3748"/>
          <w:sz w:val="22"/>
        </w:rPr>
        <w:t>Dua mahasiswa melakukan eksperimen pemodelan:</w:t>
      </w:r>
    </w:p>
    <w:p>
      <w:pPr>
        <w:pStyle w:val="ListBullet"/>
        <w:spacing w:before="0" w:after="40" w:line="276" w:lineRule="auto"/>
        <w:ind w:left="360"/>
      </w:pPr>
      <w:r>
        <w:rPr>
          <w:rFonts w:ascii="Calibri" w:hAnsi="Calibri"/>
          <w:b/>
          <w:color w:val="2D3748"/>
          <w:sz w:val="22"/>
        </w:rPr>
        <w:t>Mahasiswa A:</w:t>
      </w:r>
      <w:r>
        <w:rPr>
          <w:rFonts w:ascii="Calibri" w:hAnsi="Calibri"/>
          <w:color w:val="2D3748"/>
          <w:sz w:val="22"/>
        </w:rPr>
        <w:t xml:space="preserve"> Menggunakan </w:t>
      </w:r>
      <w:r>
        <w:rPr>
          <w:rFonts w:ascii="Consolas" w:hAnsi="Consolas"/>
          <w:color w:val="9C1A1A"/>
          <w:sz w:val="19"/>
        </w:rPr>
        <w:t>train_test_split(test_size=0.2, random_state=42)</w:t>
      </w:r>
      <w:r>
        <w:rPr>
          <w:rFonts w:ascii="Calibri" w:hAnsi="Calibri"/>
          <w:color w:val="2D3748"/>
          <w:sz w:val="22"/>
        </w:rPr>
        <w:t xml:space="preserve"> standar acak, menghasilkan nilai </w:t>
      </w:r>
      <m:oMath xmlns:mml="http://www.w3.org/1998/Math/MathML">
        <m:sSup>
          <m:e>
            <m:r>
              <m:t>R</m:t>
            </m:r>
          </m:e>
          <m:sup>
            <m:r>
              <m:t>2</m:t>
            </m:r>
          </m:sup>
        </m:sSup>
        <m:r>
          <m:t>=0</m:t>
        </m:r>
        <m:r>
          <m:t>,</m:t>
        </m:r>
        <m:r>
          <m:t>94</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Mahasiswa B:</w:t>
      </w:r>
      <w:r>
        <w:rPr>
          <w:rFonts w:ascii="Calibri" w:hAnsi="Calibri"/>
          <w:color w:val="2D3748"/>
          <w:sz w:val="22"/>
        </w:rPr>
        <w:t xml:space="preserve"> Menggunakan </w:t>
      </w:r>
      <w:r>
        <w:rPr>
          <w:rFonts w:ascii="Consolas" w:hAnsi="Consolas"/>
          <w:color w:val="9C1A1A"/>
          <w:sz w:val="19"/>
        </w:rPr>
        <w:t>GroupKFold(n_splits=5)</w:t>
      </w:r>
      <w:r>
        <w:rPr>
          <w:rFonts w:ascii="Calibri" w:hAnsi="Calibri"/>
          <w:color w:val="2D3748"/>
          <w:sz w:val="22"/>
        </w:rPr>
        <w:t xml:space="preserve"> berbasis kolom </w:t>
      </w:r>
      <w:r>
        <w:rPr>
          <w:rFonts w:ascii="Consolas" w:hAnsi="Consolas"/>
          <w:color w:val="9C1A1A"/>
          <w:sz w:val="19"/>
        </w:rPr>
        <w:t>Afdeling_ID</w:t>
      </w:r>
      <w:r>
        <w:rPr>
          <w:rFonts w:ascii="Calibri" w:hAnsi="Calibri"/>
          <w:color w:val="2D3748"/>
          <w:sz w:val="22"/>
        </w:rPr>
        <w:t xml:space="preserve">, menghasilkan nilai </w:t>
      </w:r>
      <m:oMath xmlns:mml="http://www.w3.org/1998/Math/MathML">
        <m:sSup>
          <m:e>
            <m:r>
              <m:t>R</m:t>
            </m:r>
          </m:e>
          <m:sup>
            <m:r>
              <m:t>2</m:t>
            </m:r>
          </m:sup>
        </m:sSup>
        <m:r>
          <m:t>=0</m:t>
        </m:r>
        <m:r>
          <m:t>,</m:t>
        </m:r>
        <m:r>
          <m:t>76</m:t>
        </m:r>
      </m:oMath>
      <w:r>
        <w:rPr>
          <w:rFonts w:ascii="Calibri" w:hAnsi="Calibri"/>
          <w:color w:val="2D3748"/>
          <w:sz w:val="22"/>
        </w:rPr>
        <w:t>.</w:t>
      </w:r>
    </w:p>
    <w:p>
      <w:pPr>
        <w:spacing w:before="0" w:after="80" w:line="276" w:lineRule="auto"/>
      </w:pPr>
      <w:r>
        <w:rPr>
          <w:rFonts w:ascii="Calibri" w:hAnsi="Calibri"/>
          <w:b/>
          <w:color w:val="2D3748"/>
          <w:sz w:val="22"/>
        </w:rPr>
        <w:t>Instruksi Analitis:</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Mengapa nilai </w:t>
      </w:r>
      <m:oMath xmlns:mml="http://www.w3.org/1998/Math/MathML">
        <m:sSup>
          <m:e>
            <m:r>
              <m:t>R</m:t>
            </m:r>
          </m:e>
          <m:sup>
            <m:r>
              <m:t>2</m:t>
            </m:r>
          </m:sup>
        </m:sSup>
      </m:oMath>
      <w:r>
        <w:rPr>
          <w:rFonts w:ascii="Calibri" w:hAnsi="Calibri"/>
          <w:color w:val="2D3748"/>
          <w:sz w:val="22"/>
        </w:rPr>
        <w:t xml:space="preserve"> Mahasiswa A jauh lebih tinggi dibandingkan Mahasiswa B? Fenomena geospasial apa yang mendasari perbedaan performa sebesar </w:t>
      </w:r>
      <m:oMath xmlns:mml="http://www.w3.org/1998/Math/MathML">
        <m:r>
          <m:t>18%</m:t>
        </m:r>
      </m:oMath>
      <w:r>
        <w:rPr>
          <w:rFonts w:ascii="Calibri" w:hAnsi="Calibri"/>
          <w:color w:val="2D3748"/>
          <w:sz w:val="22"/>
        </w:rPr>
        <w:t xml:space="preserve"> tersebut?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Jika model Mahasiswa A dipasang pada traktor otonom di afdeling baru (Afdeling 6) yang belum pernah diukur sebelumnya, berapakah perkiraan performa </w:t>
      </w:r>
      <m:oMath xmlns:mml="http://www.w3.org/1998/Math/MathML">
        <m:sSup>
          <m:e>
            <m:r>
              <m:t>R</m:t>
            </m:r>
          </m:e>
          <m:sup>
            <m:r>
              <m:t>2</m:t>
            </m:r>
          </m:sup>
        </m:sSup>
      </m:oMath>
      <w:r>
        <w:rPr>
          <w:rFonts w:ascii="Calibri" w:hAnsi="Calibri"/>
          <w:color w:val="2D3748"/>
          <w:sz w:val="22"/>
        </w:rPr>
        <w:t xml:space="preserve"> yang akan diperoleh: mendekati </w:t>
      </w:r>
      <m:oMath xmlns:mml="http://www.w3.org/1998/Math/MathML">
        <m:r>
          <m:t>0</m:t>
        </m:r>
        <m:r>
          <m:t>,</m:t>
        </m:r>
        <m:r>
          <m:t>94</m:t>
        </m:r>
      </m:oMath>
      <w:r>
        <w:rPr>
          <w:rFonts w:ascii="Calibri" w:hAnsi="Calibri"/>
          <w:color w:val="2D3748"/>
          <w:sz w:val="22"/>
        </w:rPr>
        <w:t xml:space="preserve"> ataukah </w:t>
      </w:r>
      <m:oMath xmlns:mml="http://www.w3.org/1998/Math/MathML">
        <m:r>
          <m:t>0</m:t>
        </m:r>
        <m:r>
          <m:t>,</m:t>
        </m:r>
        <m:r>
          <m:t>76</m:t>
        </m:r>
      </m:oMath>
      <w:r>
        <w:rPr>
          <w:rFonts w:ascii="Calibri" w:hAnsi="Calibri"/>
          <w:color w:val="2D3748"/>
          <w:sz w:val="22"/>
        </w:rPr>
        <w:t>? Berikan argumentasi ilmiahnya!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Jelaskan mengapa pendekatan Mahasiswa B merupakan representasi validasi yang benar secara metodologi sains data pertanian presisi!</w:t>
      </w:r>
    </w:p>
    <w:p>
      <w:pPr>
        <w:spacing w:before="120" w:after="120"/>
      </w:pPr>
      <w:r>
        <w:rPr>
          <w:color w:val="CBD5E0"/>
          <w:sz w:val="16"/>
        </w:rPr>
        <w:t>―――――――――――――――――――――――――――――――――――――――――――――</w:t>
      </w:r>
    </w:p>
    <w:p>
      <w:pPr>
        <w:keepNext/>
        <w:spacing w:before="200" w:after="40"/>
      </w:pPr>
      <w:r>
        <w:rPr>
          <w:rFonts w:ascii="Calibri" w:hAnsi="Calibri"/>
          <w:b/>
          <w:color w:val="2D3748"/>
          <w:sz w:val="24"/>
        </w:rPr>
        <w:t>9.2 Komputasi Varians dan Galat Baku Lintas Lipatan (Bobot: 60%)</w:t>
      </w:r>
    </w:p>
    <w:p>
      <w:pPr>
        <w:spacing w:before="0" w:after="80" w:line="276" w:lineRule="auto"/>
      </w:pPr>
      <w:r>
        <w:rPr>
          <w:rFonts w:ascii="Calibri" w:hAnsi="Calibri"/>
          <w:color w:val="2D3748"/>
          <w:sz w:val="22"/>
        </w:rPr>
        <w:t xml:space="preserve">Sebuah model regresi berbasis kecerdasan buatan dilatih untuk memproyeksikan estimasi produktivitas Tandan Buah Segar (Ton/Ha) per blok kebun menggunakan citra kanopi drone. Evaluasi </w:t>
      </w:r>
      <m:oMath xmlns:mml="http://www.w3.org/1998/Math/MathML">
        <m:r>
          <m:t>5</m:t>
        </m:r>
        <m:r>
          <m:rPr>
            <m:nor/>
          </m:rPr>
          <m:t>-Fold Cross-Validation</m:t>
        </m:r>
      </m:oMath>
      <w:r>
        <w:rPr>
          <w:rFonts w:ascii="Calibri" w:hAnsi="Calibri"/>
          <w:color w:val="2D3748"/>
          <w:sz w:val="22"/>
        </w:rPr>
        <w:t xml:space="preserve"> menghasilkan nilai Root Mean Squared Error (</w:t>
      </w:r>
      <m:oMath xmlns:mml="http://www.w3.org/1998/Math/MathML">
        <m:r>
          <m:t>RMSE</m:t>
        </m:r>
      </m:oMath>
      <w:r>
        <w:rPr>
          <w:rFonts w:ascii="Calibri" w:hAnsi="Calibri"/>
          <w:color w:val="2D3748"/>
          <w:sz w:val="22"/>
        </w:rPr>
        <w:t xml:space="preserve"> dalam Ton/Ha) pada masing-masing lipatan sebagai berikut:</w:t>
      </w:r>
    </w:p>
    <w:p>
      <w:pPr>
        <w:pStyle w:val="ListBullet"/>
        <w:spacing w:before="0" w:after="40" w:line="276" w:lineRule="auto"/>
        <w:ind w:left="360"/>
      </w:pPr>
      <m:oMath xmlns:mml="http://www.w3.org/1998/Math/MathML">
        <m:r>
          <m:t>RMS</m:t>
        </m:r>
        <m:sSub>
          <m:e>
            <m:r>
              <m:t>E</m:t>
            </m:r>
          </m:e>
          <m:sub>
            <m:r>
              <m:t>1</m:t>
            </m:r>
          </m:sub>
        </m:sSub>
        <m:r>
          <m:t>=1</m:t>
        </m:r>
        <m:r>
          <m:t>,</m:t>
        </m:r>
        <m:r>
          <m:t>85</m:t>
        </m:r>
        <m:r>
          <m:rPr>
            <m:nor/>
          </m:rPr>
          <m:t> Ton/Ha</m:t>
        </m:r>
      </m:oMath>
    </w:p>
    <w:p>
      <w:pPr>
        <w:pStyle w:val="ListBullet"/>
        <w:spacing w:before="0" w:after="40" w:line="276" w:lineRule="auto"/>
        <w:ind w:left="360"/>
      </w:pPr>
      <m:oMath xmlns:mml="http://www.w3.org/1998/Math/MathML">
        <m:r>
          <m:t>RMS</m:t>
        </m:r>
        <m:sSub>
          <m:e>
            <m:r>
              <m:t>E</m:t>
            </m:r>
          </m:e>
          <m:sub>
            <m:r>
              <m:t>2</m:t>
            </m:r>
          </m:sub>
        </m:sSub>
        <m:r>
          <m:t>=1</m:t>
        </m:r>
        <m:r>
          <m:t>,</m:t>
        </m:r>
        <m:r>
          <m:t>92</m:t>
        </m:r>
        <m:r>
          <m:rPr>
            <m:nor/>
          </m:rPr>
          <m:t> Ton/Ha</m:t>
        </m:r>
      </m:oMath>
    </w:p>
    <w:p>
      <w:pPr>
        <w:pStyle w:val="ListBullet"/>
        <w:spacing w:before="0" w:after="40" w:line="276" w:lineRule="auto"/>
        <w:ind w:left="360"/>
      </w:pPr>
      <m:oMath xmlns:mml="http://www.w3.org/1998/Math/MathML">
        <m:r>
          <m:t>RMS</m:t>
        </m:r>
        <m:sSub>
          <m:e>
            <m:r>
              <m:t>E</m:t>
            </m:r>
          </m:e>
          <m:sub>
            <m:r>
              <m:t>3</m:t>
            </m:r>
          </m:sub>
        </m:sSub>
        <m:r>
          <m:t>=2</m:t>
        </m:r>
        <m:r>
          <m:t>,</m:t>
        </m:r>
        <m:r>
          <m:t>45</m:t>
        </m:r>
        <m:r>
          <m:rPr>
            <m:nor/>
          </m:rPr>
          <m:t> Ton/Ha</m:t>
        </m:r>
      </m:oMath>
    </w:p>
    <w:p>
      <w:pPr>
        <w:pStyle w:val="ListBullet"/>
        <w:spacing w:before="0" w:after="40" w:line="276" w:lineRule="auto"/>
        <w:ind w:left="360"/>
      </w:pPr>
      <m:oMath xmlns:mml="http://www.w3.org/1998/Math/MathML">
        <m:r>
          <m:t>RMS</m:t>
        </m:r>
        <m:sSub>
          <m:e>
            <m:r>
              <m:t>E</m:t>
            </m:r>
          </m:e>
          <m:sub>
            <m:r>
              <m:t>4</m:t>
            </m:r>
          </m:sub>
        </m:sSub>
        <m:r>
          <m:t>=1</m:t>
        </m:r>
        <m:r>
          <m:t>,</m:t>
        </m:r>
        <m:r>
          <m:t>78</m:t>
        </m:r>
        <m:r>
          <m:rPr>
            <m:nor/>
          </m:rPr>
          <m:t> Ton/Ha</m:t>
        </m:r>
      </m:oMath>
    </w:p>
    <w:p>
      <w:pPr>
        <w:pStyle w:val="ListBullet"/>
        <w:spacing w:before="0" w:after="40" w:line="276" w:lineRule="auto"/>
        <w:ind w:left="360"/>
      </w:pPr>
      <m:oMath xmlns:mml="http://www.w3.org/1998/Math/MathML">
        <m:r>
          <m:t>RMS</m:t>
        </m:r>
        <m:sSub>
          <m:e>
            <m:r>
              <m:t>E</m:t>
            </m:r>
          </m:e>
          <m:sub>
            <m:r>
              <m:t>5</m:t>
            </m:r>
          </m:sub>
        </m:sSub>
        <m:r>
          <m:t>=1</m:t>
        </m:r>
        <m:r>
          <m:t>,</m:t>
        </m:r>
        <m:r>
          <m:t>80</m:t>
        </m:r>
        <m:r>
          <m:rPr>
            <m:nor/>
          </m:rPr>
          <m:t> Ton/Ha</m:t>
        </m:r>
      </m:oMath>
    </w:p>
    <w:p>
      <w:pPr>
        <w:spacing w:before="0" w:after="80" w:line="276" w:lineRule="auto"/>
      </w:pPr>
      <w:r>
        <w:rPr>
          <w:rFonts w:ascii="Calibri" w:hAnsi="Calibri"/>
          <w:b/>
          <w:color w:val="2D3748"/>
          <w:sz w:val="22"/>
        </w:rPr>
        <w:t>Tugas Mahasiswa:</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Hitung nilai rerata estimasi galat </w:t>
      </w:r>
      <m:oMath xmlns:mml="http://www.w3.org/1998/Math/MathML">
        <m:bar>
          <m:barPr>
            <m:pos m:val="top"/>
          </m:barPr>
          <m:e>
            <m:r>
              <m:t>S</m:t>
            </m:r>
          </m:e>
        </m:bar>
      </m:oMath>
      <w:r>
        <w:rPr>
          <w:rFonts w:ascii="Calibri" w:hAnsi="Calibri"/>
          <w:color w:val="2D3748"/>
          <w:sz w:val="22"/>
        </w:rPr>
        <w:t xml:space="preserve"> dari kelima lipatan tersebut!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Hitung nilai varians sampel </w:t>
      </w:r>
      <m:oMath xmlns:mml="http://www.w3.org/1998/Math/MathML">
        <m:sSubSup>
          <m:e>
            <m:r>
              <m:t>s</m:t>
            </m:r>
          </m:e>
          <m:sub>
            <m:r>
              <m:rPr>
                <m:nor/>
              </m:rPr>
              <m:t>CV</m:t>
            </m:r>
          </m:sub>
          <m:sup>
            <m:r>
              <m:t>2</m:t>
            </m:r>
          </m:sup>
        </m:sSubSup>
      </m:oMath>
      <w:r>
        <w:rPr>
          <w:rFonts w:ascii="Calibri" w:hAnsi="Calibri"/>
          <w:color w:val="2D3748"/>
          <w:sz w:val="22"/>
        </w:rPr>
        <w:t xml:space="preserve">, deviasi standar </w:t>
      </w:r>
      <m:oMath xmlns:mml="http://www.w3.org/1998/Math/MathML">
        <m:sSub>
          <m:e>
            <m:r>
              <m:t>s</m:t>
            </m:r>
          </m:e>
          <m:sub>
            <m:r>
              <m:rPr>
                <m:nor/>
              </m:rPr>
              <m:t>CV</m:t>
            </m:r>
          </m:sub>
        </m:sSub>
      </m:oMath>
      <w:r>
        <w:rPr>
          <w:rFonts w:ascii="Calibri" w:hAnsi="Calibri"/>
          <w:color w:val="2D3748"/>
          <w:sz w:val="22"/>
        </w:rPr>
        <w:t xml:space="preserve">, dan galat baku rata-rata </w:t>
      </w:r>
      <m:oMath xmlns:mml="http://www.w3.org/1998/Math/MathML">
        <m:r>
          <m:rPr>
            <m:nor/>
          </m:rPr>
          <m:t>SE</m:t>
        </m:r>
        <m:r>
          <m:t>(</m:t>
        </m:r>
        <m:bar>
          <m:barPr>
            <m:pos m:val="top"/>
          </m:barPr>
          <m:e>
            <m:r>
              <m:t>S</m:t>
            </m:r>
          </m:e>
        </m:bar>
        <m:r>
          <m:t>)</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Lakukan investigasi diagnostik terhadap Lipatan 3 (</w:t>
      </w:r>
      <m:oMath xmlns:mml="http://www.w3.org/1998/Math/MathML">
        <m:r>
          <m:t>RMS</m:t>
        </m:r>
        <m:sSub>
          <m:e>
            <m:r>
              <m:t>E</m:t>
            </m:r>
          </m:e>
          <m:sub>
            <m:r>
              <m:t>3</m:t>
            </m:r>
          </m:sub>
        </m:sSub>
        <m:r>
          <m:t>=2</m:t>
        </m:r>
        <m:r>
          <m:t>,</m:t>
        </m:r>
        <m:r>
          <m:t>45</m:t>
        </m:r>
      </m:oMath>
      <w:r>
        <w:rPr>
          <w:rFonts w:ascii="Calibri" w:hAnsi="Calibri"/>
          <w:color w:val="2D3748"/>
          <w:sz w:val="22"/>
        </w:rPr>
        <w:t>). Mengapa galat pada lipatan ini melonjak signifikan dibanding lipatan lainnya? Berikan 2 hipotesis agronomis lapangan yang dapat memicu lonjakan galat prediksi kanopi tersebut!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Jika manajemen perkebunan menetapkan batas toleransi deviasi galat maksimal </w:t>
      </w:r>
      <m:oMath xmlns:mml="http://www.w3.org/1998/Math/MathML">
        <m:bar>
          <m:barPr>
            <m:pos m:val="top"/>
          </m:barPr>
          <m:e>
            <m:r>
              <m:t>S</m:t>
            </m:r>
          </m:e>
        </m:bar>
        <m:r>
          <m:t>+2×</m:t>
        </m:r>
        <m:r>
          <m:rPr>
            <m:nor/>
          </m:rPr>
          <m:t>SE</m:t>
        </m:r>
        <m:r>
          <m:t>(</m:t>
        </m:r>
        <m:bar>
          <m:barPr>
            <m:pos m:val="top"/>
          </m:barPr>
          <m:e>
            <m:r>
              <m:t>S</m:t>
            </m:r>
          </m:e>
        </m:bar>
        <m:r>
          <m:t>)≤2</m:t>
        </m:r>
        <m:r>
          <m:t>,</m:t>
        </m:r>
        <m:r>
          <m:t>20</m:t>
        </m:r>
        <m:r>
          <m:rPr>
            <m:nor/>
          </m:rPr>
          <m:t> Ton/Ha</m:t>
        </m:r>
      </m:oMath>
      <w:r>
        <w:rPr>
          <w:rFonts w:ascii="Calibri" w:hAnsi="Calibri"/>
          <w:color w:val="2D3748"/>
          <w:sz w:val="22"/>
        </w:rPr>
        <w:t>, apakah model ini layak disetujui untuk operasional taksasi panen tahunan?</w:t>
      </w:r>
    </w:p>
    <w:p>
      <w:pPr>
        <w:spacing w:before="120" w:after="120"/>
      </w:pPr>
      <w:r>
        <w:rPr>
          <w:color w:val="CBD5E0"/>
          <w:sz w:val="16"/>
        </w:rPr>
        <w:t>―――――――――――――――――――――――――――――――――――――――――――――</w:t>
      </w:r>
    </w:p>
    <w:p>
      <w:pPr>
        <w:keepNext/>
        <w:spacing w:before="240" w:after="80"/>
      </w:pPr>
      <w:r>
        <w:rPr>
          <w:rFonts w:ascii="Calibri" w:hAnsi="Calibri"/>
          <w:b/>
          <w:color w:val="2B6CB0"/>
          <w:sz w:val="28"/>
        </w:rPr>
        <w:t>10.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Cross-Validation (Validasi Silang):</w:t>
      </w:r>
      <w:r>
        <w:rPr>
          <w:rFonts w:ascii="Calibri" w:hAnsi="Calibri"/>
          <w:color w:val="2D3748"/>
          <w:sz w:val="22"/>
        </w:rPr>
        <w:t xml:space="preserve"> Prosedur resampling statistik yang membagi data menjadi beberapa partisi berulang guna mengevaluasi generalisasi algoritma machine learning.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Expanding Window:</w:t>
      </w:r>
      <w:r>
        <w:rPr>
          <w:rFonts w:ascii="Calibri" w:hAnsi="Calibri"/>
          <w:color w:val="2D3748"/>
          <w:sz w:val="22"/>
        </w:rPr>
        <w:t xml:space="preserve"> Teknik validasi runtun waktu di mana ukuran himpunan data latih terus bertambah membesar seiring bergeraknya waktu ke masa depan.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Fold (Lipatan):</w:t>
      </w:r>
      <w:r>
        <w:rPr>
          <w:rFonts w:ascii="Calibri" w:hAnsi="Calibri"/>
          <w:color w:val="2D3748"/>
          <w:sz w:val="22"/>
        </w:rPr>
        <w:t xml:space="preserve"> Satu bagian subset data yang diisolasi dalam prosedur </w:t>
      </w:r>
      <m:oMath xmlns:mml="http://www.w3.org/1998/Math/MathML">
        <m:r>
          <m:t>K</m:t>
        </m:r>
      </m:oMath>
      <w:r>
        <w:rPr>
          <w:rFonts w:ascii="Calibri" w:hAnsi="Calibri"/>
          <w:color w:val="2D3748"/>
          <w:sz w:val="22"/>
        </w:rPr>
        <w:t>-Fold untuk bertindak sebagai data uji independen.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Group K-Fold:</w:t>
      </w:r>
      <w:r>
        <w:rPr>
          <w:rFonts w:ascii="Calibri" w:hAnsi="Calibri"/>
          <w:color w:val="2D3748"/>
          <w:sz w:val="22"/>
        </w:rPr>
        <w:t xml:space="preserve"> Varian validasi silang di mana seluruh sampel yang memiliki label grup yang sama dijamin berada pada lipatan yang sama, mencegah kebocoran antar-grup.</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Hold-Out Validation:</w:t>
      </w:r>
      <w:r>
        <w:rPr>
          <w:rFonts w:ascii="Calibri" w:hAnsi="Calibri"/>
          <w:color w:val="2D3748"/>
          <w:sz w:val="22"/>
        </w:rPr>
        <w:t xml:space="preserve"> Metode pembagian data satu kali menjadi subset latih dan uji yang terpisah secara permanen.</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Look-Ahead Bias:</w:t>
      </w:r>
      <w:r>
        <w:rPr>
          <w:rFonts w:ascii="Calibri" w:hAnsi="Calibri"/>
          <w:color w:val="2D3748"/>
          <w:sz w:val="22"/>
        </w:rPr>
        <w:t xml:space="preserve"> Kesalahan metodologis fatal di mana informasi masa depan secara tidak sengaja masuk ke dalam proses pelatihan model masa lalu.</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Spatial Autocorrelation:</w:t>
      </w:r>
      <w:r>
        <w:rPr>
          <w:rFonts w:ascii="Calibri" w:hAnsi="Calibri"/>
          <w:color w:val="2D3748"/>
          <w:sz w:val="22"/>
        </w:rPr>
        <w:t xml:space="preserve"> Derajat kesamaan karakteristik nilai antara lokasi-lokasi geografis yang berdekatan di ruang fisik.</w:t>
      </w:r>
    </w:p>
    <w:p>
      <w:pPr>
        <w:spacing w:before="120" w:after="120"/>
      </w:pPr>
      <w:r>
        <w:rPr>
          <w:color w:val="CBD5E0"/>
          <w:sz w:val="16"/>
        </w:rPr>
        <w:t>―――――――――――――――――――――――――――――――――――――――――――――</w:t>
      </w:r>
    </w:p>
    <w:p>
      <w:pPr>
        <w:keepNext/>
        <w:spacing w:before="240" w:after="80"/>
      </w:pPr>
      <w:r>
        <w:rPr>
          <w:rFonts w:ascii="Calibri" w:hAnsi="Calibri"/>
          <w:b/>
          <w:color w:val="2B6CB0"/>
          <w:sz w:val="28"/>
        </w:rPr>
        <w:t>11. Jembatan Konsep (Bridging) ke AI Modul 6.4: Perbandingan Performa Model</w:t>
      </w:r>
    </w:p>
    <w:p>
      <w:pPr>
        <w:spacing w:before="0" w:after="80" w:line="276" w:lineRule="auto"/>
      </w:pPr>
      <w:r>
        <w:rPr>
          <w:rFonts w:ascii="Calibri" w:hAnsi="Calibri"/>
          <w:color w:val="2D3748"/>
          <w:sz w:val="22"/>
        </w:rPr>
        <w:t>Kita telah menguasai bagaimana mengevaluasi satu model secara objektif bebas bias menggunakan validasi silang, serta menghitung interval galat baku performanya. Namun, dalam proyek sains data agribisnis profesional, seorang praktisi tidak hanya mengembangkan satu algoritma tunggal.</w:t>
      </w:r>
    </w:p>
    <w:p>
      <w:pPr>
        <w:spacing w:before="0" w:after="80" w:line="276" w:lineRule="auto"/>
      </w:pPr>
      <w:r>
        <w:rPr>
          <w:rFonts w:ascii="Calibri" w:hAnsi="Calibri"/>
          <w:color w:val="2D3748"/>
          <w:sz w:val="22"/>
        </w:rPr>
        <w:t xml:space="preserve">Sering kali kita harus memilih: </w:t>
      </w:r>
      <w:r>
        <w:rPr>
          <w:rFonts w:ascii="Calibri" w:hAnsi="Calibri"/>
          <w:i/>
          <w:color w:val="2D3748"/>
          <w:sz w:val="22"/>
        </w:rPr>
        <w:t>Apakah kita akan menggunakan Regresi Linier, Support Vector Machine (SVM), Random Forest, atau XGBoost?</w:t>
      </w:r>
    </w:p>
    <w:p>
      <w:pPr>
        <w:spacing w:before="0" w:after="80" w:line="276" w:lineRule="auto"/>
      </w:pPr>
      <w:r>
        <w:rPr>
          <w:rFonts w:ascii="Calibri" w:hAnsi="Calibri"/>
          <w:color w:val="2D3748"/>
          <w:sz w:val="22"/>
        </w:rPr>
        <w:t>Bagaimana kita dapat membuktikan secara sah bahwa Model A benar-benar lebih unggul daripada Model B, dan bukan sekadar unggul karena kebetulan statistik?</w:t>
      </w:r>
    </w:p>
    <w:p>
      <w:pPr>
        <w:spacing w:before="0" w:after="80" w:line="276" w:lineRule="auto"/>
      </w:pPr>
      <w:r>
        <w:rPr>
          <w:rFonts w:ascii="Calibri" w:hAnsi="Calibri"/>
          <w:color w:val="2D3748"/>
          <w:sz w:val="22"/>
        </w:rPr>
        <w:t xml:space="preserve">Pada </w:t>
      </w:r>
      <w:r>
        <w:rPr>
          <w:rFonts w:ascii="Calibri" w:hAnsi="Calibri"/>
          <w:b/>
          <w:color w:val="2D3748"/>
          <w:sz w:val="22"/>
        </w:rPr>
        <w:t>AI Modul 6.4: Perbandingan Performa Model</w:t>
      </w:r>
      <w:r>
        <w:rPr>
          <w:rFonts w:ascii="Calibri" w:hAnsi="Calibri"/>
          <w:color w:val="2D3748"/>
          <w:sz w:val="22"/>
        </w:rPr>
        <w:t>, kita akan mempelajari:</w:t>
      </w:r>
    </w:p>
    <w:p>
      <w:pPr>
        <w:pStyle w:val="ListBullet"/>
        <w:spacing w:before="0" w:after="40" w:line="276" w:lineRule="auto"/>
        <w:ind w:left="360"/>
      </w:pPr>
      <w:r>
        <w:rPr>
          <w:rFonts w:ascii="Calibri" w:hAnsi="Calibri"/>
          <w:color w:val="2D3748"/>
          <w:sz w:val="22"/>
        </w:rPr>
        <w:t xml:space="preserve">Uji signifikansi statistik formal: </w:t>
      </w:r>
      <w:r>
        <w:rPr>
          <w:rFonts w:ascii="Calibri" w:hAnsi="Calibri"/>
          <w:i/>
          <w:color w:val="2D3748"/>
          <w:sz w:val="22"/>
        </w:rPr>
        <w:t>Paired Student's t-Test</w:t>
      </w:r>
      <w:r>
        <w:rPr>
          <w:rFonts w:ascii="Calibri" w:hAnsi="Calibri"/>
          <w:color w:val="2D3748"/>
          <w:sz w:val="22"/>
        </w:rPr>
        <w:t xml:space="preserve"> dengan koreksi Nadeau-Bengio.</w:t>
      </w:r>
    </w:p>
    <w:p>
      <w:pPr>
        <w:pStyle w:val="ListBullet"/>
        <w:spacing w:before="0" w:after="40" w:line="276" w:lineRule="auto"/>
        <w:ind w:left="360"/>
      </w:pPr>
      <w:r>
        <w:rPr>
          <w:rFonts w:ascii="Calibri" w:hAnsi="Calibri"/>
          <w:color w:val="2D3748"/>
          <w:sz w:val="22"/>
        </w:rPr>
        <w:t xml:space="preserve">Uji non-parametrik: </w:t>
      </w:r>
      <w:r>
        <w:rPr>
          <w:rFonts w:ascii="Calibri" w:hAnsi="Calibri"/>
          <w:i/>
          <w:color w:val="2D3748"/>
          <w:sz w:val="22"/>
        </w:rPr>
        <w:t>Wilcoxon Signed-Rank Test</w:t>
      </w:r>
      <w:r>
        <w:rPr>
          <w:rFonts w:ascii="Calibri" w:hAnsi="Calibri"/>
          <w:color w:val="2D3748"/>
          <w:sz w:val="22"/>
        </w:rPr>
        <w:t xml:space="preserve"> dan </w:t>
      </w:r>
      <w:r>
        <w:rPr>
          <w:rFonts w:ascii="Calibri" w:hAnsi="Calibri"/>
          <w:i/>
          <w:color w:val="2D3748"/>
          <w:sz w:val="22"/>
        </w:rPr>
        <w:t>Friedman Test</w:t>
      </w:r>
      <w:r>
        <w:rPr>
          <w:rFonts w:ascii="Calibri" w:hAnsi="Calibri"/>
          <w:color w:val="2D3748"/>
          <w:sz w:val="22"/>
        </w:rPr>
        <w:t xml:space="preserve"> untuk multi-model.</w:t>
      </w:r>
    </w:p>
    <w:p>
      <w:pPr>
        <w:pStyle w:val="ListBullet"/>
        <w:spacing w:before="0" w:after="40" w:line="276" w:lineRule="auto"/>
        <w:ind w:left="360"/>
      </w:pPr>
      <w:r>
        <w:rPr>
          <w:rFonts w:ascii="Calibri" w:hAnsi="Calibri"/>
          <w:color w:val="2D3748"/>
          <w:sz w:val="22"/>
        </w:rPr>
        <w:t>Analisis Kurva Karakteristik Operasi Penerima (</w:t>
      </w:r>
      <w:r>
        <w:rPr>
          <w:rFonts w:ascii="Calibri" w:hAnsi="Calibri"/>
          <w:i/>
          <w:color w:val="2D3748"/>
          <w:sz w:val="22"/>
        </w:rPr>
        <w:t>Receiver Operating Characteristic</w:t>
      </w:r>
      <w:r>
        <w:rPr>
          <w:rFonts w:ascii="Calibri" w:hAnsi="Calibri"/>
          <w:color w:val="2D3748"/>
          <w:sz w:val="22"/>
        </w:rPr>
        <w:t xml:space="preserve"> - ROC) dan Luas di Bawah Kurva (</w:t>
      </w:r>
      <w:r>
        <w:rPr>
          <w:rFonts w:ascii="Calibri" w:hAnsi="Calibri"/>
          <w:i/>
          <w:color w:val="2D3748"/>
          <w:sz w:val="22"/>
        </w:rPr>
        <w:t>Area Under the Curve</w:t>
      </w:r>
      <w:r>
        <w:rPr>
          <w:rFonts w:ascii="Calibri" w:hAnsi="Calibri"/>
          <w:color w:val="2D3748"/>
          <w:sz w:val="22"/>
        </w:rPr>
        <w:t xml:space="preserve"> - AUC).</w:t>
      </w:r>
    </w:p>
    <w:p>
      <w:pPr>
        <w:pStyle w:val="ListBullet"/>
        <w:spacing w:before="0" w:after="40" w:line="276" w:lineRule="auto"/>
        <w:ind w:left="360"/>
      </w:pPr>
      <w:r>
        <w:rPr>
          <w:rFonts w:ascii="Calibri" w:hAnsi="Calibri"/>
          <w:color w:val="2D3748"/>
          <w:sz w:val="22"/>
        </w:rPr>
        <w:t>Kerangka kerja seleksi model berbasis kompromi komputasi: akurasi vs latensi inferensi vs biaya komputasi di lapangan.</w:t>
      </w:r>
    </w:p>
    <w:p>
      <w:pPr>
        <w:spacing w:before="120" w:after="120"/>
      </w:pPr>
      <w:r>
        <w:rPr>
          <w:color w:val="CBD5E0"/>
          <w:sz w:val="16"/>
        </w:rPr>
        <w:t>―――――――――――――――――――――――――――――――――――――――――――――</w:t>
      </w:r>
    </w:p>
    <w:p>
      <w:pPr>
        <w:keepNext/>
        <w:spacing w:before="240" w:after="80"/>
      </w:pPr>
      <w:r>
        <w:rPr>
          <w:rFonts w:ascii="Calibri" w:hAnsi="Calibri"/>
          <w:b/>
          <w:color w:val="2B6CB0"/>
          <w:sz w:val="28"/>
        </w:rPr>
        <w:t>12.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Stone, M. (1974). Cross-validatory choice and assessment of statistical predictions. </w:t>
      </w:r>
      <w:r>
        <w:rPr>
          <w:rFonts w:ascii="Calibri" w:hAnsi="Calibri"/>
          <w:i/>
          <w:color w:val="2D3748"/>
          <w:sz w:val="22"/>
        </w:rPr>
        <w:t>Journal of the Royal Statistical Society: Series B (Methodological)</w:t>
      </w:r>
      <w:r>
        <w:rPr>
          <w:rFonts w:ascii="Calibri" w:hAnsi="Calibri"/>
          <w:color w:val="2D3748"/>
          <w:sz w:val="22"/>
        </w:rPr>
        <w:t>, 36(2), 111-133.</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Geisser, S. (1975). The predictive sample reuse method with applications. </w:t>
      </w:r>
      <w:r>
        <w:rPr>
          <w:rFonts w:ascii="Calibri" w:hAnsi="Calibri"/>
          <w:i/>
          <w:color w:val="2D3748"/>
          <w:sz w:val="22"/>
        </w:rPr>
        <w:t>Journal of the American Statistical Association</w:t>
      </w:r>
      <w:r>
        <w:rPr>
          <w:rFonts w:ascii="Calibri" w:hAnsi="Calibri"/>
          <w:color w:val="2D3748"/>
          <w:sz w:val="22"/>
        </w:rPr>
        <w:t>, 70(350), 320-328.</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Roberts, D. R., et al. (2017). Cross-validation strategies for data with temporal, spatial, hierarchical or phylogenetic structure. </w:t>
      </w:r>
      <w:r>
        <w:rPr>
          <w:rFonts w:ascii="Calibri" w:hAnsi="Calibri"/>
          <w:i/>
          <w:color w:val="2D3748"/>
          <w:sz w:val="22"/>
        </w:rPr>
        <w:t>Ecography</w:t>
      </w:r>
      <w:r>
        <w:rPr>
          <w:rFonts w:ascii="Calibri" w:hAnsi="Calibri"/>
          <w:color w:val="2D3748"/>
          <w:sz w:val="22"/>
        </w:rPr>
        <w:t>, 40(8), 913-929.</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Varma, S., &amp; Simon, R. (2006). Bias in error estimation when using cross-validation for model selection. </w:t>
      </w:r>
      <w:r>
        <w:rPr>
          <w:rFonts w:ascii="Calibri" w:hAnsi="Calibri"/>
          <w:i/>
          <w:color w:val="2D3748"/>
          <w:sz w:val="22"/>
        </w:rPr>
        <w:t>BMC Bioinformatics</w:t>
      </w:r>
      <w:r>
        <w:rPr>
          <w:rFonts w:ascii="Calibri" w:hAnsi="Calibri"/>
          <w:color w:val="2D3748"/>
          <w:sz w:val="22"/>
        </w:rPr>
        <w:t>, 7(1), 1-8.</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Tobler, W. R. (1970). A computer movie simulating urban growth in the Detroit region. </w:t>
      </w:r>
      <w:r>
        <w:rPr>
          <w:rFonts w:ascii="Calibri" w:hAnsi="Calibri"/>
          <w:i/>
          <w:color w:val="2D3748"/>
          <w:sz w:val="22"/>
        </w:rPr>
        <w:t>Economic Geography</w:t>
      </w:r>
      <w:r>
        <w:rPr>
          <w:rFonts w:ascii="Calibri" w:hAnsi="Calibri"/>
          <w:color w:val="2D3748"/>
          <w:sz w:val="22"/>
        </w:rPr>
        <w:t>, 46(sup1), 234-240.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