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10.1: Konsep dan Fundamental Computer Vision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10.1</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8.11 (Pembuatan Sistem Prediksi Sederhana)</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797038"/>
            <wp:docPr id="1" name="Picture 1"/>
            <wp:cNvGraphicFramePr>
              <a:graphicFrameLocks noChangeAspect="1"/>
            </wp:cNvGraphicFramePr>
            <a:graphic>
              <a:graphicData uri="http://schemas.openxmlformats.org/drawingml/2006/picture">
                <pic:pic>
                  <pic:nvPicPr>
                    <pic:cNvPr id="0" name="de07a48999c5714b47991bf06fe42ecc.png"/>
                    <pic:cNvPicPr/>
                  </pic:nvPicPr>
                  <pic:blipFill>
                    <a:blip r:embed="rId9"/>
                    <a:stretch>
                      <a:fillRect/>
                    </a:stretch>
                  </pic:blipFill>
                  <pic:spPr>
                    <a:xfrm>
                      <a:off x="0" y="0"/>
                      <a:ext cx="5029200" cy="797038"/>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dasar pembentukan citra visual, analogi struktural antara sistem penglihatan biologis manusia (kornea, lensa, retina, sel fotoreseptor batang dan kerucut) dengan sistem penginderaan kamera digital (lensa optik, sensor CCD/CMOS, </w:t>
      </w:r>
      <w:r>
        <w:rPr>
          <w:rFonts w:ascii="Calibri" w:hAnsi="Calibri"/>
          <w:i/>
          <w:color w:val="2D3748"/>
          <w:sz w:val="22"/>
        </w:rPr>
        <w:t>Bayer color filter array</w:t>
      </w:r>
      <w:r>
        <w:rPr>
          <w:rFonts w:ascii="Calibri" w:hAnsi="Calibri"/>
          <w:color w:val="2D3748"/>
          <w:sz w:val="22"/>
        </w:rPr>
        <w:t>, dan konverter analog-ke-digital).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formulasi matematika model kamera lubang jarum (</w:t>
      </w:r>
      <w:r>
        <w:rPr>
          <w:rFonts w:ascii="Calibri" w:hAnsi="Calibri"/>
          <w:i/>
          <w:color w:val="2D3748"/>
          <w:sz w:val="22"/>
        </w:rPr>
        <w:t>pinhole camera model</w:t>
      </w:r>
      <w:r>
        <w:rPr>
          <w:rFonts w:ascii="Calibri" w:hAnsi="Calibri"/>
          <w:color w:val="2D3748"/>
          <w:sz w:val="22"/>
        </w:rPr>
        <w:t>), matriks transformasi intrinsik (</w:t>
      </w:r>
      <m:oMath xmlns:mml="http://www.w3.org/1998/Math/MathML">
        <m:r>
          <m:t>𝐊</m:t>
        </m:r>
      </m:oMath>
      <w:r>
        <w:rPr>
          <w:rFonts w:ascii="Calibri" w:hAnsi="Calibri"/>
          <w:color w:val="2D3748"/>
          <w:sz w:val="22"/>
        </w:rPr>
        <w:t>) dan ekstrinsik (</w:t>
      </w:r>
      <m:oMath xmlns:mml="http://www.w3.org/1998/Math/MathML">
        <m:r>
          <m:t>[𝐑∣𝐭]</m:t>
        </m:r>
      </m:oMath>
      <w:r>
        <w:rPr>
          <w:rFonts w:ascii="Calibri" w:hAnsi="Calibri"/>
          <w:color w:val="2D3748"/>
          <w:sz w:val="22"/>
        </w:rPr>
        <w:t>), serta dekomposisi fungsi intensitas iluminasi-reflektansi (</w:t>
      </w:r>
      <m:oMath xmlns:mml="http://www.w3.org/1998/Math/MathML">
        <m:r>
          <m:t>I=L·R</m:t>
        </m:r>
      </m:oMath>
      <w:r>
        <w:rPr>
          <w:rFonts w:ascii="Calibri" w:hAnsi="Calibri"/>
          <w:color w:val="2D3748"/>
          <w:sz w:val="22"/>
        </w:rPr>
        <w:t>) menggunakan pustaka NumPy dan OpenCV pada citra kanopi perkebunan kelapa sawit.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tantangan komputasi visi (</w:t>
      </w:r>
      <w:r>
        <w:rPr>
          <w:rFonts w:ascii="Calibri" w:hAnsi="Calibri"/>
          <w:i/>
          <w:color w:val="2D3748"/>
          <w:sz w:val="22"/>
        </w:rPr>
        <w:t>vision challenges</w:t>
      </w:r>
      <w:r>
        <w:rPr>
          <w:rFonts w:ascii="Calibri" w:hAnsi="Calibri"/>
          <w:color w:val="2D3748"/>
          <w:sz w:val="22"/>
        </w:rPr>
        <w:t>) pada lingkungan terbuka (</w:t>
      </w:r>
      <w:r>
        <w:rPr>
          <w:rFonts w:ascii="Calibri" w:hAnsi="Calibri"/>
          <w:i/>
          <w:color w:val="2D3748"/>
          <w:sz w:val="22"/>
        </w:rPr>
        <w:t>unconstrained agricultural environment</w:t>
      </w:r>
      <w:r>
        <w:rPr>
          <w:rFonts w:ascii="Calibri" w:hAnsi="Calibri"/>
          <w:color w:val="2D3748"/>
          <w:sz w:val="22"/>
        </w:rPr>
        <w:t>)—mencakup variasi iluminasi matahari dinamis, distorsi lensa sudut lebar drone (</w:t>
      </w:r>
      <w:r>
        <w:rPr>
          <w:rFonts w:ascii="Calibri" w:hAnsi="Calibri"/>
          <w:i/>
          <w:color w:val="2D3748"/>
          <w:sz w:val="22"/>
        </w:rPr>
        <w:t>barrel distortion</w:t>
      </w:r>
      <w:r>
        <w:rPr>
          <w:rFonts w:ascii="Calibri" w:hAnsi="Calibri"/>
          <w:color w:val="2D3748"/>
          <w:sz w:val="22"/>
        </w:rPr>
        <w:t>), oklusi dedaunan, dan hilangnya informasi kedalaman 3D akibat proyeksi perspektif 2D.</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Pemahaman mendalam mengenai fisika optik pembentukan citra dan persamaan proyeksi geometri perspektif.</w:t>
      </w:r>
    </w:p>
    <w:p>
      <w:pPr>
        <w:pStyle w:val="ListBullet"/>
        <w:spacing w:before="0" w:after="40" w:line="276" w:lineRule="auto"/>
        <w:ind w:left="720"/>
      </w:pPr>
      <w:r>
        <w:rPr>
          <w:rFonts w:ascii="Calibri" w:hAnsi="Calibri"/>
          <w:color w:val="2D3748"/>
          <w:sz w:val="22"/>
        </w:rPr>
        <w:t>Skrip Python modular berstandar PEP 8 untuk simulasi proyeksi titik koordinat spasial 3D ke bidang piksel 2D dan kompensasi distorsi radial lensa.</w:t>
      </w:r>
    </w:p>
    <w:p>
      <w:pPr>
        <w:pStyle w:val="ListBullet"/>
        <w:spacing w:before="0" w:after="40" w:line="276" w:lineRule="auto"/>
        <w:ind w:left="720"/>
      </w:pPr>
      <w:r>
        <w:rPr>
          <w:rFonts w:ascii="Calibri" w:hAnsi="Calibri"/>
          <w:color w:val="2D3748"/>
          <w:sz w:val="22"/>
        </w:rPr>
        <w:t>Laporan analisis kuantitatif mengenai pergeseran nilai piksel akibat perubahan sudut datang sinar matahari (</w:t>
      </w:r>
      <w:r>
        <w:rPr>
          <w:rFonts w:ascii="Calibri" w:hAnsi="Calibri"/>
          <w:i/>
          <w:color w:val="2D3748"/>
          <w:sz w:val="22"/>
        </w:rPr>
        <w:t>solar zenith angle</w:t>
      </w:r>
      <w:r>
        <w:rPr>
          <w:rFonts w:ascii="Calibri" w:hAnsi="Calibri"/>
          <w:color w:val="2D3748"/>
          <w:sz w:val="22"/>
        </w:rPr>
        <w:t>) pada kanopi kelapa sawit.</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Kemampuan mengonfigurasi parameter optik kamera dan merancang rig akuisisi citra yang andal untuk stasiun sortasi pabrik maupun armada drone pemantau kebun.</w:t>
      </w:r>
    </w:p>
    <w:p>
      <w:pPr>
        <w:pStyle w:val="ListBullet"/>
        <w:spacing w:before="0" w:after="40" w:line="276" w:lineRule="auto"/>
        <w:ind w:left="720"/>
      </w:pPr>
      <w:r>
        <w:rPr>
          <w:rFonts w:ascii="Calibri" w:hAnsi="Calibri"/>
          <w:color w:val="2D3748"/>
          <w:sz w:val="22"/>
        </w:rPr>
        <w:t>Keahlian dalam memisahkan komponen iluminasi lingkungan dari komponen reflektansi fisik tanaman guna mencegah galat klasifikasi spektral.</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Modernisasi operasional perkebunan melalui transisi dari inspeksi visual manual yang subyektif dan melelahkan menuju inspeksi optik otomatis presisi tinggi.</w:t>
      </w:r>
    </w:p>
    <w:p>
      <w:pPr>
        <w:pStyle w:val="ListBullet"/>
        <w:spacing w:before="0" w:after="40" w:line="276" w:lineRule="auto"/>
        <w:ind w:left="720"/>
      </w:pPr>
      <w:r>
        <w:rPr>
          <w:rFonts w:ascii="Calibri" w:hAnsi="Calibri"/>
          <w:color w:val="2D3748"/>
          <w:sz w:val="22"/>
        </w:rPr>
        <w:t>Peningkatan akurasi sensus populasi pohon sawit, estimasi kesehatan tanaman skala luas, dan efisiensi sortasi Tandan Buah Segar (TBS) di pabrik kelapa sawit.</w:t>
      </w:r>
    </w:p>
    <w:p>
      <w:pPr>
        <w:spacing w:before="120" w:after="120"/>
      </w:pPr>
      <w:r>
        <w:rPr>
          <w:color w:val="CBD5E0"/>
          <w:sz w:val="16"/>
        </w:rPr>
        <w:t>―――――――――――――――――――――――――――――――――――――――――――――</w:t>
      </w:r>
    </w:p>
    <w:p>
      <w:pPr>
        <w:keepNext/>
        <w:spacing w:before="240" w:after="80"/>
      </w:pPr>
      <w:r>
        <w:rPr>
          <w:rFonts w:ascii="Calibri" w:hAnsi="Calibri"/>
          <w:b/>
          <w:color w:val="2B6CB0"/>
          <w:sz w:val="28"/>
        </w:rPr>
        <w:t>2. Profil Fundamental Computer Vision: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Visi Komputer (</w:t>
      </w:r>
      <w:r>
        <w:rPr>
          <w:rFonts w:ascii="Calibri" w:hAnsi="Calibri"/>
          <w:i/>
          <w:color w:val="2D3748"/>
          <w:sz w:val="22"/>
        </w:rPr>
        <w:t>Computer Vision</w:t>
      </w:r>
      <w:r>
        <w:rPr>
          <w:rFonts w:ascii="Calibri" w:hAnsi="Calibri"/>
          <w:color w:val="2D3748"/>
          <w:sz w:val="22"/>
        </w:rPr>
        <w:t xml:space="preserve">) adalah disiplin ilmu rekayasa komputasi yang bertujuan untuk </w:t>
      </w:r>
      <w:r>
        <w:rPr>
          <w:rFonts w:ascii="Calibri" w:hAnsi="Calibri"/>
          <w:b/>
          <w:color w:val="2D3748"/>
          <w:sz w:val="22"/>
        </w:rPr>
        <w:t>merekonstruksi, menginterpretasi, dan memahami dunia 3 dimensi nyata dari sekumpulan citra atau video 2 dimensi</w:t>
      </w:r>
      <w:r>
        <w:rPr>
          <w:rFonts w:ascii="Calibri" w:hAnsi="Calibri"/>
          <w:color w:val="2D3748"/>
          <w:sz w:val="22"/>
        </w:rPr>
        <w:t>. Secara matematis dan fungsional, visi komputer bekerja melalui: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Pemetaan Proyeksi Optik ke Digital</w:t>
      </w:r>
      <w:r>
        <w:rPr>
          <w:rFonts w:ascii="Calibri" w:hAnsi="Calibri"/>
          <w:color w:val="2D3748"/>
          <w:sz w:val="22"/>
        </w:rPr>
        <w:t>: Mentransformasikan radiasi fluks foton elektromagnetik kontinu yang dipantulkan objek di ruang 3D (</w:t>
      </w:r>
      <m:oMath xmlns:mml="http://www.w3.org/1998/Math/MathML">
        <m:sSup>
          <m:e>
            <m:r>
              <m:t>ℝ</m:t>
            </m:r>
          </m:e>
          <m:sup>
            <m:r>
              <m:t>3</m:t>
            </m:r>
          </m:sup>
        </m:sSup>
      </m:oMath>
      <w:r>
        <w:rPr>
          <w:rFonts w:ascii="Calibri" w:hAnsi="Calibri"/>
          <w:color w:val="2D3748"/>
          <w:sz w:val="22"/>
        </w:rPr>
        <w:t>) menjadi kisi diskrit matriks intensitas energi berdimensi dua (</w:t>
      </w:r>
      <m:oMath xmlns:mml="http://www.w3.org/1998/Math/MathML">
        <m:r>
          <m:t>I(u,v)∈</m:t>
        </m:r>
        <m:sSup>
          <m:e>
            <m:r>
              <m:t>ℕ</m:t>
            </m:r>
          </m:e>
          <m:sup>
            <m:r>
              <m:t>H×W</m:t>
            </m:r>
          </m:sup>
        </m:sSup>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Inversi Masalah Tak Tentu (*Solving Ill-Posed Inverse Problems*)</w:t>
      </w:r>
      <w:r>
        <w:rPr>
          <w:rFonts w:ascii="Calibri" w:hAnsi="Calibri"/>
          <w:color w:val="2D3748"/>
          <w:sz w:val="22"/>
        </w:rPr>
        <w:t>: Berbeda dengan grafika komputer (</w:t>
      </w:r>
      <w:r>
        <w:rPr>
          <w:rFonts w:ascii="Calibri" w:hAnsi="Calibri"/>
          <w:i/>
          <w:color w:val="2D3748"/>
          <w:sz w:val="22"/>
        </w:rPr>
        <w:t>computer graphics</w:t>
      </w:r>
      <w:r>
        <w:rPr>
          <w:rFonts w:ascii="Calibri" w:hAnsi="Calibri"/>
          <w:color w:val="2D3748"/>
          <w:sz w:val="22"/>
        </w:rPr>
        <w:t>) yang membangkitkan citra 2D dari model 3D, visi komputer melakukan pembalikan (</w:t>
      </w:r>
      <w:r>
        <w:rPr>
          <w:rFonts w:ascii="Calibri" w:hAnsi="Calibri"/>
          <w:i/>
          <w:color w:val="2D3748"/>
          <w:sz w:val="22"/>
        </w:rPr>
        <w:t>inversion</w:t>
      </w:r>
      <w:r>
        <w:rPr>
          <w:rFonts w:ascii="Calibri" w:hAnsi="Calibri"/>
          <w:color w:val="2D3748"/>
          <w:sz w:val="22"/>
        </w:rPr>
        <w:t>): mengestimasi sifat permukaan, geometri 3D, jarak kedalaman, dan label semantik objek hanya dari data matriks piksel 2D.</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Penyaringan Fitur Representatif</w:t>
      </w:r>
      <w:r>
        <w:rPr>
          <w:rFonts w:ascii="Calibri" w:hAnsi="Calibri"/>
          <w:color w:val="2D3748"/>
          <w:sz w:val="22"/>
        </w:rPr>
        <w:t>: Mereduksi redundansi jutaan nilai piksel mentah menjadi representasi kompak (titik sudut, tepi, kontur, tekstur, atau vektor fitur laten) yang memfasilitasi pengambilan keputusan terotomatisasi.</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Penerapan visi komputer memberikan transformasi efisiensi yang masif pada rantai nilai agro-industri kelapa sawit:</w:t>
      </w:r>
    </w:p>
    <w:p>
      <w:pPr>
        <w:pStyle w:val="ListBullet"/>
        <w:spacing w:before="0" w:after="40" w:line="276" w:lineRule="auto"/>
        <w:ind w:left="360"/>
      </w:pPr>
      <w:r>
        <w:rPr>
          <w:rFonts w:ascii="Calibri" w:hAnsi="Calibri"/>
          <w:b/>
          <w:color w:val="2D3748"/>
          <w:sz w:val="22"/>
        </w:rPr>
        <w:t>Sensus dan Inventarisasi Kanopi Pohon Otomatis</w:t>
      </w:r>
      <w:r>
        <w:rPr>
          <w:rFonts w:ascii="Calibri" w:hAnsi="Calibri"/>
          <w:color w:val="2D3748"/>
          <w:sz w:val="22"/>
        </w:rPr>
        <w:t>: Citra ortofoto dari wahana udara nirawak (</w:t>
      </w:r>
      <w:r>
        <w:rPr>
          <w:rFonts w:ascii="Calibri" w:hAnsi="Calibri"/>
          <w:i/>
          <w:color w:val="2D3748"/>
          <w:sz w:val="22"/>
        </w:rPr>
        <w:t>drone</w:t>
      </w:r>
      <w:r>
        <w:rPr>
          <w:rFonts w:ascii="Calibri" w:hAnsi="Calibri"/>
          <w:color w:val="2D3748"/>
          <w:sz w:val="22"/>
        </w:rPr>
        <w:t>) dianalisis untuk menghitung jumlah pohon sawit per blok perkebunan, mengukur diameter tajuk, dan memetakan tingkat kerapatan tanaman secara instan.</w:t>
      </w:r>
    </w:p>
    <w:p>
      <w:pPr>
        <w:pStyle w:val="ListBullet"/>
        <w:spacing w:before="0" w:after="40" w:line="276" w:lineRule="auto"/>
        <w:ind w:left="360"/>
      </w:pPr>
      <w:r>
        <w:rPr>
          <w:rFonts w:ascii="Calibri" w:hAnsi="Calibri"/>
          <w:b/>
          <w:color w:val="2D3748"/>
          <w:sz w:val="22"/>
        </w:rPr>
        <w:t>Sortasi Kematangan Tandan Buah Segar (TBS) di Pabrik Kelapa Sawit (PKS)</w:t>
      </w:r>
      <w:r>
        <w:rPr>
          <w:rFonts w:ascii="Calibri" w:hAnsi="Calibri"/>
          <w:color w:val="2D3748"/>
          <w:sz w:val="22"/>
        </w:rPr>
        <w:t xml:space="preserve">: Sistem kamera industri yang dipasang di atas konveyor </w:t>
      </w:r>
      <w:r>
        <w:rPr>
          <w:rFonts w:ascii="Calibri" w:hAnsi="Calibri"/>
          <w:i/>
          <w:color w:val="2D3748"/>
          <w:sz w:val="22"/>
        </w:rPr>
        <w:t>loading ramp</w:t>
      </w:r>
      <w:r>
        <w:rPr>
          <w:rFonts w:ascii="Calibri" w:hAnsi="Calibri"/>
          <w:color w:val="2D3748"/>
          <w:sz w:val="22"/>
        </w:rPr>
        <w:t xml:space="preserve"> mengklasifikasikan fraksi kematangan buah (mentah, kurang matang, matang sempurna, lewat matang) secara objektif tanpa intervensi manual pekerja, meminimalkan penalti asam lemak bebas (FFA).</w:t>
      </w:r>
    </w:p>
    <w:p>
      <w:pPr>
        <w:pStyle w:val="ListBullet"/>
        <w:spacing w:before="0" w:after="40" w:line="276" w:lineRule="auto"/>
        <w:ind w:left="360"/>
      </w:pPr>
      <w:r>
        <w:rPr>
          <w:rFonts w:ascii="Calibri" w:hAnsi="Calibri"/>
          <w:b/>
          <w:color w:val="2D3748"/>
          <w:sz w:val="22"/>
        </w:rPr>
        <w:t>Deteksi Dini Hama &amp; Penyakit Tanaman</w:t>
      </w:r>
      <w:r>
        <w:rPr>
          <w:rFonts w:ascii="Calibri" w:hAnsi="Calibri"/>
          <w:color w:val="2D3748"/>
          <w:sz w:val="22"/>
        </w:rPr>
        <w:t>: Mendeteksi gejala awal infeksi jamur busuk pangkal batang (</w:t>
      </w:r>
      <w:r>
        <w:rPr>
          <w:rFonts w:ascii="Calibri" w:hAnsi="Calibri"/>
          <w:i/>
          <w:color w:val="2D3748"/>
          <w:sz w:val="22"/>
        </w:rPr>
        <w:t>Ganoderma boninense</w:t>
      </w:r>
      <w:r>
        <w:rPr>
          <w:rFonts w:ascii="Calibri" w:hAnsi="Calibri"/>
          <w:color w:val="2D3748"/>
          <w:sz w:val="22"/>
        </w:rPr>
        <w:t>) atau serangan hama ulat api (</w:t>
      </w:r>
      <w:r>
        <w:rPr>
          <w:rFonts w:ascii="Calibri" w:hAnsi="Calibri"/>
          <w:i/>
          <w:color w:val="2D3748"/>
          <w:sz w:val="22"/>
        </w:rPr>
        <w:t>Setothosea asigna</w:t>
      </w:r>
      <w:r>
        <w:rPr>
          <w:rFonts w:ascii="Calibri" w:hAnsi="Calibri"/>
          <w:color w:val="2D3748"/>
          <w:sz w:val="22"/>
        </w:rPr>
        <w:t>) melalui diskolorasi daun dan kanopi yang terekam kamera multispektral.</w:t>
      </w:r>
    </w:p>
    <w:p>
      <w:pPr>
        <w:keepNext/>
        <w:spacing w:before="200" w:after="40"/>
      </w:pPr>
      <w:r>
        <w:rPr>
          <w:rFonts w:ascii="Calibri" w:hAnsi="Calibri"/>
          <w:b/>
          <w:color w:val="2D3748"/>
          <w:sz w:val="24"/>
        </w:rPr>
        <w:t>2.3 Rationale: Alasan Mengapa Metode Ini Digunakan</w:t>
      </w:r>
    </w:p>
    <w:p>
      <w:pPr>
        <w:spacing w:before="0" w:after="80" w:line="276" w:lineRule="auto"/>
      </w:pPr>
      <w:r>
        <w:rPr>
          <w:rFonts w:ascii="Calibri" w:hAnsi="Calibri"/>
          <w:color w:val="2D3748"/>
          <w:sz w:val="22"/>
        </w:rPr>
        <w:t>Mengapa industri pertanian modern beralih ke Visi Komputer terlepas dari kompleksitas algoritmanya?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Pengukuran Non-Destruktif &amp; Nir-Sentuh (*Non-Contact Sensing*)</w:t>
      </w:r>
      <w:r>
        <w:rPr>
          <w:rFonts w:ascii="Calibri" w:hAnsi="Calibri"/>
          <w:color w:val="2D3748"/>
          <w:sz w:val="22"/>
        </w:rPr>
        <w:t>: Pemeriksaan visual tidak merusak jaringan tanaman, buah, atau komoditas panen, memungkinkan pemantauan berkelanjutan sepanjang siklus hidup tanaman.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Eliminasi Subjektivitas &amp; Kelelahan Manusia</w:t>
      </w:r>
      <w:r>
        <w:rPr>
          <w:rFonts w:ascii="Calibri" w:hAnsi="Calibri"/>
          <w:color w:val="2D3748"/>
          <w:sz w:val="22"/>
        </w:rPr>
        <w:t xml:space="preserve">: Mata manusia rentan terhadap ilusi optik, kelelahan fisik setelah memeriksa ribuan ton buah, serta inkonsistensi penilaian antar-operator. Algoritma visi komputer memberikan standar evaluasi yang konsisten </w:t>
      </w:r>
      <m:oMath xmlns:mml="http://www.w3.org/1998/Math/MathML">
        <m:f>
          <m:fPr>
            <m:type m:val="lin"/>
          </m:fPr>
          <m:num>
            <m:r>
              <m:t>24</m:t>
            </m:r>
          </m:num>
          <m:den>
            <m:r>
              <m:t>7</m:t>
            </m:r>
          </m:den>
        </m:f>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Cakupan Skala Makro hingga Mikro</w:t>
      </w:r>
      <w:r>
        <w:rPr>
          <w:rFonts w:ascii="Calibri" w:hAnsi="Calibri"/>
          <w:color w:val="2D3748"/>
          <w:sz w:val="22"/>
        </w:rPr>
        <w:t>: Visi komputer dapat dioperasikan pada citra satelit (skala ratusan hektar), ortofoto drone (skala blok kebun), kamera stasiun sortasi (skala tandan buah), hingga mikroskop digital (skala spora jamur).</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Efisiensi Finansial Rantai Pasok</w:t>
      </w:r>
      <w:r>
        <w:rPr>
          <w:rFonts w:ascii="Calibri" w:hAnsi="Calibri"/>
          <w:color w:val="2D3748"/>
          <w:sz w:val="22"/>
        </w:rPr>
        <w:t>: Otomasi deteksi buah afkir di pintu masuk pabrik mencegah pemborosan energi perebusan (</w:t>
      </w:r>
      <w:r>
        <w:rPr>
          <w:rFonts w:ascii="Calibri" w:hAnsi="Calibri"/>
          <w:i/>
          <w:color w:val="2D3748"/>
          <w:sz w:val="22"/>
        </w:rPr>
        <w:t>sterilization energy</w:t>
      </w:r>
      <w:r>
        <w:rPr>
          <w:rFonts w:ascii="Calibri" w:hAnsi="Calibri"/>
          <w:color w:val="2D3748"/>
          <w:sz w:val="22"/>
        </w:rPr>
        <w:t>) dan penurunan mutu rendemen CPO.</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Kelebihan (*Strengths*)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Kekurangan (*Limitations*)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Objektivitas Penilaian</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Konsistensi matematis tinggi; metrik warna dan bentuk diukur secara eksak tanpa dipengaruhi faktor emosional manusia.</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sensitif terhadap anomali pencahayaan lingkungan jika tidak dikalibrasi secara radiometrik.</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Kecepatan &amp; Skalabilitas</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memproses puluhan </w:t>
            </w:r>
            <w:r>
              <w:rPr>
                <w:rFonts w:ascii="Calibri" w:hAnsi="Calibri"/>
                <w:i/>
                <w:color w:val="2D3748"/>
                <w:sz w:val="19"/>
              </w:rPr>
              <w:t>frame per second</w:t>
            </w:r>
            <w:r>
              <w:rPr>
                <w:rFonts w:ascii="Calibri" w:hAnsi="Calibri"/>
                <w:color w:val="2D3748"/>
                <w:sz w:val="19"/>
              </w:rPr>
              <w:t xml:space="preserve"> (FPS) pada kamera video dan memindai ribuan hektar citra drone dalam hitungan menit.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Memerlukan perangkat keras komputasi grafis (GPU/TPU) untuk pemrosesan citra resolusi tinggi secara </w:t>
            </w:r>
            <w:r>
              <w:rPr>
                <w:rFonts w:ascii="Calibri" w:hAnsi="Calibri"/>
                <w:i/>
                <w:color w:val="2D3748"/>
                <w:sz w:val="19"/>
              </w:rPr>
              <w:t>real-time</w:t>
            </w:r>
            <w:r>
              <w:rPr>
                <w:rFonts w:ascii="Calibri" w:hAnsi="Calibri"/>
                <w:color w:val="2D3748"/>
                <w:sz w:val="19"/>
              </w:rPr>
              <w:t>.</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Kekayaan Informasi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Menyediakan informasi spasial, tekstur, geometri, dan spektral secara simultan dalam satu tangkapan data.</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Mengalami kehilangan dimensi kedalaman (</w:t>
            </w:r>
            <w:r>
              <w:rPr>
                <w:rFonts w:ascii="Calibri" w:hAnsi="Calibri"/>
                <w:i/>
                <w:color w:val="2D3748"/>
                <w:sz w:val="19"/>
              </w:rPr>
              <w:t>loss of depth</w:t>
            </w:r>
            <w:r>
              <w:rPr>
                <w:rFonts w:ascii="Calibri" w:hAnsi="Calibri"/>
                <w:color w:val="2D3748"/>
                <w:sz w:val="19"/>
              </w:rPr>
              <w:t>) akibat pemipihan proyeksi perspektif 3D ke 2D.</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Keterandalan Lapangan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beroperasi pada spektrum di luar batas mata manusia (Near-Infrared / NIR, Thermal Inframerah).</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Menghadapi tantangan oklusi parah (daun saling tumpang tindih) dan bayangan tajam kanopi pohon di kebun.</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Inspeksi Kepadatan Gulma Menggunakan Kamera Traktor Otonom</w:t>
      </w:r>
      <w:r>
        <w:rPr>
          <w:rFonts w:ascii="Calibri" w:hAnsi="Calibri"/>
          <w:color w:val="2D3748"/>
          <w:sz w:val="22"/>
        </w:rPr>
        <w:t>: Sistem visi komputer mendeteksi rumpun gulma di antara gawangan pohon kelapa sawit dan secara selektif mengaktifkan nosel herbisida presisi (</w:t>
      </w:r>
      <w:r>
        <w:rPr>
          <w:rFonts w:ascii="Calibri" w:hAnsi="Calibri"/>
          <w:i/>
          <w:color w:val="2D3748"/>
          <w:sz w:val="22"/>
        </w:rPr>
        <w:t>spot spraying</w:t>
      </w:r>
      <w:r>
        <w:rPr>
          <w:rFonts w:ascii="Calibri" w:hAnsi="Calibri"/>
          <w:color w:val="2D3748"/>
          <w:sz w:val="22"/>
        </w:rPr>
        <w:t xml:space="preserve">), menghemat biaya pestisida hingga </w:t>
      </w:r>
      <m:oMath xmlns:mml="http://www.w3.org/1998/Math/MathML">
        <m:r>
          <m:t>60%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Pengukuran Luas Tajuk (*Canopy Coverage*) untuk Estimasi Kebutuhan Pupuk</w:t>
      </w:r>
      <w:r>
        <w:rPr>
          <w:rFonts w:ascii="Calibri" w:hAnsi="Calibri"/>
          <w:color w:val="2D3748"/>
          <w:sz w:val="22"/>
        </w:rPr>
        <w:t>: Drone terbang di atas afdeling perkebunan dan algoritma visi menghitung rasio tutupan hijau kanopi terhadap area tanah terbuka untuk rekomendasi dosis pupuk per pokok.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Grading Otomatis Biji Kopi / Kernel Sawit</w:t>
      </w:r>
      <w:r>
        <w:rPr>
          <w:rFonts w:ascii="Calibri" w:hAnsi="Calibri"/>
          <w:color w:val="2D3748"/>
          <w:sz w:val="22"/>
        </w:rPr>
        <w:t xml:space="preserve">: Sistem konveyor berkecepatan tinggi memeriksa cacat bentuk, keretakan, dan diskolorasi kernel sawit menggunakan kamera </w:t>
      </w:r>
      <w:r>
        <w:rPr>
          <w:rFonts w:ascii="Calibri" w:hAnsi="Calibri"/>
          <w:i/>
          <w:color w:val="2D3748"/>
          <w:sz w:val="22"/>
        </w:rPr>
        <w:t>line-scan</w:t>
      </w:r>
      <w:r>
        <w:rPr>
          <w:rFonts w:ascii="Calibri" w:hAnsi="Calibri"/>
          <w:color w:val="2D3748"/>
          <w:sz w:val="22"/>
        </w:rPr>
        <w:t>.</w:t>
      </w:r>
    </w:p>
    <w:p>
      <w:pPr>
        <w:keepNext/>
        <w:spacing w:before="200" w:after="40"/>
      </w:pPr>
      <w:r>
        <w:rPr>
          <w:rFonts w:ascii="Calibri" w:hAnsi="Calibri"/>
          <w:b/>
          <w:color w:val="2D3748"/>
          <w:sz w:val="24"/>
        </w:rPr>
        <w:t>2.6 Aspek Kritis &amp; Catatan Penting Metode (*Key Critical Insights*)</w:t>
      </w:r>
    </w:p>
    <w:p>
      <w:pPr>
        <w:pStyle w:val="ListBullet"/>
        <w:spacing w:before="0" w:after="40" w:line="276" w:lineRule="auto"/>
        <w:ind w:left="360"/>
      </w:pPr>
      <w:r>
        <w:rPr>
          <w:rFonts w:ascii="Calibri" w:hAnsi="Calibri"/>
          <w:b/>
          <w:color w:val="2D3748"/>
          <w:sz w:val="22"/>
        </w:rPr>
        <w:t>Masalah Inversi yang Tak Ditentukan Sempurna (*Ill-Posed Inverse Problem*)</w:t>
      </w:r>
      <w:r>
        <w:rPr>
          <w:rFonts w:ascii="Calibri" w:hAnsi="Calibri"/>
          <w:color w:val="2D3748"/>
          <w:sz w:val="22"/>
        </w:rPr>
        <w:t xml:space="preserve">: Satu titik koordinat piksel </w:t>
      </w:r>
      <m:oMath xmlns:mml="http://www.w3.org/1998/Math/MathML">
        <m:r>
          <m:t>(u,v)</m:t>
        </m:r>
      </m:oMath>
      <w:r>
        <w:rPr>
          <w:rFonts w:ascii="Calibri" w:hAnsi="Calibri"/>
          <w:color w:val="2D3748"/>
          <w:sz w:val="22"/>
        </w:rPr>
        <w:t xml:space="preserve"> pada citra 2D dapat berasal dari titik mana saja di sepanjang garis sinar proyeksi 3D tak berhingga. Untuk memulihkan ukuran fisik objek nyata, sistem visi komputer memerlukan informasi tambahan: skala referensi (</w:t>
      </w:r>
      <w:r>
        <w:rPr>
          <w:rFonts w:ascii="Calibri" w:hAnsi="Calibri"/>
          <w:i/>
          <w:color w:val="2D3748"/>
          <w:sz w:val="22"/>
        </w:rPr>
        <w:t>fiducial markers</w:t>
      </w:r>
      <w:r>
        <w:rPr>
          <w:rFonts w:ascii="Calibri" w:hAnsi="Calibri"/>
          <w:color w:val="2D3748"/>
          <w:sz w:val="22"/>
        </w:rPr>
        <w:t>), kamera stereo, sensor LiDAR, atau kalibrasi ketinggian terbang wahana drone.</w:t>
      </w:r>
    </w:p>
    <w:p>
      <w:pPr>
        <w:pStyle w:val="ListBullet"/>
        <w:spacing w:before="0" w:after="40" w:line="276" w:lineRule="auto"/>
        <w:ind w:left="360"/>
      </w:pPr>
      <w:r>
        <w:rPr>
          <w:rFonts w:ascii="Calibri" w:hAnsi="Calibri"/>
          <w:b/>
          <w:color w:val="2D3748"/>
          <w:sz w:val="22"/>
        </w:rPr>
        <w:t>Variabilitas Iluminasi Lapangan Terbuka</w:t>
      </w:r>
      <w:r>
        <w:rPr>
          <w:rFonts w:ascii="Calibri" w:hAnsi="Calibri"/>
          <w:color w:val="2D3748"/>
          <w:sz w:val="22"/>
        </w:rPr>
        <w:t>: Cahaya matahari berubah drastis antara jam 08:00 pagi, 12:00 siang, dan kondisi tertutup awan mendung (</w:t>
      </w:r>
      <w:r>
        <w:rPr>
          <w:rFonts w:ascii="Calibri" w:hAnsi="Calibri"/>
          <w:i/>
          <w:color w:val="2D3748"/>
          <w:sz w:val="22"/>
        </w:rPr>
        <w:t>cloud shadows</w:t>
      </w:r>
      <w:r>
        <w:rPr>
          <w:rFonts w:ascii="Calibri" w:hAnsi="Calibri"/>
          <w:color w:val="2D3748"/>
          <w:sz w:val="22"/>
        </w:rPr>
        <w:t>). Mengandalkan nilai intensitas RGB mentah tanpa normalisasi atau penyesuaian ruang warna (</w:t>
      </w:r>
      <w:r>
        <w:rPr>
          <w:rFonts w:ascii="Calibri" w:hAnsi="Calibri"/>
          <w:i/>
          <w:color w:val="2D3748"/>
          <w:sz w:val="22"/>
        </w:rPr>
        <w:t>color constancy</w:t>
      </w:r>
      <w:r>
        <w:rPr>
          <w:rFonts w:ascii="Calibri" w:hAnsi="Calibri"/>
          <w:color w:val="2D3748"/>
          <w:sz w:val="22"/>
        </w:rPr>
        <w:t>) akan menyebabkan model klasifikasi mutu buah runtuh di lapangan.</w:t>
      </w:r>
    </w:p>
    <w:p>
      <w:pPr>
        <w:pStyle w:val="ListBullet"/>
        <w:spacing w:before="0" w:after="40" w:line="276" w:lineRule="auto"/>
        <w:ind w:left="360"/>
      </w:pPr>
      <w:r>
        <w:rPr>
          <w:rFonts w:ascii="Calibri" w:hAnsi="Calibri"/>
          <w:b/>
          <w:color w:val="2D3748"/>
          <w:sz w:val="22"/>
        </w:rPr>
        <w:t>Distorsi Lensa Kamera</w:t>
      </w:r>
      <w:r>
        <w:rPr>
          <w:rFonts w:ascii="Calibri" w:hAnsi="Calibri"/>
          <w:color w:val="2D3748"/>
          <w:sz w:val="22"/>
        </w:rPr>
        <w:t>: Lensa sudut lebar (</w:t>
      </w:r>
      <w:r>
        <w:rPr>
          <w:rFonts w:ascii="Calibri" w:hAnsi="Calibri"/>
          <w:i/>
          <w:color w:val="2D3748"/>
          <w:sz w:val="22"/>
        </w:rPr>
        <w:t>wide-angle lens</w:t>
      </w:r>
      <w:r>
        <w:rPr>
          <w:rFonts w:ascii="Calibri" w:hAnsi="Calibri"/>
          <w:color w:val="2D3748"/>
          <w:sz w:val="22"/>
        </w:rPr>
        <w:t>) pada kamera drone murah sering kali menghasilkan distorsi barel melengkung (</w:t>
      </w:r>
      <w:r>
        <w:rPr>
          <w:rFonts w:ascii="Calibri" w:hAnsi="Calibri"/>
          <w:i/>
          <w:color w:val="2D3748"/>
          <w:sz w:val="22"/>
        </w:rPr>
        <w:t>barrel distortion</w:t>
      </w:r>
      <w:r>
        <w:rPr>
          <w:rFonts w:ascii="Calibri" w:hAnsi="Calibri"/>
          <w:color w:val="2D3748"/>
          <w:sz w:val="22"/>
        </w:rPr>
        <w:t>). Kalibrasi geometris kamera wajib dilakukan sebelum pengukuran jarak atau luas kanopi dilakukan.</w:t>
      </w:r>
    </w:p>
    <w:p>
      <w:pPr>
        <w:spacing w:before="160" w:after="40"/>
        <w:jc w:val="center"/>
      </w:pPr>
      <w:r>
        <w:drawing>
          <wp:inline xmlns:a="http://schemas.openxmlformats.org/drawingml/2006/main" xmlns:pic="http://schemas.openxmlformats.org/drawingml/2006/picture">
            <wp:extent cx="5303520" cy="2272937"/>
            <wp:docPr id="2" name="Picture 2"/>
            <wp:cNvGraphicFramePr>
              <a:graphicFrameLocks noChangeAspect="1"/>
            </wp:cNvGraphicFramePr>
            <a:graphic>
              <a:graphicData uri="http://schemas.openxmlformats.org/drawingml/2006/picture">
                <pic:pic>
                  <pic:nvPicPr>
                    <pic:cNvPr id="0" name="arsitektur_pembentukan_citra_dan_pipeline_vision_agrokompleks.png"/>
                    <pic:cNvPicPr/>
                  </pic:nvPicPr>
                  <pic:blipFill>
                    <a:blip r:embed="rId10"/>
                    <a:stretch>
                      <a:fillRect/>
                    </a:stretch>
                  </pic:blipFill>
                  <pic:spPr>
                    <a:xfrm>
                      <a:off x="0" y="0"/>
                      <a:ext cx="5303520" cy="2272937"/>
                    </a:xfrm>
                    <a:prstGeom prst="rect"/>
                  </pic:spPr>
                </pic:pic>
              </a:graphicData>
            </a:graphic>
          </wp:inline>
        </w:drawing>
      </w:r>
    </w:p>
    <w:p>
      <w:pPr>
        <w:spacing w:after="160"/>
        <w:jc w:val="center"/>
      </w:pPr>
      <w:r>
        <w:rPr>
          <w:rFonts w:ascii="Calibri" w:hAnsi="Calibri"/>
          <w:i/>
          <w:color w:val="718096"/>
          <w:sz w:val="18"/>
        </w:rPr>
        <w:t>Gambar: Arsitektur Pembentukan Citra dan Pipeline Vision Agrokompleks</w:t>
      </w:r>
    </w:p>
    <w:p>
      <w:pPr>
        <w:spacing w:before="120" w:after="120"/>
      </w:pPr>
      <w:r>
        <w:rPr>
          <w:color w:val="CBD5E0"/>
          <w:sz w:val="16"/>
        </w:rPr>
        <w:t>―――――――――――――――――――――――――――――――――――――――――――――</w:t>
      </w:r>
    </w:p>
    <w:p>
      <w:pPr>
        <w:keepNext/>
        <w:spacing w:before="240" w:after="80"/>
      </w:pPr>
      <w:r>
        <w:rPr>
          <w:rFonts w:ascii="Calibri" w:hAnsi="Calibri"/>
          <w:b/>
          <w:color w:val="2B6CB0"/>
          <w:sz w:val="28"/>
        </w:rPr>
        <w:t>3. Landasan Teori Matematis &amp; Fisika Optik Pembentukan Citra</w:t>
      </w:r>
    </w:p>
    <w:p>
      <w:pPr>
        <w:keepNext/>
        <w:spacing w:before="200" w:after="40"/>
      </w:pPr>
      <w:r>
        <w:rPr>
          <w:rFonts w:ascii="Calibri" w:hAnsi="Calibri"/>
          <w:b/>
          <w:color w:val="2D3748"/>
          <w:sz w:val="24"/>
        </w:rPr>
        <w:t>3.1 Model Pembentukan Citra: Iradians dan Reflektansi</w:t>
      </w:r>
    </w:p>
    <w:p>
      <w:pPr>
        <w:spacing w:before="0" w:after="80" w:line="276" w:lineRule="auto"/>
      </w:pPr>
      <w:r>
        <w:rPr>
          <w:rFonts w:ascii="Calibri" w:hAnsi="Calibri"/>
          <w:color w:val="2D3748"/>
          <w:sz w:val="22"/>
        </w:rPr>
        <w:t xml:space="preserve">Secara fisika optik, intensitas cahaya monokromatik yang ditangkap oleh elemen sensor pada koordinat spasial kontinu </w:t>
      </w:r>
      <m:oMath xmlns:mml="http://www.w3.org/1998/Math/MathML">
        <m:r>
          <m:t>(x,y)</m:t>
        </m:r>
      </m:oMath>
      <w:r>
        <w:rPr>
          <w:rFonts w:ascii="Calibri" w:hAnsi="Calibri"/>
          <w:color w:val="2D3748"/>
          <w:sz w:val="22"/>
        </w:rPr>
        <w:t xml:space="preserve"> dinyatakan sebagai perkalian dua komponen fundamental:</w:t>
      </w:r>
    </w:p>
    <w:p>
      <w:pPr>
        <w:spacing w:before="120" w:after="120"/>
        <w:jc w:val="center"/>
      </w:pPr>
      <m:oMath xmlns:mml="http://www.w3.org/1998/Math/MathML">
        <m:r>
          <m:t>I(x,y)=L(x,y)·R(x,y)</m:t>
        </m:r>
      </m:oMath>
    </w:p>
    <w:p>
      <w:pPr>
        <w:spacing w:before="0" w:after="80" w:line="276" w:lineRule="auto"/>
      </w:pPr>
      <w:r>
        <w:rPr>
          <w:rFonts w:ascii="Calibri" w:hAnsi="Calibri"/>
          <w:color w:val="2D3748"/>
          <w:sz w:val="22"/>
        </w:rPr>
        <w:t>Di mana nilai intensitas berada pada rentang terbatas fisik:</w:t>
      </w:r>
    </w:p>
    <w:p>
      <w:pPr>
        <w:spacing w:before="120" w:after="120"/>
        <w:jc w:val="center"/>
      </w:pPr>
      <m:oMath xmlns:mml="http://www.w3.org/1998/Math/MathML">
        <m:r>
          <m:t>0&lt;I(x,y)&lt;∞,</m:t>
        </m:r>
        <m:r>
          <m:t>0&lt;L(x,y)&lt;∞,</m:t>
        </m:r>
        <m:r>
          <m:t>0≤qR(x,y)≤q1</m:t>
        </m:r>
      </m:oMath>
    </w:p>
    <w:p>
      <w:pPr>
        <w:keepNext/>
        <w:spacing w:before="120" w:after="40"/>
      </w:pPr>
      <w:r>
        <w:rPr>
          <w:rFonts w:ascii="Calibri" w:hAnsi="Calibri"/>
          <w:b/>
          <w:color w:val="4A5568"/>
          <w:sz w:val="22"/>
        </w:rPr>
        <w:t>Panduan Pelafalan dan Cara Membaca Notasi Matematika</w:t>
      </w:r>
    </w:p>
    <w:p>
      <w:pPr>
        <w:pStyle w:val="ListBullet"/>
        <w:spacing w:before="0" w:after="40" w:line="276" w:lineRule="auto"/>
        <w:ind w:left="360"/>
      </w:pPr>
      <m:oMath xmlns:mml="http://www.w3.org/1998/Math/MathML">
        <m:r>
          <m:t>I(x,y)=L(x,y)·R(x,y)</m:t>
        </m:r>
      </m:oMath>
      <w:r>
        <w:rPr>
          <w:rFonts w:ascii="Calibri" w:hAnsi="Calibri"/>
          <w:color w:val="2D3748"/>
          <w:sz w:val="22"/>
        </w:rPr>
        <w:t xml:space="preserve">: Dibaca </w:t>
      </w:r>
      <w:r>
        <w:rPr>
          <w:rFonts w:ascii="Calibri" w:hAnsi="Calibri"/>
          <w:i/>
          <w:color w:val="2D3748"/>
          <w:sz w:val="22"/>
        </w:rPr>
        <w:t>"I dari x koma y sama dengan L dari x koma y dikalikan R dari x koma y"</w:t>
      </w:r>
      <w:r>
        <w:rPr>
          <w:rFonts w:ascii="Calibri" w:hAnsi="Calibri"/>
          <w:color w:val="2D3748"/>
          <w:sz w:val="22"/>
        </w:rPr>
        <w:t>.</w:t>
      </w:r>
    </w:p>
    <w:p>
      <w:pPr>
        <w:pStyle w:val="ListBullet"/>
        <w:spacing w:before="0" w:after="40" w:line="276" w:lineRule="auto"/>
        <w:ind w:left="360"/>
      </w:pPr>
      <m:oMath xmlns:mml="http://www.w3.org/1998/Math/MathML">
        <m:r>
          <m:t>L(x,y)</m:t>
        </m:r>
      </m:oMath>
      <w:r>
        <w:rPr>
          <w:rFonts w:ascii="Calibri" w:hAnsi="Calibri"/>
          <w:color w:val="2D3748"/>
          <w:sz w:val="22"/>
        </w:rPr>
        <w:t xml:space="preserve">: Melambangkan </w:t>
      </w:r>
      <w:r>
        <w:rPr>
          <w:rFonts w:ascii="Calibri" w:hAnsi="Calibri"/>
          <w:b/>
          <w:color w:val="2D3748"/>
          <w:sz w:val="22"/>
        </w:rPr>
        <w:t>Iluminasi (*Illumination*)</w:t>
      </w:r>
      <w:r>
        <w:rPr>
          <w:rFonts w:ascii="Calibri" w:hAnsi="Calibri"/>
          <w:color w:val="2D3748"/>
          <w:sz w:val="22"/>
        </w:rPr>
        <w:t xml:space="preserve">, yaitu jumlah energi fluks cahaya dari sumber radiasi (matahari atau lampu) yang jatuh mengenai permukaan objek per satuan luas (diukur dalam lux atau lumen </w:t>
      </w:r>
      <m:oMath xmlns:mml="http://www.w3.org/1998/Math/MathML">
        <m:r>
          <m:t>/</m:t>
        </m:r>
        <m:sSup>
          <m:e>
            <m:r>
              <m:rPr>
                <m:nor/>
              </m:rPr>
              <m:t>m</m:t>
            </m:r>
          </m:e>
          <m:sup>
            <m:r>
              <m:t>2</m:t>
            </m:r>
          </m:sup>
        </m:sSup>
      </m:oMath>
      <w:r>
        <w:rPr>
          <w:rFonts w:ascii="Calibri" w:hAnsi="Calibri"/>
          <w:color w:val="2D3748"/>
          <w:sz w:val="22"/>
        </w:rPr>
        <w:t>). Bersifat bervariasi lambat secara spasial.</w:t>
      </w:r>
    </w:p>
    <w:p>
      <w:pPr>
        <w:pStyle w:val="ListBullet"/>
        <w:spacing w:before="0" w:after="40" w:line="276" w:lineRule="auto"/>
        <w:ind w:left="360"/>
      </w:pPr>
      <m:oMath xmlns:mml="http://www.w3.org/1998/Math/MathML">
        <m:r>
          <m:t>R(x,y)</m:t>
        </m:r>
      </m:oMath>
      <w:r>
        <w:rPr>
          <w:rFonts w:ascii="Calibri" w:hAnsi="Calibri"/>
          <w:color w:val="2D3748"/>
          <w:sz w:val="22"/>
        </w:rPr>
        <w:t xml:space="preserve">: Melambangkan </w:t>
      </w:r>
      <w:r>
        <w:rPr>
          <w:rFonts w:ascii="Calibri" w:hAnsi="Calibri"/>
          <w:b/>
          <w:color w:val="2D3748"/>
          <w:sz w:val="22"/>
        </w:rPr>
        <w:t>Reflektansi (*Reflectance*)</w:t>
      </w:r>
      <w:r>
        <w:rPr>
          <w:rFonts w:ascii="Calibri" w:hAnsi="Calibri"/>
          <w:color w:val="2D3748"/>
          <w:sz w:val="22"/>
        </w:rPr>
        <w:t xml:space="preserve">, yaitu proporsi energi cahaya yang dipantulkan kembali oleh permukaan materi objek (diukur dalam fraksi tanpa satuan </w:t>
      </w:r>
      <m:oMath xmlns:mml="http://www.w3.org/1998/Math/MathML">
        <m:r>
          <m:t>[0,1]</m:t>
        </m:r>
      </m:oMath>
      <w:r>
        <w:rPr>
          <w:rFonts w:ascii="Calibri" w:hAnsi="Calibri"/>
          <w:color w:val="2D3748"/>
          <w:sz w:val="22"/>
        </w:rPr>
        <w:t>). Bersifat unik terhadap sifat kimiawi daun atau kulit buah dan bervariasi cepat pada batas objek.</w:t>
      </w:r>
    </w:p>
    <w:p>
      <w:pPr>
        <w:pStyle w:val="ListBullet"/>
        <w:spacing w:before="0" w:after="40" w:line="276" w:lineRule="auto"/>
        <w:ind w:left="360"/>
      </w:pPr>
      <m:oMath xmlns:mml="http://www.w3.org/1998/Math/MathML">
        <m:r>
          <m:t>I(x,y)</m:t>
        </m:r>
      </m:oMath>
      <w:r>
        <w:rPr>
          <w:rFonts w:ascii="Calibri" w:hAnsi="Calibri"/>
          <w:color w:val="2D3748"/>
          <w:sz w:val="22"/>
        </w:rPr>
        <w:t xml:space="preserve">: Melambangkan </w:t>
      </w:r>
      <w:r>
        <w:rPr>
          <w:rFonts w:ascii="Calibri" w:hAnsi="Calibri"/>
          <w:b/>
          <w:color w:val="2D3748"/>
          <w:sz w:val="22"/>
        </w:rPr>
        <w:t>Intensitas Citra (*Image Intensity*)</w:t>
      </w:r>
      <w:r>
        <w:rPr>
          <w:rFonts w:ascii="Calibri" w:hAnsi="Calibri"/>
          <w:color w:val="2D3748"/>
          <w:sz w:val="22"/>
        </w:rPr>
        <w:t xml:space="preserve"> yang terukur oleh sensor.</w:t>
      </w:r>
    </w:p>
    <w:p>
      <w:pPr>
        <w:keepNext/>
        <w:spacing w:before="200" w:after="40"/>
      </w:pPr>
      <w:r>
        <w:rPr>
          <w:rFonts w:ascii="Calibri" w:hAnsi="Calibri"/>
          <w:b/>
          <w:color w:val="2D3748"/>
          <w:sz w:val="24"/>
        </w:rPr>
        <w:t>3.2 Model Kamera Lubang Jarum (Pinhole Camera Model)</w:t>
      </w:r>
    </w:p>
    <w:p>
      <w:pPr>
        <w:spacing w:before="0" w:after="80" w:line="276" w:lineRule="auto"/>
      </w:pPr>
      <w:r>
        <w:rPr>
          <w:rFonts w:ascii="Calibri" w:hAnsi="Calibri"/>
          <w:color w:val="2D3748"/>
          <w:sz w:val="22"/>
        </w:rPr>
        <w:t xml:space="preserve">Model kamera lubang jarum memproyeksikan titik koordinat dunia 3D </w:t>
      </w:r>
      <m:oMath xmlns:mml="http://www.w3.org/1998/Math/MathML">
        <m:sSub>
          <m:e>
            <m:r>
              <m:t>𝐏</m:t>
            </m:r>
          </m:e>
          <m:sub>
            <m:r>
              <m:t>w</m:t>
            </m:r>
          </m:sub>
        </m:sSub>
        <m:r>
          <m:t>=[</m:t>
        </m:r>
        <m:sSub>
          <m:e>
            <m:r>
              <m:t>X</m:t>
            </m:r>
          </m:e>
          <m:sub>
            <m:r>
              <m:t>w</m:t>
            </m:r>
          </m:sub>
        </m:sSub>
        <m:r>
          <m:t>,</m:t>
        </m:r>
        <m:sSub>
          <m:e>
            <m:r>
              <m:t>Y</m:t>
            </m:r>
          </m:e>
          <m:sub>
            <m:r>
              <m:t>w</m:t>
            </m:r>
          </m:sub>
        </m:sSub>
        <m:r>
          <m:t>,</m:t>
        </m:r>
        <m:sSub>
          <m:e>
            <m:r>
              <m:t>Z</m:t>
            </m:r>
          </m:e>
          <m:sub>
            <m:r>
              <m:t>w</m:t>
            </m:r>
          </m:sub>
        </m:sSub>
        <m:sSup>
          <m:e>
            <m:r>
              <m:t>]</m:t>
            </m:r>
          </m:e>
          <m:sup>
            <m:r>
              <m:t>T</m:t>
            </m:r>
          </m:sup>
        </m:sSup>
      </m:oMath>
      <w:r>
        <w:rPr>
          <w:rFonts w:ascii="Calibri" w:hAnsi="Calibri"/>
          <w:color w:val="2D3748"/>
          <w:sz w:val="22"/>
        </w:rPr>
        <w:t xml:space="preserve"> ke bidang citra 2D </w:t>
      </w:r>
      <m:oMath xmlns:mml="http://www.w3.org/1998/Math/MathML">
        <m:r>
          <m:t>𝐩=[u,v</m:t>
        </m:r>
        <m:sSup>
          <m:e>
            <m:r>
              <m:t>]</m:t>
            </m:r>
          </m:e>
          <m:sup>
            <m:r>
              <m:t>T</m:t>
            </m:r>
          </m:sup>
        </m:sSup>
      </m:oMath>
      <w:r>
        <w:rPr>
          <w:rFonts w:ascii="Calibri" w:hAnsi="Calibri"/>
          <w:color w:val="2D3748"/>
          <w:sz w:val="22"/>
        </w:rPr>
        <w:t xml:space="preserve"> melalui pusat optik kamera </w:t>
      </w:r>
      <m:oMath xmlns:mml="http://www.w3.org/1998/Math/MathML">
        <m:r>
          <m:t>𝐂</m:t>
        </m:r>
      </m:oMath>
      <w:r>
        <w:rPr>
          <w:rFonts w:ascii="Calibri" w:hAnsi="Calibri"/>
          <w:color w:val="2D3748"/>
          <w:sz w:val="22"/>
        </w:rPr>
        <w:t>.</w:t>
      </w:r>
    </w:p>
    <w:p>
      <w:pPr>
        <w:spacing w:before="0" w:after="80" w:line="276" w:lineRule="auto"/>
      </w:pPr>
      <w:r>
        <w:rPr>
          <w:rFonts w:ascii="Calibri" w:hAnsi="Calibri"/>
          <w:color w:val="2D3748"/>
          <w:sz w:val="22"/>
        </w:rPr>
        <w:t>Dalam geometri koordinat homogen (</w:t>
      </w:r>
      <w:r>
        <w:rPr>
          <w:rFonts w:ascii="Calibri" w:hAnsi="Calibri"/>
          <w:i/>
          <w:color w:val="2D3748"/>
          <w:sz w:val="22"/>
        </w:rPr>
        <w:t>homogeneous coordinates</w:t>
      </w:r>
      <w:r>
        <w:rPr>
          <w:rFonts w:ascii="Calibri" w:hAnsi="Calibri"/>
          <w:color w:val="2D3748"/>
          <w:sz w:val="22"/>
        </w:rPr>
        <w:t>), relasi proyeksi linier perspektif dinyatakan sebagai:</w:t>
      </w:r>
    </w:p>
    <w:p>
      <w:pPr>
        <w:spacing w:before="120" w:after="120"/>
        <w:jc w:val="center"/>
      </w:pPr>
      <m:oMath xmlns:mml="http://www.w3.org/1998/Math/MathML">
        <m:r>
          <m:t>s[</m:t>
        </m:r>
        <m:eqArr>
          <m:e>
            <m:r>
              <m:t>u</m:t>
            </m:r>
          </m:e>
          <m:e>
            <m:r>
              <m:t>v</m:t>
            </m:r>
          </m:e>
          <m:e>
            <m:r>
              <m:t>1</m:t>
            </m:r>
          </m:e>
        </m:eqArr>
        <m:r>
          <m:t>]=𝐊[</m:t>
        </m:r>
        <m:m>
          <m:mPr>
            <m:baseJc m:val="center"/>
            <m:plcHide m:val="on"/>
            <m:mcs>
              <m:mc>
                <m:mcPr>
                  <m:count m:val="2"/>
                  <m:mcJc m:val="center"/>
                </m:mcPr>
              </m:mc>
            </m:mcs>
          </m:mPr>
          <m:mr>
            <m:e>
              <m:r>
                <m:t>𝐑</m:t>
              </m:r>
            </m:e>
            <m:e>
              <m:r>
                <m:t>𝐭</m:t>
              </m:r>
            </m:e>
          </m:mr>
        </m:m>
        <m:r>
          <m:t>][</m:t>
        </m:r>
        <m:eqArr>
          <m:e>
            <m:sSub>
              <m:e>
                <m:r>
                  <m:t>X</m:t>
                </m:r>
              </m:e>
              <m:sub>
                <m:r>
                  <m:t>w</m:t>
                </m:r>
              </m:sub>
            </m:sSub>
          </m:e>
          <m:e>
            <m:sSub>
              <m:e>
                <m:r>
                  <m:t>Y</m:t>
                </m:r>
              </m:e>
              <m:sub>
                <m:r>
                  <m:t>w</m:t>
                </m:r>
              </m:sub>
            </m:sSub>
          </m:e>
          <m:e>
            <m:sSub>
              <m:e>
                <m:r>
                  <m:t>Z</m:t>
                </m:r>
              </m:e>
              <m:sub>
                <m:r>
                  <m:t>w</m:t>
                </m:r>
              </m:sub>
            </m:sSub>
          </m:e>
          <m:e>
            <m:r>
              <m:t>1</m:t>
            </m:r>
          </m:e>
        </m:eqArr>
        <m:r>
          <m:t>]</m:t>
        </m:r>
      </m:oMath>
    </w:p>
    <w:p>
      <w:pPr>
        <w:spacing w:before="0" w:after="80" w:line="276" w:lineRule="auto"/>
      </w:pPr>
      <w:r>
        <w:rPr>
          <w:rFonts w:ascii="Calibri" w:hAnsi="Calibri"/>
          <w:color w:val="2D3748"/>
          <w:sz w:val="22"/>
        </w:rPr>
        <w:t>Di mana:</w:t>
      </w:r>
    </w:p>
    <w:p>
      <w:pPr>
        <w:pStyle w:val="ListBullet"/>
        <w:spacing w:before="0" w:after="40" w:line="276" w:lineRule="auto"/>
        <w:ind w:left="360"/>
      </w:pPr>
      <m:oMath xmlns:mml="http://www.w3.org/1998/Math/MathML">
        <m:r>
          <m:t>s=</m:t>
        </m:r>
        <m:sSub>
          <m:e>
            <m:r>
              <m:t>Z</m:t>
            </m:r>
          </m:e>
          <m:sub>
            <m:r>
              <m:t>c</m:t>
            </m:r>
          </m:sub>
        </m:sSub>
      </m:oMath>
      <w:r>
        <w:rPr>
          <w:rFonts w:ascii="Calibri" w:hAnsi="Calibri"/>
          <w:color w:val="2D3748"/>
          <w:sz w:val="22"/>
        </w:rPr>
        <w:t xml:space="preserve"> adalah faktor skala kedalaman titik dalam koordinat kamera (</w:t>
      </w:r>
      <w:r>
        <w:rPr>
          <w:rFonts w:ascii="Calibri" w:hAnsi="Calibri"/>
          <w:i/>
          <w:color w:val="2D3748"/>
          <w:sz w:val="22"/>
        </w:rPr>
        <w:t>camera depth coordinate</w:t>
      </w:r>
      <w:r>
        <w:rPr>
          <w:rFonts w:ascii="Calibri" w:hAnsi="Calibri"/>
          <w:color w:val="2D3748"/>
          <w:sz w:val="22"/>
        </w:rPr>
        <w:t>).</w:t>
      </w:r>
    </w:p>
    <w:p>
      <w:pPr>
        <w:pStyle w:val="ListBullet"/>
        <w:spacing w:before="0" w:after="40" w:line="276" w:lineRule="auto"/>
        <w:ind w:left="360"/>
      </w:pPr>
      <m:oMath xmlns:mml="http://www.w3.org/1998/Math/MathML">
        <m:r>
          <m:t>𝐊</m:t>
        </m:r>
      </m:oMath>
      <w:r>
        <w:rPr>
          <w:rFonts w:ascii="Calibri" w:hAnsi="Calibri"/>
          <w:color w:val="2D3748"/>
          <w:sz w:val="22"/>
        </w:rPr>
        <w:t xml:space="preserve"> adalah </w:t>
      </w:r>
      <w:r>
        <w:rPr>
          <w:rFonts w:ascii="Calibri" w:hAnsi="Calibri"/>
          <w:b/>
          <w:color w:val="2D3748"/>
          <w:sz w:val="22"/>
        </w:rPr>
        <w:t>Matriks Parameter Intrinsik Kamera</w:t>
      </w:r>
      <w:r>
        <w:rPr>
          <w:rFonts w:ascii="Calibri" w:hAnsi="Calibri"/>
          <w:color w:val="2D3748"/>
          <w:sz w:val="22"/>
        </w:rPr>
        <w:t xml:space="preserve"> berukuran </w:t>
      </w:r>
      <m:oMath xmlns:mml="http://www.w3.org/1998/Math/MathML">
        <m:r>
          <m:t>3×3</m:t>
        </m:r>
      </m:oMath>
      <w:r>
        <w:rPr>
          <w:rFonts w:ascii="Calibri" w:hAnsi="Calibri"/>
          <w:color w:val="2D3748"/>
          <w:sz w:val="22"/>
        </w:rPr>
        <w:t>:</w:t>
      </w:r>
    </w:p>
    <w:p>
      <w:pPr>
        <w:spacing w:before="120" w:after="120"/>
        <w:jc w:val="center"/>
      </w:pPr>
      <m:oMath xmlns:mml="http://www.w3.org/1998/Math/MathML">
        <m:r>
          <m:t>𝐊=[</m:t>
        </m:r>
        <m:m>
          <m:mPr>
            <m:baseJc m:val="center"/>
            <m:plcHide m:val="on"/>
            <m:mcs>
              <m:mc>
                <m:mcPr>
                  <m:count m:val="3"/>
                  <m:mcJc m:val="center"/>
                </m:mcPr>
              </m:mc>
            </m:mcs>
          </m:mPr>
          <m:mr>
            <m:e>
              <m:sSub>
                <m:e>
                  <m:r>
                    <m:t>f</m:t>
                  </m:r>
                </m:e>
                <m:sub>
                  <m:r>
                    <m:t>x</m:t>
                  </m:r>
                </m:sub>
              </m:sSub>
            </m:e>
            <m:e>
              <m:sSub>
                <m:e>
                  <m:r>
                    <m:t>s</m:t>
                  </m:r>
                </m:e>
                <m:sub>
                  <m:r>
                    <m:t>θ</m:t>
                  </m:r>
                </m:sub>
              </m:sSub>
            </m:e>
            <m:e>
              <m:sSub>
                <m:e>
                  <m:r>
                    <m:t>c</m:t>
                  </m:r>
                </m:e>
                <m:sub>
                  <m:r>
                    <m:t>x</m:t>
                  </m:r>
                </m:sub>
              </m:sSub>
            </m:e>
          </m:mr>
          <m:mr>
            <m:e>
              <m:r>
                <m:t>0</m:t>
              </m:r>
            </m:e>
            <m:e>
              <m:sSub>
                <m:e>
                  <m:r>
                    <m:t>f</m:t>
                  </m:r>
                </m:e>
                <m:sub>
                  <m:r>
                    <m:t>y</m:t>
                  </m:r>
                </m:sub>
              </m:sSub>
            </m:e>
            <m:e>
              <m:sSub>
                <m:e>
                  <m:r>
                    <m:t>c</m:t>
                  </m:r>
                </m:e>
                <m:sub>
                  <m:r>
                    <m:t>y</m:t>
                  </m:r>
                </m:sub>
              </m:sSub>
            </m:e>
          </m:mr>
          <m:mr>
            <m:e>
              <m:r>
                <m:t>0</m:t>
              </m:r>
            </m:e>
            <m:e>
              <m:r>
                <m:t>0</m:t>
              </m:r>
            </m:e>
            <m:e>
              <m:r>
                <m:t>1</m:t>
              </m:r>
            </m:e>
          </m:mr>
        </m:m>
        <m:r>
          <m:t>]</m:t>
        </m:r>
      </m:oMath>
    </w:p>
    <w:p>
      <w:pPr>
        <w:pStyle w:val="ListBullet"/>
        <w:spacing w:before="0" w:after="40" w:line="276" w:lineRule="auto"/>
        <w:ind w:left="360"/>
      </w:pPr>
      <m:oMath xmlns:mml="http://www.w3.org/1998/Math/MathML">
        <m:r>
          <m:t>[</m:t>
        </m:r>
        <m:m>
          <m:mPr>
            <m:baseJc m:val="center"/>
            <m:plcHide m:val="on"/>
            <m:mcs>
              <m:mc>
                <m:mcPr>
                  <m:count m:val="2"/>
                  <m:mcJc m:val="center"/>
                </m:mcPr>
              </m:mc>
            </m:mcs>
          </m:mPr>
          <m:mr>
            <m:e>
              <m:r>
                <m:t>𝐑</m:t>
              </m:r>
            </m:e>
            <m:e>
              <m:r>
                <m:t>𝐭</m:t>
              </m:r>
            </m:e>
          </m:mr>
        </m:m>
        <m:r>
          <m:t>]</m:t>
        </m:r>
      </m:oMath>
      <w:r>
        <w:rPr>
          <w:rFonts w:ascii="Calibri" w:hAnsi="Calibri"/>
          <w:color w:val="2D3748"/>
          <w:sz w:val="22"/>
        </w:rPr>
        <w:t xml:space="preserve"> adalah </w:t>
      </w:r>
      <w:r>
        <w:rPr>
          <w:rFonts w:ascii="Calibri" w:hAnsi="Calibri"/>
          <w:b/>
          <w:color w:val="2D3748"/>
          <w:sz w:val="22"/>
        </w:rPr>
        <w:t>Matriks Parameter Ekstrinsik Kamera</w:t>
      </w:r>
      <w:r>
        <w:rPr>
          <w:rFonts w:ascii="Calibri" w:hAnsi="Calibri"/>
          <w:color w:val="2D3748"/>
          <w:sz w:val="22"/>
        </w:rPr>
        <w:t xml:space="preserve"> berukuran </w:t>
      </w:r>
      <m:oMath xmlns:mml="http://www.w3.org/1998/Math/MathML">
        <m:r>
          <m:t>3×4</m:t>
        </m:r>
      </m:oMath>
      <w:r>
        <w:rPr>
          <w:rFonts w:ascii="Calibri" w:hAnsi="Calibri"/>
          <w:color w:val="2D3748"/>
          <w:sz w:val="22"/>
        </w:rPr>
        <w:t>, yang mentransformasikan titik dari koordinat dunia (</w:t>
      </w:r>
      <w:r>
        <w:rPr>
          <w:rFonts w:ascii="Calibri" w:hAnsi="Calibri"/>
          <w:i/>
          <w:color w:val="2D3748"/>
          <w:sz w:val="22"/>
        </w:rPr>
        <w:t>world frame</w:t>
      </w:r>
      <w:r>
        <w:rPr>
          <w:rFonts w:ascii="Calibri" w:hAnsi="Calibri"/>
          <w:color w:val="2D3748"/>
          <w:sz w:val="22"/>
        </w:rPr>
        <w:t>) ke koordinat kamera (</w:t>
      </w:r>
      <w:r>
        <w:rPr>
          <w:rFonts w:ascii="Calibri" w:hAnsi="Calibri"/>
          <w:i/>
          <w:color w:val="2D3748"/>
          <w:sz w:val="22"/>
        </w:rPr>
        <w:t>camera frame</w:t>
      </w:r>
      <w:r>
        <w:rPr>
          <w:rFonts w:ascii="Calibri" w:hAnsi="Calibri"/>
          <w:color w:val="2D3748"/>
          <w:sz w:val="22"/>
        </w:rPr>
        <w:t>):</w:t>
      </w:r>
    </w:p>
    <w:p>
      <w:pPr>
        <w:spacing w:before="120" w:after="120"/>
        <w:jc w:val="center"/>
      </w:pPr>
      <m:oMath xmlns:mml="http://www.w3.org/1998/Math/MathML">
        <m:r>
          <m:t>𝐑∈</m:t>
        </m:r>
        <m:sSup>
          <m:e>
            <m:r>
              <m:t>ℝ</m:t>
            </m:r>
          </m:e>
          <m:sup>
            <m:r>
              <m:t>3×3</m:t>
            </m:r>
          </m:sup>
        </m:sSup>
        <m:r>
          <m:t>(</m:t>
        </m:r>
        <m:r>
          <m:rPr>
            <m:nor/>
          </m:rPr>
          <m:t>Matriks Rotasi Ortonormal, </m:t>
        </m:r>
        <m:sSup>
          <m:e>
            <m:r>
              <m:t>𝐑</m:t>
            </m:r>
          </m:e>
          <m:sup>
            <m:r>
              <m:t>T</m:t>
            </m:r>
          </m:sup>
        </m:sSup>
        <m:r>
          <m:t>𝐑=𝐈),</m:t>
        </m:r>
        <m:r>
          <m:t>𝐭∈</m:t>
        </m:r>
        <m:sSup>
          <m:e>
            <m:r>
              <m:t>ℝ</m:t>
            </m:r>
          </m:e>
          <m:sup>
            <m:r>
              <m:t>3×1</m:t>
            </m:r>
          </m:sup>
        </m:sSup>
        <m:r>
          <m:t>(</m:t>
        </m:r>
        <m:r>
          <m:rPr>
            <m:nor/>
          </m:rPr>
          <m:t>Vektor Translasi Posisi</m:t>
        </m:r>
        <m:r>
          <m:t>)</m:t>
        </m:r>
      </m:oMath>
    </w:p>
    <w:p>
      <w:pPr>
        <w:keepNext/>
        <w:spacing w:before="120" w:after="40"/>
      </w:pPr>
      <w:r>
        <w:rPr>
          <w:rFonts w:ascii="Calibri" w:hAnsi="Calibri"/>
          <w:b/>
          <w:color w:val="4A5568"/>
          <w:sz w:val="22"/>
        </w:rPr>
        <w:t>Panduan Pelafalan dan Cara Membaca Notasi Matematika</w:t>
      </w:r>
    </w:p>
    <w:p>
      <w:pPr>
        <w:pStyle w:val="ListBullet"/>
        <w:spacing w:before="0" w:after="40" w:line="276" w:lineRule="auto"/>
        <w:ind w:left="360"/>
      </w:pPr>
      <m:oMath xmlns:mml="http://www.w3.org/1998/Math/MathML">
        <m:r>
          <m:t>s[u,v,1</m:t>
        </m:r>
        <m:sSup>
          <m:e>
            <m:r>
              <m:t>]</m:t>
            </m:r>
          </m:e>
          <m:sup>
            <m:r>
              <m:t>T</m:t>
            </m:r>
          </m:sup>
        </m:sSup>
      </m:oMath>
      <w:r>
        <w:rPr>
          <w:rFonts w:ascii="Calibri" w:hAnsi="Calibri"/>
          <w:color w:val="2D3748"/>
          <w:sz w:val="22"/>
        </w:rPr>
        <w:t xml:space="preserve">: Dibaca </w:t>
      </w:r>
      <w:r>
        <w:rPr>
          <w:rFonts w:ascii="Calibri" w:hAnsi="Calibri"/>
          <w:i/>
          <w:color w:val="2D3748"/>
          <w:sz w:val="22"/>
        </w:rPr>
        <w:t>"skalar s dikalikan vektor kolom koordinat homogen u, v, satu"</w:t>
      </w:r>
      <w:r>
        <w:rPr>
          <w:rFonts w:ascii="Calibri" w:hAnsi="Calibri"/>
          <w:color w:val="2D3748"/>
          <w:sz w:val="22"/>
        </w:rPr>
        <w:t>.</w:t>
      </w:r>
    </w:p>
    <w:p>
      <w:pPr>
        <w:pStyle w:val="ListBullet"/>
        <w:spacing w:before="0" w:after="40" w:line="276" w:lineRule="auto"/>
        <w:ind w:left="360"/>
      </w:pPr>
      <m:oMath xmlns:mml="http://www.w3.org/1998/Math/MathML">
        <m:r>
          <m:t>𝐊</m:t>
        </m:r>
      </m:oMath>
      <w:r>
        <w:rPr>
          <w:rFonts w:ascii="Calibri" w:hAnsi="Calibri"/>
          <w:color w:val="2D3748"/>
          <w:sz w:val="22"/>
        </w:rPr>
        <w:t xml:space="preserve">: Dibaca </w:t>
      </w:r>
      <w:r>
        <w:rPr>
          <w:rFonts w:ascii="Calibri" w:hAnsi="Calibri"/>
          <w:i/>
          <w:color w:val="2D3748"/>
          <w:sz w:val="22"/>
        </w:rPr>
        <w:t>"matriks kalibrasi intrinsik K"</w:t>
      </w:r>
      <w:r>
        <w:rPr>
          <w:rFonts w:ascii="Calibri" w:hAnsi="Calibri"/>
          <w:color w:val="2D3748"/>
          <w:sz w:val="22"/>
        </w:rPr>
        <w:t>.</w:t>
      </w:r>
    </w:p>
    <w:p>
      <w:pPr>
        <w:pStyle w:val="ListBullet"/>
        <w:spacing w:before="0" w:after="40" w:line="276" w:lineRule="auto"/>
        <w:ind w:left="360"/>
      </w:pPr>
      <m:oMath xmlns:mml="http://www.w3.org/1998/Math/MathML">
        <m:sSub>
          <m:e>
            <m:r>
              <m:t>f</m:t>
            </m:r>
          </m:e>
          <m:sub>
            <m:r>
              <m:t>x</m:t>
            </m:r>
          </m:sub>
        </m:sSub>
        <m:r>
          <m:t>,</m:t>
        </m:r>
        <m:sSub>
          <m:e>
            <m:r>
              <m:t>f</m:t>
            </m:r>
          </m:e>
          <m:sub>
            <m:r>
              <m:t>y</m:t>
            </m:r>
          </m:sub>
        </m:sSub>
      </m:oMath>
      <w:r>
        <w:rPr>
          <w:rFonts w:ascii="Calibri" w:hAnsi="Calibri"/>
          <w:color w:val="2D3748"/>
          <w:sz w:val="22"/>
        </w:rPr>
        <w:t xml:space="preserve">: Dibaca </w:t>
      </w:r>
      <w:r>
        <w:rPr>
          <w:rFonts w:ascii="Calibri" w:hAnsi="Calibri"/>
          <w:i/>
          <w:color w:val="2D3748"/>
          <w:sz w:val="22"/>
        </w:rPr>
        <w:t>"jarak fokal f-x dan f-y dalam satuan piksel"</w:t>
      </w:r>
      <w:r>
        <w:rPr>
          <w:rFonts w:ascii="Calibri" w:hAnsi="Calibri"/>
          <w:color w:val="2D3748"/>
          <w:sz w:val="22"/>
        </w:rPr>
        <w:t xml:space="preserve">, di mana </w:t>
      </w:r>
      <m:oMath xmlns:mml="http://www.w3.org/1998/Math/MathML">
        <m:sSub>
          <m:e>
            <m:r>
              <m:t>f</m:t>
            </m:r>
          </m:e>
          <m:sub>
            <m:r>
              <m:t>x</m:t>
            </m:r>
          </m:sub>
        </m:sSub>
        <m:r>
          <m:t>=f/</m:t>
        </m:r>
        <m:sSub>
          <m:e>
            <m:r>
              <m:t>d</m:t>
            </m:r>
          </m:e>
          <m:sub>
            <m:r>
              <m:t>x</m:t>
            </m:r>
          </m:sub>
        </m:sSub>
      </m:oMath>
      <w:r>
        <w:rPr>
          <w:rFonts w:ascii="Calibri" w:hAnsi="Calibri"/>
          <w:color w:val="2D3748"/>
          <w:sz w:val="22"/>
        </w:rPr>
        <w:t xml:space="preserve"> dan </w:t>
      </w:r>
      <m:oMath xmlns:mml="http://www.w3.org/1998/Math/MathML">
        <m:sSub>
          <m:e>
            <m:r>
              <m:t>f</m:t>
            </m:r>
          </m:e>
          <m:sub>
            <m:r>
              <m:t>y</m:t>
            </m:r>
          </m:sub>
        </m:sSub>
        <m:r>
          <m:t>=f/</m:t>
        </m:r>
        <m:sSub>
          <m:e>
            <m:r>
              <m:t>d</m:t>
            </m:r>
          </m:e>
          <m:sub>
            <m:r>
              <m:t>y</m:t>
            </m:r>
          </m:sub>
        </m:sSub>
      </m:oMath>
      <w:r>
        <w:rPr>
          <w:rFonts w:ascii="Calibri" w:hAnsi="Calibri"/>
          <w:color w:val="2D3748"/>
          <w:sz w:val="22"/>
        </w:rPr>
        <w:t xml:space="preserve"> (</w:t>
      </w:r>
      <m:oMath xmlns:mml="http://www.w3.org/1998/Math/MathML">
        <m:r>
          <m:t>f</m:t>
        </m:r>
      </m:oMath>
      <w:r>
        <w:rPr>
          <w:rFonts w:ascii="Calibri" w:hAnsi="Calibri"/>
          <w:color w:val="2D3748"/>
          <w:sz w:val="22"/>
        </w:rPr>
        <w:t xml:space="preserve"> adalah jarak fokal fisik dalam mm, </w:t>
      </w:r>
      <m:oMath xmlns:mml="http://www.w3.org/1998/Math/MathML">
        <m:sSub>
          <m:e>
            <m:r>
              <m:t>d</m:t>
            </m:r>
          </m:e>
          <m:sub>
            <m:r>
              <m:t>x</m:t>
            </m:r>
          </m:sub>
        </m:sSub>
        <m:r>
          <m:t>,</m:t>
        </m:r>
        <m:sSub>
          <m:e>
            <m:r>
              <m:t>d</m:t>
            </m:r>
          </m:e>
          <m:sub>
            <m:r>
              <m:t>y</m:t>
            </m:r>
          </m:sub>
        </m:sSub>
      </m:oMath>
      <w:r>
        <w:rPr>
          <w:rFonts w:ascii="Calibri" w:hAnsi="Calibri"/>
          <w:color w:val="2D3748"/>
          <w:sz w:val="22"/>
        </w:rPr>
        <w:t xml:space="preserve"> adalah ukuran fisik piksel sensor).</w:t>
      </w:r>
    </w:p>
    <w:p>
      <w:pPr>
        <w:pStyle w:val="ListBullet"/>
        <w:spacing w:before="0" w:after="40" w:line="276" w:lineRule="auto"/>
        <w:ind w:left="360"/>
      </w:pPr>
      <m:oMath xmlns:mml="http://www.w3.org/1998/Math/MathML">
        <m:sSub>
          <m:e>
            <m:r>
              <m:t>c</m:t>
            </m:r>
          </m:e>
          <m:sub>
            <m:r>
              <m:t>x</m:t>
            </m:r>
          </m:sub>
        </m:sSub>
        <m:r>
          <m:t>,</m:t>
        </m:r>
        <m:sSub>
          <m:e>
            <m:r>
              <m:t>c</m:t>
            </m:r>
          </m:e>
          <m:sub>
            <m:r>
              <m:t>y</m:t>
            </m:r>
          </m:sub>
        </m:sSub>
      </m:oMath>
      <w:r>
        <w:rPr>
          <w:rFonts w:ascii="Calibri" w:hAnsi="Calibri"/>
          <w:color w:val="2D3748"/>
          <w:sz w:val="22"/>
        </w:rPr>
        <w:t xml:space="preserve">: Dibaca </w:t>
      </w:r>
      <w:r>
        <w:rPr>
          <w:rFonts w:ascii="Calibri" w:hAnsi="Calibri"/>
          <w:i/>
          <w:color w:val="2D3748"/>
          <w:sz w:val="22"/>
        </w:rPr>
        <w:t>"titik prinsip c-x dan c-y"</w:t>
      </w:r>
      <w:r>
        <w:rPr>
          <w:rFonts w:ascii="Calibri" w:hAnsi="Calibri"/>
          <w:color w:val="2D3748"/>
          <w:sz w:val="22"/>
        </w:rPr>
        <w:t>, melambangkan titik perpotongan sumbu optik pada sensor citra (</w:t>
      </w:r>
      <w:r>
        <w:rPr>
          <w:rFonts w:ascii="Calibri" w:hAnsi="Calibri"/>
          <w:i/>
          <w:color w:val="2D3748"/>
          <w:sz w:val="22"/>
        </w:rPr>
        <w:t>principal point</w:t>
      </w:r>
      <w:r>
        <w:rPr>
          <w:rFonts w:ascii="Calibri" w:hAnsi="Calibri"/>
          <w:color w:val="2D3748"/>
          <w:sz w:val="22"/>
        </w:rPr>
        <w:t xml:space="preserve">), umumnya mendekati titik pusat sensor </w:t>
      </w:r>
      <m:oMath xmlns:mml="http://www.w3.org/1998/Math/MathML">
        <m:r>
          <m:t>(W/2,H/2)</m:t>
        </m:r>
      </m:oMath>
      <w:r>
        <w:rPr>
          <w:rFonts w:ascii="Calibri" w:hAnsi="Calibri"/>
          <w:color w:val="2D3748"/>
          <w:sz w:val="22"/>
        </w:rPr>
        <w:t>.</w:t>
      </w:r>
    </w:p>
    <w:p>
      <w:pPr>
        <w:pStyle w:val="ListBullet"/>
        <w:spacing w:before="0" w:after="40" w:line="276" w:lineRule="auto"/>
        <w:ind w:left="360"/>
      </w:pPr>
      <m:oMath xmlns:mml="http://www.w3.org/1998/Math/MathML">
        <m:sSub>
          <m:e>
            <m:r>
              <m:t>s</m:t>
            </m:r>
          </m:e>
          <m:sub>
            <m:r>
              <m:t>θ</m:t>
            </m:r>
          </m:sub>
        </m:sSub>
      </m:oMath>
      <w:r>
        <w:rPr>
          <w:rFonts w:ascii="Calibri" w:hAnsi="Calibri"/>
          <w:color w:val="2D3748"/>
          <w:sz w:val="22"/>
        </w:rPr>
        <w:t>: Parameter skew (kemiringan sudut sumbu sensor, bernilai 0 pada sensor modern persegi panjang).</w:t>
      </w:r>
    </w:p>
    <w:p>
      <w:pPr>
        <w:keepNext/>
        <w:spacing w:before="200" w:after="40"/>
      </w:pPr>
      <w:r>
        <w:rPr>
          <w:rFonts w:ascii="Calibri" w:hAnsi="Calibri"/>
          <w:b/>
          <w:color w:val="2D3748"/>
          <w:sz w:val="24"/>
        </w:rPr>
        <w:t>3.3 Pemodelan Distorsi Lensa Optik (Radial &amp; Tangensial)</w:t>
      </w:r>
    </w:p>
    <w:p>
      <w:pPr>
        <w:spacing w:before="0" w:after="80" w:line="276" w:lineRule="auto"/>
      </w:pPr>
      <w:r>
        <w:rPr>
          <w:rFonts w:ascii="Calibri" w:hAnsi="Calibri"/>
          <w:color w:val="2D3748"/>
          <w:sz w:val="22"/>
        </w:rPr>
        <w:t xml:space="preserve">Lensa fisik kamera nyata tidak mengikuti geometri </w:t>
      </w:r>
      <w:r>
        <w:rPr>
          <w:rFonts w:ascii="Calibri" w:hAnsi="Calibri"/>
          <w:i/>
          <w:color w:val="2D3748"/>
          <w:sz w:val="22"/>
        </w:rPr>
        <w:t>pinhole</w:t>
      </w:r>
      <w:r>
        <w:rPr>
          <w:rFonts w:ascii="Calibri" w:hAnsi="Calibri"/>
          <w:color w:val="2D3748"/>
          <w:sz w:val="22"/>
        </w:rPr>
        <w:t xml:space="preserve"> sempurna. Lensa mengalami kelengkungan yang menyebabkan distorsi geometris.</w:t>
      </w:r>
    </w:p>
    <w:p>
      <w:pPr>
        <w:keepNext/>
        <w:spacing w:before="120" w:after="40"/>
      </w:pPr>
      <w:r>
        <w:rPr>
          <w:rFonts w:ascii="Calibri" w:hAnsi="Calibri"/>
          <w:b/>
          <w:color w:val="4A5568"/>
          <w:sz w:val="22"/>
        </w:rPr>
        <w:t>1. Distorsi Radial (Radial Distortion)</w:t>
      </w:r>
    </w:p>
    <w:p>
      <w:pPr>
        <w:spacing w:before="0" w:after="80" w:line="276" w:lineRule="auto"/>
      </w:pPr>
      <w:r>
        <w:rPr>
          <w:rFonts w:ascii="Calibri" w:hAnsi="Calibri"/>
          <w:color w:val="2D3748"/>
          <w:sz w:val="22"/>
        </w:rPr>
        <w:t>Terjadi karena berkas cahaya mengalami refraksi lebih kuat pada tepi lensa daripada di pusat lensa (</w:t>
      </w:r>
      <w:r>
        <w:rPr>
          <w:rFonts w:ascii="Calibri" w:hAnsi="Calibri"/>
          <w:i/>
          <w:color w:val="2D3748"/>
          <w:sz w:val="22"/>
        </w:rPr>
        <w:t>barrel</w:t>
      </w:r>
      <w:r>
        <w:rPr>
          <w:rFonts w:ascii="Calibri" w:hAnsi="Calibri"/>
          <w:color w:val="2D3748"/>
          <w:sz w:val="22"/>
        </w:rPr>
        <w:t xml:space="preserve"> atau </w:t>
      </w:r>
      <w:r>
        <w:rPr>
          <w:rFonts w:ascii="Calibri" w:hAnsi="Calibri"/>
          <w:i/>
          <w:color w:val="2D3748"/>
          <w:sz w:val="22"/>
        </w:rPr>
        <w:t>pincushion distortion</w:t>
      </w:r>
      <w:r>
        <w:rPr>
          <w:rFonts w:ascii="Calibri" w:hAnsi="Calibri"/>
          <w:color w:val="2D3748"/>
          <w:sz w:val="22"/>
        </w:rPr>
        <w:t>):</w:t>
      </w:r>
    </w:p>
    <w:p>
      <w:pPr>
        <w:spacing w:before="0" w:after="80" w:line="276" w:lineRule="auto"/>
      </w:pPr>
      <w:r>
        <w:rPr>
          <w:rFonts w:ascii="Calibri" w:hAnsi="Calibri"/>
          <w:color w:val="2D3748"/>
          <w:sz w:val="22"/>
        </w:rPr>
        <w:t>$$\begin{aligned}</w:t>
      </w:r>
    </w:p>
    <w:p>
      <w:pPr>
        <w:spacing w:before="0" w:after="80" w:line="276" w:lineRule="auto"/>
      </w:pPr>
      <w:r>
        <w:rPr>
          <w:rFonts w:ascii="Calibri" w:hAnsi="Calibri"/>
          <w:color w:val="2D3748"/>
          <w:sz w:val="22"/>
        </w:rPr>
        <w:t>x_{\text{distorsi}} &amp;= x_n (1 + k_1 r^2 + k_2 r^4 + k_3 r^6) \\</w:t>
      </w:r>
    </w:p>
    <w:p>
      <w:pPr>
        <w:spacing w:before="0" w:after="80" w:line="276" w:lineRule="auto"/>
      </w:pPr>
      <w:r>
        <w:rPr>
          <w:rFonts w:ascii="Calibri" w:hAnsi="Calibri"/>
          <w:color w:val="2D3748"/>
          <w:sz w:val="22"/>
        </w:rPr>
        <w:t>y_{\text{distorsi}} &amp;= y_n (1 + k_1 r^2 + k_2 r^4 + k_3 r^6)</w:t>
      </w:r>
    </w:p>
    <w:p>
      <w:pPr>
        <w:spacing w:before="0" w:after="80" w:line="276" w:lineRule="auto"/>
      </w:pPr>
      <w:r>
        <w:rPr>
          <w:rFonts w:ascii="Calibri" w:hAnsi="Calibri"/>
          <w:color w:val="2D3748"/>
          <w:sz w:val="22"/>
        </w:rPr>
        <w:t>\end{aligned}$$</w:t>
      </w:r>
    </w:p>
    <w:p>
      <w:pPr>
        <w:spacing w:before="0" w:after="80" w:line="276" w:lineRule="auto"/>
      </w:pPr>
      <w:r>
        <w:rPr>
          <w:rFonts w:ascii="Calibri" w:hAnsi="Calibri"/>
          <w:color w:val="2D3748"/>
          <w:sz w:val="22"/>
        </w:rPr>
        <w:t>Di mana:</w:t>
      </w:r>
    </w:p>
    <w:p>
      <w:pPr>
        <w:pStyle w:val="ListBullet"/>
        <w:spacing w:before="0" w:after="40" w:line="276" w:lineRule="auto"/>
        <w:ind w:left="360"/>
      </w:pPr>
      <m:oMath xmlns:mml="http://www.w3.org/1998/Math/MathML">
        <m:sSub>
          <m:e>
            <m:r>
              <m:t>x</m:t>
            </m:r>
          </m:e>
          <m:sub>
            <m:r>
              <m:t>n</m:t>
            </m:r>
          </m:sub>
        </m:sSub>
        <m:r>
          <m:t>=</m:t>
        </m:r>
        <m:sSub>
          <m:e>
            <m:r>
              <m:t>X</m:t>
            </m:r>
          </m:e>
          <m:sub>
            <m:r>
              <m:t>c</m:t>
            </m:r>
          </m:sub>
        </m:sSub>
        <m:r>
          <m:t>/</m:t>
        </m:r>
        <m:sSub>
          <m:e>
            <m:r>
              <m:t>Z</m:t>
            </m:r>
          </m:e>
          <m:sub>
            <m:r>
              <m:t>c</m:t>
            </m:r>
          </m:sub>
        </m:sSub>
      </m:oMath>
      <w:r>
        <w:rPr>
          <w:rFonts w:ascii="Calibri" w:hAnsi="Calibri"/>
          <w:color w:val="2D3748"/>
          <w:sz w:val="22"/>
        </w:rPr>
        <w:t xml:space="preserve"> dan </w:t>
      </w:r>
      <m:oMath xmlns:mml="http://www.w3.org/1998/Math/MathML">
        <m:sSub>
          <m:e>
            <m:r>
              <m:t>y</m:t>
            </m:r>
          </m:e>
          <m:sub>
            <m:r>
              <m:t>n</m:t>
            </m:r>
          </m:sub>
        </m:sSub>
        <m:r>
          <m:t>=</m:t>
        </m:r>
        <m:sSub>
          <m:e>
            <m:r>
              <m:t>Y</m:t>
            </m:r>
          </m:e>
          <m:sub>
            <m:r>
              <m:t>c</m:t>
            </m:r>
          </m:sub>
        </m:sSub>
        <m:r>
          <m:t>/</m:t>
        </m:r>
        <m:sSub>
          <m:e>
            <m:r>
              <m:t>Z</m:t>
            </m:r>
          </m:e>
          <m:sub>
            <m:r>
              <m:t>c</m:t>
            </m:r>
          </m:sub>
        </m:sSub>
      </m:oMath>
      <w:r>
        <w:rPr>
          <w:rFonts w:ascii="Calibri" w:hAnsi="Calibri"/>
          <w:color w:val="2D3748"/>
          <w:sz w:val="22"/>
        </w:rPr>
        <w:t xml:space="preserve"> adalah koordinat ternormalisasi bidang kamera.</w:t>
      </w:r>
    </w:p>
    <w:p>
      <w:pPr>
        <w:pStyle w:val="ListBullet"/>
        <w:spacing w:before="0" w:after="40" w:line="276" w:lineRule="auto"/>
        <w:ind w:left="360"/>
      </w:pPr>
      <m:oMath xmlns:mml="http://www.w3.org/1998/Math/MathML">
        <m:sSup>
          <m:e>
            <m:r>
              <m:t>r</m:t>
            </m:r>
          </m:e>
          <m:sup>
            <m:r>
              <m:t>2</m:t>
            </m:r>
          </m:sup>
        </m:sSup>
        <m:r>
          <m:t>=</m:t>
        </m:r>
        <m:sSubSup>
          <m:e>
            <m:r>
              <m:t>x</m:t>
            </m:r>
          </m:e>
          <m:sub>
            <m:r>
              <m:t>n</m:t>
            </m:r>
          </m:sub>
          <m:sup>
            <m:r>
              <m:t>2</m:t>
            </m:r>
          </m:sup>
        </m:sSubSup>
        <m:r>
          <m:t>+</m:t>
        </m:r>
        <m:sSubSup>
          <m:e>
            <m:r>
              <m:t>y</m:t>
            </m:r>
          </m:e>
          <m:sub>
            <m:r>
              <m:t>n</m:t>
            </m:r>
          </m:sub>
          <m:sup>
            <m:r>
              <m:t>2</m:t>
            </m:r>
          </m:sup>
        </m:sSubSup>
      </m:oMath>
      <w:r>
        <w:rPr>
          <w:rFonts w:ascii="Calibri" w:hAnsi="Calibri"/>
          <w:color w:val="2D3748"/>
          <w:sz w:val="22"/>
        </w:rPr>
        <w:t xml:space="preserve"> adalah kuadrat jarak radial dari pusat optik.</w:t>
      </w:r>
    </w:p>
    <w:p>
      <w:pPr>
        <w:pStyle w:val="ListBullet"/>
        <w:spacing w:before="0" w:after="40" w:line="276" w:lineRule="auto"/>
        <w:ind w:left="360"/>
      </w:pPr>
      <m:oMath xmlns:mml="http://www.w3.org/1998/Math/MathML">
        <m:sSub>
          <m:e>
            <m:r>
              <m:t>k</m:t>
            </m:r>
          </m:e>
          <m:sub>
            <m:r>
              <m:t>1</m:t>
            </m:r>
          </m:sub>
        </m:sSub>
        <m:r>
          <m:t>,</m:t>
        </m:r>
        <m:sSub>
          <m:e>
            <m:r>
              <m:t>k</m:t>
            </m:r>
          </m:e>
          <m:sub>
            <m:r>
              <m:t>2</m:t>
            </m:r>
          </m:sub>
        </m:sSub>
        <m:r>
          <m:t>,</m:t>
        </m:r>
        <m:sSub>
          <m:e>
            <m:r>
              <m:t>k</m:t>
            </m:r>
          </m:e>
          <m:sub>
            <m:r>
              <m:t>3</m:t>
            </m:r>
          </m:sub>
        </m:sSub>
      </m:oMath>
      <w:r>
        <w:rPr>
          <w:rFonts w:ascii="Calibri" w:hAnsi="Calibri"/>
          <w:color w:val="2D3748"/>
          <w:sz w:val="22"/>
        </w:rPr>
        <w:t xml:space="preserve"> adalah koefisien distorsi radial.</w:t>
      </w:r>
    </w:p>
    <w:p>
      <w:pPr>
        <w:keepNext/>
        <w:spacing w:before="120" w:after="40"/>
      </w:pPr>
      <w:r>
        <w:rPr>
          <w:rFonts w:ascii="Calibri" w:hAnsi="Calibri"/>
          <w:b/>
          <w:color w:val="4A5568"/>
          <w:sz w:val="22"/>
        </w:rPr>
        <w:t>2. Distorsi Tangensial (Tangential Distortion)</w:t>
      </w:r>
    </w:p>
    <w:p>
      <w:pPr>
        <w:spacing w:before="0" w:after="80" w:line="276" w:lineRule="auto"/>
      </w:pPr>
      <w:r>
        <w:rPr>
          <w:rFonts w:ascii="Calibri" w:hAnsi="Calibri"/>
          <w:color w:val="2D3748"/>
          <w:sz w:val="22"/>
        </w:rPr>
        <w:t>Terjadi jika susunan lensa optik tidak terpasang sejajar secara sempurna dengan bidang datar sensor silikon:</w:t>
      </w:r>
    </w:p>
    <w:p>
      <w:pPr>
        <w:spacing w:before="0" w:after="80" w:line="276" w:lineRule="auto"/>
      </w:pPr>
      <w:r>
        <w:rPr>
          <w:rFonts w:ascii="Calibri" w:hAnsi="Calibri"/>
          <w:color w:val="2D3748"/>
          <w:sz w:val="22"/>
        </w:rPr>
        <w:t>$$\begin{aligned}</w:t>
      </w:r>
    </w:p>
    <w:p>
      <w:pPr>
        <w:spacing w:before="0" w:after="80" w:line="276" w:lineRule="auto"/>
      </w:pPr>
      <w:r>
        <w:rPr>
          <w:rFonts w:ascii="Calibri" w:hAnsi="Calibri"/>
          <w:color w:val="2D3748"/>
          <w:sz w:val="22"/>
        </w:rPr>
        <w:t>x_{\text{distorsi}} &amp;= x_n + [2 p_1 x_n y_n + p_2 (r^2 + 2 x_n^2)] \\</w:t>
      </w:r>
    </w:p>
    <w:p>
      <w:pPr>
        <w:spacing w:before="0" w:after="80" w:line="276" w:lineRule="auto"/>
      </w:pPr>
      <w:r>
        <w:rPr>
          <w:rFonts w:ascii="Calibri" w:hAnsi="Calibri"/>
          <w:color w:val="2D3748"/>
          <w:sz w:val="22"/>
        </w:rPr>
        <w:t>y_{\text{distorsi}} &amp;= y_n + [p_1 (r^2 + 2 y_n^2) + 2 p_2 x_n y_n]</w:t>
      </w:r>
    </w:p>
    <w:p>
      <w:pPr>
        <w:spacing w:before="0" w:after="80" w:line="276" w:lineRule="auto"/>
      </w:pPr>
      <w:r>
        <w:rPr>
          <w:rFonts w:ascii="Calibri" w:hAnsi="Calibri"/>
          <w:color w:val="2D3748"/>
          <w:sz w:val="22"/>
        </w:rPr>
        <w:t>\end{aligned}$$</w:t>
      </w:r>
    </w:p>
    <w:p>
      <w:pPr>
        <w:spacing w:before="0" w:after="80" w:line="276" w:lineRule="auto"/>
      </w:pPr>
      <w:r>
        <w:rPr>
          <w:rFonts w:ascii="Calibri" w:hAnsi="Calibri"/>
          <w:color w:val="2D3748"/>
          <w:sz w:val="22"/>
        </w:rPr>
        <w:t xml:space="preserve">Di mana </w:t>
      </w:r>
      <m:oMath xmlns:mml="http://www.w3.org/1998/Math/MathML">
        <m:sSub>
          <m:e>
            <m:r>
              <m:t>p</m:t>
            </m:r>
          </m:e>
          <m:sub>
            <m:r>
              <m:t>1</m:t>
            </m:r>
          </m:sub>
        </m:sSub>
        <m:r>
          <m:t>,</m:t>
        </m:r>
        <m:sSub>
          <m:e>
            <m:r>
              <m:t>p</m:t>
            </m:r>
          </m:e>
          <m:sub>
            <m:r>
              <m:t>2</m:t>
            </m:r>
          </m:sub>
        </m:sSub>
      </m:oMath>
      <w:r>
        <w:rPr>
          <w:rFonts w:ascii="Calibri" w:hAnsi="Calibri"/>
          <w:color w:val="2D3748"/>
          <w:sz w:val="22"/>
        </w:rPr>
        <w:t xml:space="preserve"> adalah koefisien distorsi tangensial. Vektor parameter distorsi lengkap OpenCV dinyatakan sebagai </w:t>
      </w:r>
      <m:oMath xmlns:mml="http://www.w3.org/1998/Math/MathML">
        <m:r>
          <m:t>𝐃=[</m:t>
        </m:r>
        <m:sSub>
          <m:e>
            <m:r>
              <m:t>k</m:t>
            </m:r>
          </m:e>
          <m:sub>
            <m:r>
              <m:t>1</m:t>
            </m:r>
          </m:sub>
        </m:sSub>
        <m:r>
          <m:t>,</m:t>
        </m:r>
        <m:sSub>
          <m:e>
            <m:r>
              <m:t>k</m:t>
            </m:r>
          </m:e>
          <m:sub>
            <m:r>
              <m:t>2</m:t>
            </m:r>
          </m:sub>
        </m:sSub>
        <m:r>
          <m:t>,</m:t>
        </m:r>
        <m:sSub>
          <m:e>
            <m:r>
              <m:t>p</m:t>
            </m:r>
          </m:e>
          <m:sub>
            <m:r>
              <m:t>1</m:t>
            </m:r>
          </m:sub>
        </m:sSub>
        <m:r>
          <m:t>,</m:t>
        </m:r>
        <m:sSub>
          <m:e>
            <m:r>
              <m:t>p</m:t>
            </m:r>
          </m:e>
          <m:sub>
            <m:r>
              <m:t>2</m:t>
            </m:r>
          </m:sub>
        </m:sSub>
        <m:r>
          <m:t>,</m:t>
        </m:r>
        <m:sSub>
          <m:e>
            <m:r>
              <m:t>k</m:t>
            </m:r>
          </m:e>
          <m:sub>
            <m:r>
              <m:t>3</m:t>
            </m:r>
          </m:sub>
        </m:sSub>
        <m:r>
          <m:t>]</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Visualisasi Arsitektur &amp; Pipeline Komputasi Visual</w:t>
      </w:r>
    </w:p>
    <w:p>
      <w:pPr>
        <w:spacing w:before="0" w:after="80" w:line="276" w:lineRule="auto"/>
      </w:pPr>
      <w:r>
        <w:rPr>
          <w:rFonts w:ascii="Calibri" w:hAnsi="Calibri"/>
          <w:color w:val="2D3748"/>
          <w:sz w:val="22"/>
        </w:rPr>
        <w:t>Pipeline komputasi visi komputer dirancang secara berjenjang (</w:t>
      </w:r>
      <w:r>
        <w:rPr>
          <w:rFonts w:ascii="Calibri" w:hAnsi="Calibri"/>
          <w:i/>
          <w:color w:val="2D3748"/>
          <w:sz w:val="22"/>
        </w:rPr>
        <w:t>hierarchical pipeline</w:t>
      </w:r>
      <w:r>
        <w:rPr>
          <w:rFonts w:ascii="Calibri" w:hAnsi="Calibri"/>
          <w:color w:val="2D3748"/>
          <w:sz w:val="22"/>
        </w:rPr>
        <w:t>) mulai dari akuisisi foton optik fisik hingga keluaran instruksi keputusan industri:</w:t>
      </w:r>
    </w:p>
    <w:p>
      <w:pPr>
        <w:spacing w:before="160" w:after="40"/>
        <w:jc w:val="center"/>
      </w:pPr>
      <w:r>
        <w:drawing>
          <wp:inline xmlns:a="http://schemas.openxmlformats.org/drawingml/2006/main" xmlns:pic="http://schemas.openxmlformats.org/drawingml/2006/picture">
            <wp:extent cx="5029200" cy="26564492"/>
            <wp:docPr id="3" name="Picture 3"/>
            <wp:cNvGraphicFramePr>
              <a:graphicFrameLocks noChangeAspect="1"/>
            </wp:cNvGraphicFramePr>
            <a:graphic>
              <a:graphicData uri="http://schemas.openxmlformats.org/drawingml/2006/picture">
                <pic:pic>
                  <pic:nvPicPr>
                    <pic:cNvPr id="0" name="54c1f55d7460cdda677f481fd066a37b.png"/>
                    <pic:cNvPicPr/>
                  </pic:nvPicPr>
                  <pic:blipFill>
                    <a:blip r:embed="rId11"/>
                    <a:stretch>
                      <a:fillRect/>
                    </a:stretch>
                  </pic:blipFill>
                  <pic:spPr>
                    <a:xfrm>
                      <a:off x="0" y="0"/>
                      <a:ext cx="5029200" cy="2656449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Prosedur Komputasi &amp; Alur Algoritma Numerik</w:t>
      </w:r>
    </w:p>
    <w:p>
      <w:pPr>
        <w:spacing w:before="0" w:after="80" w:line="276" w:lineRule="auto"/>
      </w:pPr>
      <w:r>
        <w:rPr>
          <w:rFonts w:ascii="Calibri" w:hAnsi="Calibri"/>
          <w:color w:val="2D3748"/>
          <w:sz w:val="22"/>
        </w:rPr>
        <w:t>Prosedur inti kalibrasi dan proyeksi geometris diimplementasikan melalui algoritma standar berikut: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ALGORITMA PROYEKSI PINHOLE &amp; KOMPENSASI DISTORSI</w:t>
              <w:br/>
              <w:t>Masukan:</w:t>
              <w:br/>
              <w:t xml:space="preserve">  - Koordinat Objek 3D Dunia: P_w = [X_w, Y_w, Z_w]^T</w:t>
              <w:br/>
              <w:t xml:space="preserve">  - Matriks Rotasi R (3x3), Vektor Translasi t (3x1)</w:t>
              <w:br/>
              <w:t xml:space="preserve">  - Matriks Intrinsik K (3x3), Koefisien Distorsi D = [k1, k2, p1, p2, k3]</w:t>
              <w:br/>
              <w:t>Keluaran:</w:t>
              <w:br/>
              <w:t xml:space="preserve">  - Koordinat Piksel Terdistorsi (u_dist, v_dist) dan Koordinat Terkoreksi (u_ideal, v_ideal)</w:t>
              <w:br/>
              <w:br/>
              <w:t>PROSEDUR:</w:t>
              <w:br/>
              <w:t>1. Transformasi ke Koordinat Kamera:</w:t>
              <w:br/>
              <w:t xml:space="preserve">     P_c = R * P_w + t  ==&gt;  [X_c, Y_c, Z_c]^T</w:t>
              <w:br/>
              <w:t>2. Normalisasi Perspektif:</w:t>
              <w:br/>
              <w:t xml:space="preserve">     x_n = X_c / Z_c,   y_n = Y_c / Z_c</w:t>
              <w:br/>
              <w:t xml:space="preserve">     r^2 = x_n^2 + y_n^2</w:t>
              <w:br/>
              <w:t>3. Hitung Distorsi Lensa:</w:t>
              <w:br/>
              <w:t xml:space="preserve">     radial_factor = 1 + k1 * r^2 + k2 * r^4 + k3 * r^6</w:t>
              <w:br/>
              <w:t xml:space="preserve">     x_dist = x_n * radial_factor + 2 * p1 * x_n * y_n + p2 * (r^2 + 2 * x_n^2)</w:t>
              <w:br/>
              <w:t xml:space="preserve">     y_dist = y_n * radial_factor + p1 * (r^2 + 2 * y_n^2) + 2 * p2 * x_n * y_n</w:t>
              <w:br/>
              <w:t>4. Pemetaan ke Ruang Piksel Citra:</w:t>
              <w:br/>
              <w:t xml:space="preserve">     u_dist = f_x * x_dist + c_x</w:t>
              <w:br/>
              <w:t xml:space="preserve">     v_dist = f_y * y_dist + c_y</w:t>
              <w:br/>
              <w:t xml:space="preserve">     u_ideal = f_x * x_n + c_x</w:t>
              <w:br/>
              <w:t xml:space="preserve">     v_ideal = f_y * y_n + c_y</w:t>
              <w:br/>
              <w:t>5. KEMBALIKAN (u_dist, v_dist), (u_ideal, v_ideal)</w:t>
              <w:b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Komputasi &amp; Implementasi Python / OpenCV</w:t>
      </w:r>
    </w:p>
    <w:p>
      <w:pPr>
        <w:spacing w:before="0" w:after="80" w:line="276" w:lineRule="auto"/>
      </w:pPr>
      <w:r>
        <w:rPr>
          <w:rFonts w:ascii="Calibri" w:hAnsi="Calibri"/>
          <w:color w:val="2D3748"/>
          <w:sz w:val="22"/>
        </w:rPr>
        <w:t xml:space="preserve">Berikut adalah skrip implementasi komputasi mandiri menggunakan NumPy dan OpenCV yang memodelkan proses pembentukan citra, proyeksi kamera </w:t>
      </w:r>
      <w:r>
        <w:rPr>
          <w:rFonts w:ascii="Calibri" w:hAnsi="Calibri"/>
          <w:i/>
          <w:color w:val="2D3748"/>
          <w:sz w:val="22"/>
        </w:rPr>
        <w:t>pinhole</w:t>
      </w:r>
      <w:r>
        <w:rPr>
          <w:rFonts w:ascii="Calibri" w:hAnsi="Calibri"/>
          <w:color w:val="2D3748"/>
          <w:sz w:val="22"/>
        </w:rPr>
        <w:t>, kompensasi distorsi radial, dan dekomposisi reflektansi-iluminasi pada simulasi kanopi kelapa sawit: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import cv2</w:t>
              <w:br/>
              <w:t>import matplotlib.pyplot as plt</w:t>
              <w:br/>
              <w:br/>
              <w:t>def generate_synthetic_palm_canopy(width=640, height=480):</w:t>
              <w:br/>
              <w:t xml:space="preserve">    """</w:t>
              <w:br/>
              <w:t xml:space="preserve">    Membangkitkan citra sintetis kanopi pohon kelapa sawit dengan</w:t>
              <w:br/>
              <w:t xml:space="preserve">    dekomposisi eksplisit komponen Iluminasi (L) dan Reflektansi (R).</w:t>
              <w:br/>
              <w:t xml:space="preserve">    """</w:t>
              <w:br/>
              <w:t xml:space="preserve">    np.random.seed(42)</w:t>
              <w:br/>
              <w:t xml:space="preserve">    # 1. Komponen Reflektansi Fisik Tanaman R(x, y) [0.0, 1.0]</w:t>
              <w:br/>
              <w:t xml:space="preserve">    # Pelepah sawit memiliki pola tekstur hijau tinggi</w:t>
              <w:br/>
              <w:t xml:space="preserve">    Y, X = np.ogrid[:height, :width]</w:t>
              <w:br/>
              <w:t xml:space="preserve">    center_y, center_x = height // 2, width // 2</w:t>
              <w:br/>
              <w:t xml:space="preserve">    </w:t>
              <w:br/>
              <w:t xml:space="preserve">    # Pola daun radial melingkar tajuk pohon sawit</w:t>
              <w:br/>
              <w:t xml:space="preserve">    radius = np.sqrt((X - center_x)**2 + (Y - center_y)**2)</w:t>
              <w:br/>
              <w:t xml:space="preserve">    angle = np.arctan2(Y - center_y, X - center_x)</w:t>
              <w:br/>
              <w:t xml:space="preserve">    fronds = 0.5 + 0.4 * np.sin(16 * angle) * np.exp(-radius / 180.0)</w:t>
              <w:br/>
              <w:t xml:space="preserve">    fronds = np.clip(fronds, 0.1, 0.9)</w:t>
              <w:br/>
              <w:t xml:space="preserve">    </w:t>
              <w:br/>
              <w:t xml:space="preserve">    # 2. Komponen Iluminasi Cahaya Matahari L(x, y)</w:t>
              <w:br/>
              <w:t xml:space="preserve">    # Gradien sinar matahari condong dari sudut kiri atas</w:t>
              <w:br/>
              <w:t xml:space="preserve">    illumination = 0.4 + 0.5 * (1.0 - (X + Y) / (width + height))</w:t>
              <w:br/>
              <w:t xml:space="preserve">    </w:t>
              <w:br/>
              <w:t xml:space="preserve">    # 3. Pembentukan Intensitas Citra I = L * R</w:t>
              <w:br/>
              <w:t xml:space="preserve">    image_intensity = illumination * fronds</w:t>
              <w:br/>
              <w:t xml:space="preserve">    image_uint8 = np.clip(image_intensity * 255.0, 0, 255).astype(np.uint8)</w:t>
              <w:br/>
              <w:t xml:space="preserve">    </w:t>
              <w:br/>
              <w:t xml:space="preserve">    return image_uint8, illumination, fronds</w:t>
              <w:br/>
              <w:br/>
              <w:t>def project_3d_to_pixel(P_world, K, R, t, dist_coeffs=None):</w:t>
              <w:br/>
              <w:t xml:space="preserve">    """</w:t>
              <w:br/>
              <w:t xml:space="preserve">    Memproyeksikan koordinat 3D objek dunia (Xw, Yw, Zw) ke bidang piksel 2D</w:t>
              <w:br/>
              <w:t xml:space="preserve">    menggunakan model kamera Pinhole dan distorsi lensa radial.</w:t>
              <w:br/>
              <w:t xml:space="preserve">    """</w:t>
              <w:br/>
              <w:t xml:space="preserve">    # 1. Transformasi Ekstrinsik (World Frame ke Camera Frame)</w:t>
              <w:br/>
              <w:t xml:space="preserve">    P_cam = np.dot(R, P_world) + t</w:t>
              <w:br/>
              <w:t xml:space="preserve">    Xc, Yc, Zc = P_cam.flatten()</w:t>
              <w:br/>
              <w:t xml:space="preserve">    </w:t>
              <w:br/>
              <w:t xml:space="preserve">    if Zc &lt;= 0:</w:t>
              <w:br/>
              <w:t xml:space="preserve">        raise ValueError("Titik objek berada di belakang bidang fokal kamera (Zc &lt;= 0).")</w:t>
              <w:br/>
              <w:t xml:space="preserve">        </w:t>
              <w:br/>
              <w:t xml:space="preserve">    # 2. Koordinat Ter-normalisasi</w:t>
              <w:br/>
              <w:t xml:space="preserve">    xn = Xc / Zc</w:t>
              <w:br/>
              <w:t xml:space="preserve">    yn = Yc / Zc</w:t>
              <w:br/>
              <w:t xml:space="preserve">    r2 = xn**2 + yn**2</w:t>
              <w:br/>
              <w:t xml:space="preserve">    </w:t>
              <w:br/>
              <w:t xml:space="preserve">    # 3. Aplikasi Distorsi Radial &amp; Tangensial</w:t>
              <w:br/>
              <w:t xml:space="preserve">    if dist_coeffs is not None:</w:t>
              <w:br/>
              <w:t xml:space="preserve">        k1, k2, p1, p2, k3 = dist_coeffs</w:t>
              <w:br/>
              <w:t xml:space="preserve">        radial = 1.0 + k1 * r2 + k2 * (r2**2) + k3 * (r2**3)</w:t>
              <w:br/>
              <w:t xml:space="preserve">        x_dist = xn * radial + 2 * p1 * xn * yn + p2 * (r2 + 2 * xn**2)</w:t>
              <w:br/>
              <w:t xml:space="preserve">        y_dist = yn * radial + p1 * (r2 + 2 * yn**2) + 2 * p2 * xn * yn</w:t>
              <w:br/>
              <w:t xml:space="preserve">    else:</w:t>
              <w:br/>
              <w:t xml:space="preserve">        x_dist, y_dist = xn, yn</w:t>
              <w:br/>
              <w:t xml:space="preserve">        </w:t>
              <w:br/>
              <w:t xml:space="preserve">    # 4. Proyeksi Intrinsik ke Koordinat Piksel</w:t>
              <w:br/>
              <w:t xml:space="preserve">    fx, fy = K[0, 0], K[1, 1]</w:t>
              <w:br/>
              <w:t xml:space="preserve">    cx, cy = K[0, 2], K[1, 2]</w:t>
              <w:br/>
              <w:t xml:space="preserve">    </w:t>
              <w:br/>
              <w:t xml:space="preserve">    u = fx * x_dist + cx</w:t>
              <w:br/>
              <w:t xml:space="preserve">    v = fy * y_dist + cy</w:t>
              <w:br/>
              <w:t xml:space="preserve">    </w:t>
              <w:br/>
              <w:t xml:space="preserve">    return float(u), float(v)</w:t>
              <w:br/>
              <w:br/>
              <w:t># ==============================================================================</w:t>
              <w:br/>
              <w:t># EKSEKUSI PENGUJIAN KOMPUTASI DAN KALIBRASI</w:t>
              <w:br/>
              <w:t># ==============================================================================</w:t>
              <w:br/>
              <w:t>if __name__ == "__main__":</w:t>
              <w:br/>
              <w:t xml:space="preserve">    # 1. Bangkitkan Citra Sintetis Kanopi</w:t>
              <w:br/>
              <w:t xml:space="preserve">    img, illum, refl = generate_synthetic_palm_canopy()</w:t>
              <w:br/>
              <w:t xml:space="preserve">    </w:t>
              <w:br/>
              <w:t xml:space="preserve">    # 2. Konfigurasi Parameter Kamera Drone Agrokompleks</w:t>
              <w:br/>
              <w:t xml:space="preserve">    # Sensor 1/2.3 inci, f = 4.5 mm, Resolusi 3840 x 2160 di-resize ke 640 x 480</w:t>
              <w:br/>
              <w:t xml:space="preserve">    fx, fy = 500.0, 500.0   # Jarak fokal dalam piksel</w:t>
              <w:br/>
              <w:t xml:space="preserve">    cx, cy = 320.0, 240.0   # Titik pusat optik</w:t>
              <w:br/>
              <w:t xml:space="preserve">    K = np.array([</w:t>
              <w:br/>
              <w:t xml:space="preserve">        [fx, 0.0, cx],</w:t>
              <w:br/>
              <w:t xml:space="preserve">        [0.0, fy, cy],</w:t>
              <w:br/>
              <w:t xml:space="preserve">        [0.0, 0.0, 1.0]</w:t>
              <w:br/>
              <w:t xml:space="preserve">    ], dtype=np.float64)</w:t>
              <w:br/>
              <w:t xml:space="preserve">    </w:t>
              <w:br/>
              <w:t xml:space="preserve">    # Koefisien Distorsi Barel Lensa Drone (k1 &lt; 0 menunjukkan barrel distortion)</w:t>
              <w:br/>
              <w:t xml:space="preserve">    dist_coeffs = [-0.15, 0.02, 0.001, -0.001, 0.0]</w:t>
              <w:br/>
              <w:t xml:space="preserve">    </w:t>
              <w:br/>
              <w:t xml:space="preserve">    # Posisi Kamera Drone Terbang pada Ketinggian 30 Meter</w:t>
              <w:br/>
              <w:t xml:space="preserve">    # Drone menghadap tegak lurus ke bawah (Nadir view)</w:t>
              <w:br/>
              <w:t xml:space="preserve">    R = np.array([</w:t>
              <w:br/>
              <w:t xml:space="preserve">        [1.0, 0.0, 0.0],</w:t>
              <w:br/>
              <w:t xml:space="preserve">        [0.0, -1.0, 0.0],</w:t>
              <w:br/>
              <w:t xml:space="preserve">        [0.0, 0.0, -1.0]</w:t>
              <w:br/>
              <w:t xml:space="preserve">    ], dtype=np.float64)</w:t>
              <w:br/>
              <w:t xml:space="preserve">    t = np.array([[0.0], [0.0], [30.0]], dtype=np.float64)  # Ketinggian 30 meter</w:t>
              <w:br/>
              <w:t xml:space="preserve">    </w:t>
              <w:br/>
              <w:t xml:space="preserve">    # Titik Pusat Tajuk Pohon Sawit di Tanah: X = 2 meter, Y = 3 meter, Z = 0 meter</w:t>
              <w:br/>
              <w:t xml:space="preserve">    P_palm = np.array([[2.0], [3.0], [0.0]], dtype=np.float64)</w:t>
              <w:br/>
              <w:t xml:space="preserve">    </w:t>
              <w:br/>
              <w:t xml:space="preserve">    # Proyeksi Titik 3D ke Piksel</w:t>
              <w:br/>
              <w:t xml:space="preserve">    u_ideal, v_ideal = project_3d_to_pixel(P_palm, K, R, t, dist_coeffs=None)</w:t>
              <w:br/>
              <w:t xml:space="preserve">    u_dist, v_dist = project_3d_to_pixel(P_palm, K, R, t, dist_coeffs=dist_coeffs)</w:t>
              <w:br/>
              <w:t xml:space="preserve">    </w:t>
              <w:br/>
              <w:t xml:space="preserve">    print("=== HASIL KALIBRASI DAN PROYEKSI KAMERA DRONE ===")</w:t>
              <w:br/>
              <w:t xml:space="preserve">    print(f"Koordinat Objek 3D Lapangan    : X={P_palm[0,0]}m, Y={P_palm[1,0]}m, Z={P_palm[2,0]}m")</w:t>
              <w:br/>
              <w:t xml:space="preserve">    print(f"Ketinggian Terbang Drone       : {t[2,0]} meter")</w:t>
              <w:br/>
              <w:t xml:space="preserve">    print(f"Proyeksi Piksel Ideal (Tanpa Distorsi) : u = {u_ideal:.2f} px, v = {v_ideal:.2f} px")</w:t>
              <w:br/>
              <w:t xml:space="preserve">    print(f"Proyeksi Piksel Terdistorsi (Real Lensa): u = {u_dist:.2f} px, v = {v_dist:.2f} px")</w:t>
              <w:br/>
              <w:t xml:space="preserve">    print(f"Pergeseran Spasial Distorsi Lensa       : {np.sqrt((u_ideal-u_dist)**2 + (v_ideal-v_dist)**2):.2f} piksel")</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80" w:line="276" w:lineRule="auto"/>
      </w:pPr>
      <w:r>
        <w:rPr>
          <w:rFonts w:ascii="Calibri" w:hAnsi="Calibri"/>
          <w:color w:val="2D3748"/>
          <w:sz w:val="22"/>
        </w:rPr>
        <w:t>Dalam rekayasa sistem visi komputer agrokompleks, praktisi kerap terjebak pada kekeliruan fundamental berikut: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Mengabaikan Kalibrasi Distorsi Lensa Geometris</w:t>
      </w:r>
      <w:r>
        <w:rPr>
          <w:rFonts w:ascii="Calibri" w:hAnsi="Calibri"/>
          <w:color w:val="2D3748"/>
          <w:sz w:val="22"/>
        </w:rPr>
        <w:t>:</w:t>
      </w:r>
    </w:p>
    <w:p>
      <w:pPr>
        <w:spacing w:before="0" w:after="80" w:line="276" w:lineRule="auto"/>
      </w:pPr>
      <w:r>
        <w:rPr>
          <w:rFonts w:ascii="Calibri" w:hAnsi="Calibri"/>
          <w:color w:val="2D3748"/>
          <w:sz w:val="22"/>
        </w:rPr>
        <w:t>Langsung melakukan pengukuran luas tajuk pohon atau jarak antar-tanaman dari citra drone tanpa mengoreksi distorsi lensa sudut lebar (</w:t>
      </w:r>
      <w:r>
        <w:rPr>
          <w:rFonts w:ascii="Calibri" w:hAnsi="Calibri"/>
          <w:i/>
          <w:color w:val="2D3748"/>
          <w:sz w:val="22"/>
        </w:rPr>
        <w:t>lens undistortion</w:t>
      </w:r>
      <w:r>
        <w:rPr>
          <w:rFonts w:ascii="Calibri" w:hAnsi="Calibri"/>
          <w:color w:val="2D3748"/>
          <w:sz w:val="22"/>
        </w:rPr>
        <w:t xml:space="preserve">). Distorsi barel memampatkan piksel di tepi frame hingga </w:t>
      </w:r>
      <m:oMath xmlns:mml="http://www.w3.org/1998/Math/MathML">
        <m:r>
          <m:t>15−20%</m:t>
        </m:r>
      </m:oMath>
      <w:r>
        <w:rPr>
          <w:rFonts w:ascii="Calibri" w:hAnsi="Calibri"/>
          <w:color w:val="2D3748"/>
          <w:sz w:val="22"/>
        </w:rPr>
        <w:t>, menghasilkan estimasi luas kanopi yang bias signifikan.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Asumsi Iluminasi Konstan (*Constant Lighting Assumption*)</w:t>
      </w:r>
      <w:r>
        <w:rPr>
          <w:rFonts w:ascii="Calibri" w:hAnsi="Calibri"/>
          <w:color w:val="2D3748"/>
          <w:sz w:val="22"/>
        </w:rPr>
        <w:t>:</w:t>
      </w:r>
    </w:p>
    <w:p>
      <w:pPr>
        <w:spacing w:before="0" w:after="80" w:line="276" w:lineRule="auto"/>
      </w:pPr>
      <w:r>
        <w:rPr>
          <w:rFonts w:ascii="Calibri" w:hAnsi="Calibri"/>
          <w:color w:val="2D3748"/>
          <w:sz w:val="22"/>
        </w:rPr>
        <w:t>Melatih model deteksi kematangan buah hanya pada citra yang diambil di dalam ruangan laboratorium dengan lampu studio, lalu menerapkannya langsung di lapangan terbuka. Di bawah sinar matahari terik, pantulan specular (</w:t>
      </w:r>
      <w:r>
        <w:rPr>
          <w:rFonts w:ascii="Calibri" w:hAnsi="Calibri"/>
          <w:i/>
          <w:color w:val="2D3748"/>
          <w:sz w:val="22"/>
        </w:rPr>
        <w:t>specular highlights</w:t>
      </w:r>
      <w:r>
        <w:rPr>
          <w:rFonts w:ascii="Calibri" w:hAnsi="Calibri"/>
          <w:color w:val="2D3748"/>
          <w:sz w:val="22"/>
        </w:rPr>
        <w:t>) pada lapisan lilin daun sawit merusak segmentasi warna berbasis batas ambang RGB sederhana.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Pencampuran Ruang Warna yang Tidak Sesuai Karakteristik Masalah</w:t>
      </w:r>
      <w:r>
        <w:rPr>
          <w:rFonts w:ascii="Calibri" w:hAnsi="Calibri"/>
          <w:color w:val="2D3748"/>
          <w:sz w:val="22"/>
        </w:rPr>
        <w:t>:</w:t>
      </w:r>
    </w:p>
    <w:p>
      <w:pPr>
        <w:spacing w:before="0" w:after="80" w:line="276" w:lineRule="auto"/>
      </w:pPr>
      <w:r>
        <w:rPr>
          <w:rFonts w:ascii="Calibri" w:hAnsi="Calibri"/>
          <w:color w:val="2D3748"/>
          <w:sz w:val="22"/>
        </w:rPr>
        <w:t>Mempertahankan representasi warna RGB untuk segmentasi objek di bawah variasi bayangan. Pada ruang RGB, perubahan intensitas cahaya matahari akan mengubah ketiga saluran (R, G, dan B) secara bersamaan. Mengabaikan konversi ke ruang warna pemisah intensitas-krominans (seperti HSV atau Lab) adalah kegagalan metodologis umum.</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Kehilangan Informasi Skala Metrik Akibat Ketiadaan Kalibrasi Lapangan</w:t>
      </w:r>
      <w:r>
        <w:rPr>
          <w:rFonts w:ascii="Calibri" w:hAnsi="Calibri"/>
          <w:color w:val="2D3748"/>
          <w:sz w:val="22"/>
        </w:rPr>
        <w:t>:</w:t>
      </w:r>
    </w:p>
    <w:p>
      <w:pPr>
        <w:spacing w:before="0" w:after="80" w:line="276" w:lineRule="auto"/>
      </w:pPr>
      <w:r>
        <w:rPr>
          <w:rFonts w:ascii="Calibri" w:hAnsi="Calibri"/>
          <w:color w:val="2D3748"/>
          <w:sz w:val="22"/>
        </w:rPr>
        <w:t>Menyimpulkan ukuran buah atau luas daun murni dari jumlah piksel tanpa menyertakan objek acuan skala (</w:t>
      </w:r>
      <w:r>
        <w:rPr>
          <w:rFonts w:ascii="Calibri" w:hAnsi="Calibri"/>
          <w:i/>
          <w:color w:val="2D3748"/>
          <w:sz w:val="22"/>
        </w:rPr>
        <w:t>ground reference target</w:t>
      </w:r>
      <w:r>
        <w:rPr>
          <w:rFonts w:ascii="Calibri" w:hAnsi="Calibri"/>
          <w:color w:val="2D3748"/>
          <w:sz w:val="22"/>
        </w:rPr>
        <w:t>) atau informasi ketinggian terbang drone yang tervalidasi sensor barometer/RTK.</w:t>
      </w:r>
    </w:p>
    <w:p>
      <w:pPr>
        <w:keepNext/>
        <w:spacing w:before="200" w:after="40"/>
      </w:pPr>
      <w:r>
        <w:rPr>
          <w:rFonts w:ascii="Calibri" w:hAnsi="Calibri"/>
          <w:b/>
          <w:color w:val="2D3748"/>
          <w:sz w:val="24"/>
        </w:rPr>
        <w:t>6.2 Mitigasi Bias Data Visual Agronomi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Bias Waktu Pengambilan Citra (*Diurnal Solar Angle Bias*)</w:t>
      </w:r>
      <w:r>
        <w:rPr>
          <w:rFonts w:ascii="Calibri" w:hAnsi="Calibri"/>
          <w:color w:val="2D3748"/>
          <w:sz w:val="22"/>
        </w:rPr>
        <w:t>:</w:t>
      </w:r>
    </w:p>
    <w:p>
      <w:pPr>
        <w:spacing w:before="0" w:after="80" w:line="276" w:lineRule="auto"/>
      </w:pPr>
      <w:r>
        <w:rPr>
          <w:rFonts w:ascii="Calibri" w:hAnsi="Calibri"/>
          <w:color w:val="2D3748"/>
          <w:sz w:val="22"/>
        </w:rPr>
        <w:t>Sudut datang sinar matahari pada pukul 08:00 pagi menciptakan bayangan pohon sawit yang sangat panjang, sedangkan pada pukul 12:00 siang bayangan berada tepat di bawah tajuk. Standardisasi protokol akuisisi citra udara disarankan pada rentang sempit (pukul 09:30 - 11:30) untuk menjaga konsistensi geometri bayangan.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Bias Lapisan Lilin Kutikula Daun (*Surface Specular Reflectance*)</w:t>
      </w:r>
      <w:r>
        <w:rPr>
          <w:rFonts w:ascii="Calibri" w:hAnsi="Calibri"/>
          <w:color w:val="2D3748"/>
          <w:sz w:val="22"/>
        </w:rPr>
        <w:t>:</w:t>
      </w:r>
    </w:p>
    <w:p>
      <w:pPr>
        <w:spacing w:before="0" w:after="80" w:line="276" w:lineRule="auto"/>
      </w:pPr>
      <w:r>
        <w:rPr>
          <w:rFonts w:ascii="Calibri" w:hAnsi="Calibri"/>
          <w:color w:val="2D3748"/>
          <w:sz w:val="22"/>
        </w:rPr>
        <w:t>Daun kelapa sawit memiliki lapisan kutikula mengkilap yang memicu pantulan cermin (</w:t>
      </w:r>
      <w:r>
        <w:rPr>
          <w:rFonts w:ascii="Calibri" w:hAnsi="Calibri"/>
          <w:i/>
          <w:color w:val="2D3748"/>
          <w:sz w:val="22"/>
        </w:rPr>
        <w:t>specular glare</w:t>
      </w:r>
      <w:r>
        <w:rPr>
          <w:rFonts w:ascii="Calibri" w:hAnsi="Calibri"/>
          <w:color w:val="2D3748"/>
          <w:sz w:val="22"/>
        </w:rPr>
        <w:t>). Pasang filter polarisasi sirkular (</w:t>
      </w:r>
      <w:r>
        <w:rPr>
          <w:rFonts w:ascii="Calibri" w:hAnsi="Calibri"/>
          <w:i/>
          <w:color w:val="2D3748"/>
          <w:sz w:val="22"/>
        </w:rPr>
        <w:t>Circular Polarizer / CPL filter</w:t>
      </w:r>
      <w:r>
        <w:rPr>
          <w:rFonts w:ascii="Calibri" w:hAnsi="Calibri"/>
          <w:color w:val="2D3748"/>
          <w:sz w:val="22"/>
        </w:rPr>
        <w:t>) pada lensa kamera drone untuk meredam pantulan silau sinar matahari.</w:t>
      </w:r>
    </w:p>
    <w:p>
      <w:pPr>
        <w:keepNext/>
        <w:spacing w:before="200" w:after="40"/>
      </w:pPr>
      <w:r>
        <w:rPr>
          <w:rFonts w:ascii="Calibri" w:hAnsi="Calibri"/>
          <w:b/>
          <w:color w:val="2D3748"/>
          <w:sz w:val="24"/>
        </w:rPr>
        <w:t>6.3 Praktik Terbaik Rekayasa Perangkat Lunak Visi Komputer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Standardisasi Kalibrasi Pola Papan Catur (*Checkerboard Calibration*)</w:t>
      </w:r>
      <w:r>
        <w:rPr>
          <w:rFonts w:ascii="Calibri" w:hAnsi="Calibri"/>
          <w:color w:val="2D3748"/>
          <w:sz w:val="22"/>
        </w:rPr>
        <w:t>:</w:t>
      </w:r>
    </w:p>
    <w:p>
      <w:pPr>
        <w:spacing w:before="0" w:after="80" w:line="276" w:lineRule="auto"/>
      </w:pPr>
      <w:r>
        <w:rPr>
          <w:rFonts w:ascii="Calibri" w:hAnsi="Calibri"/>
          <w:color w:val="2D3748"/>
          <w:sz w:val="22"/>
        </w:rPr>
        <w:t xml:space="preserve">Gunakan fungsi </w:t>
      </w:r>
      <w:r>
        <w:rPr>
          <w:rFonts w:ascii="Consolas" w:hAnsi="Consolas"/>
          <w:color w:val="9C1A1A"/>
          <w:sz w:val="19"/>
        </w:rPr>
        <w:t>cv2.calibrateCamera</w:t>
      </w:r>
      <w:r>
        <w:rPr>
          <w:rFonts w:ascii="Calibri" w:hAnsi="Calibri"/>
          <w:color w:val="2D3748"/>
          <w:sz w:val="22"/>
        </w:rPr>
        <w:t xml:space="preserve"> dengan minimal 20 sudut pandang pola papan catur (</w:t>
      </w:r>
      <w:r>
        <w:rPr>
          <w:rFonts w:ascii="Calibri" w:hAnsi="Calibri"/>
          <w:i/>
          <w:color w:val="2D3748"/>
          <w:sz w:val="22"/>
        </w:rPr>
        <w:t>checkerboard pattern</w:t>
      </w:r>
      <w:r>
        <w:rPr>
          <w:rFonts w:ascii="Calibri" w:hAnsi="Calibri"/>
          <w:color w:val="2D3748"/>
          <w:sz w:val="22"/>
        </w:rPr>
        <w:t xml:space="preserve">) untuk mengestimasi matriks intrinsik </w:t>
      </w:r>
      <m:oMath xmlns:mml="http://www.w3.org/1998/Math/MathML">
        <m:r>
          <m:t>𝐊</m:t>
        </m:r>
      </m:oMath>
      <w:r>
        <w:rPr>
          <w:rFonts w:ascii="Calibri" w:hAnsi="Calibri"/>
          <w:color w:val="2D3748"/>
          <w:sz w:val="22"/>
        </w:rPr>
        <w:t xml:space="preserve"> dan koefisien distorsi </w:t>
      </w:r>
      <m:oMath xmlns:mml="http://www.w3.org/1998/Math/MathML">
        <m:r>
          <m:t>𝐃</m:t>
        </m:r>
      </m:oMath>
      <w:r>
        <w:rPr>
          <w:rFonts w:ascii="Calibri" w:hAnsi="Calibri"/>
          <w:color w:val="2D3748"/>
          <w:sz w:val="22"/>
        </w:rPr>
        <w:t xml:space="preserve"> secara presisi sebelum melakukan misi pemetaan.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Pemanfaatan Akselerasi Vektor NumPy &amp; Operasi Matriks OpenCV</w:t>
      </w:r>
      <w:r>
        <w:rPr>
          <w:rFonts w:ascii="Calibri" w:hAnsi="Calibri"/>
          <w:color w:val="2D3748"/>
          <w:sz w:val="22"/>
        </w:rPr>
        <w:t>:</w:t>
      </w:r>
    </w:p>
    <w:p>
      <w:pPr>
        <w:spacing w:before="0" w:after="80" w:line="276" w:lineRule="auto"/>
      </w:pPr>
      <w:r>
        <w:rPr>
          <w:rFonts w:ascii="Calibri" w:hAnsi="Calibri"/>
          <w:color w:val="2D3748"/>
          <w:sz w:val="22"/>
        </w:rPr>
        <w:t>Hindari pengulangan (</w:t>
      </w:r>
      <w:r>
        <w:rPr>
          <w:rFonts w:ascii="Calibri" w:hAnsi="Calibri"/>
          <w:i/>
          <w:color w:val="2D3748"/>
          <w:sz w:val="22"/>
        </w:rPr>
        <w:t>looping</w:t>
      </w:r>
      <w:r>
        <w:rPr>
          <w:rFonts w:ascii="Calibri" w:hAnsi="Calibri"/>
          <w:color w:val="2D3748"/>
          <w:sz w:val="22"/>
        </w:rPr>
        <w:t xml:space="preserve">) piksel murni Python </w:t>
      </w:r>
      <w:r>
        <w:rPr>
          <w:rFonts w:ascii="Consolas" w:hAnsi="Consolas"/>
          <w:color w:val="9C1A1A"/>
          <w:sz w:val="19"/>
        </w:rPr>
        <w:t>for y in range(H): for x in range(W)</w:t>
      </w:r>
      <w:r>
        <w:rPr>
          <w:rFonts w:ascii="Calibri" w:hAnsi="Calibri"/>
          <w:color w:val="2D3748"/>
          <w:sz w:val="22"/>
        </w:rPr>
        <w:t xml:space="preserve">. Selalu manfaatkan operasi </w:t>
      </w:r>
      <w:r>
        <w:rPr>
          <w:rFonts w:ascii="Calibri" w:hAnsi="Calibri"/>
          <w:i/>
          <w:color w:val="2D3748"/>
          <w:sz w:val="22"/>
        </w:rPr>
        <w:t>vectorized broadcasting</w:t>
      </w:r>
      <w:r>
        <w:rPr>
          <w:rFonts w:ascii="Calibri" w:hAnsi="Calibri"/>
          <w:color w:val="2D3748"/>
          <w:sz w:val="22"/>
        </w:rPr>
        <w:t xml:space="preserve"> NumPy atau fungsi pustaka OpenCV yang telah dioptimasi dengan instruksi SIMD (AVX2/NEON) dan multi-threading.</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Visi Komputer</w:t>
      </w:r>
      <w:r>
        <w:rPr>
          <w:rFonts w:ascii="Calibri" w:hAnsi="Calibri"/>
          <w:color w:val="2D3748"/>
          <w:sz w:val="22"/>
        </w:rPr>
        <w:t xml:space="preserve"> adalah rekayasa pembalikan (</w:t>
      </w:r>
      <w:r>
        <w:rPr>
          <w:rFonts w:ascii="Calibri" w:hAnsi="Calibri"/>
          <w:i/>
          <w:color w:val="2D3748"/>
          <w:sz w:val="22"/>
        </w:rPr>
        <w:t>inverse problem</w:t>
      </w:r>
      <w:r>
        <w:rPr>
          <w:rFonts w:ascii="Calibri" w:hAnsi="Calibri"/>
          <w:color w:val="2D3748"/>
          <w:sz w:val="22"/>
        </w:rPr>
        <w:t>) yang bertujuan merekonstruksi struktur geometri, kedalaman 3D, dan semantik dunia nyata dari representasi kisi intensitas cahaya 2D.</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Model Pembentukan Citra $I(x, y) = L(x, y) \cdot R(x, y)$</w:t>
      </w:r>
      <w:r>
        <w:rPr>
          <w:rFonts w:ascii="Calibri" w:hAnsi="Calibri"/>
          <w:color w:val="2D3748"/>
          <w:sz w:val="22"/>
        </w:rPr>
        <w:t xml:space="preserve"> mendekomposisi nilai piksel menjadi komponen sumber iluminasi lingkungan </w:t>
      </w:r>
      <m:oMath xmlns:mml="http://www.w3.org/1998/Math/MathML">
        <m:r>
          <m:t>L</m:t>
        </m:r>
      </m:oMath>
      <w:r>
        <w:rPr>
          <w:rFonts w:ascii="Calibri" w:hAnsi="Calibri"/>
          <w:color w:val="2D3748"/>
          <w:sz w:val="22"/>
        </w:rPr>
        <w:t xml:space="preserve"> dan reflektansi intrinsik materi biologis tanaman </w:t>
      </w:r>
      <m:oMath xmlns:mml="http://www.w3.org/1998/Math/MathML">
        <m:r>
          <m:t>R</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Model Kamera Pinhole</w:t>
      </w:r>
      <w:r>
        <w:rPr>
          <w:rFonts w:ascii="Calibri" w:hAnsi="Calibri"/>
          <w:color w:val="2D3748"/>
          <w:sz w:val="22"/>
        </w:rPr>
        <w:t xml:space="preserve"> menghubungkan koordinat spasial 3D ke bidang piksel 2D melalui perkalian matriks intrinsik </w:t>
      </w:r>
      <m:oMath xmlns:mml="http://www.w3.org/1998/Math/MathML">
        <m:r>
          <m:t>𝐊</m:t>
        </m:r>
      </m:oMath>
      <w:r>
        <w:rPr>
          <w:rFonts w:ascii="Calibri" w:hAnsi="Calibri"/>
          <w:color w:val="2D3748"/>
          <w:sz w:val="22"/>
        </w:rPr>
        <w:t xml:space="preserve"> (jarak fokal dan titik prinsip) dan matriks ekstrinsik </w:t>
      </w:r>
      <m:oMath xmlns:mml="http://www.w3.org/1998/Math/MathML">
        <m:r>
          <m:t>[𝐑∣𝐭]</m:t>
        </m:r>
      </m:oMath>
      <w:r>
        <w:rPr>
          <w:rFonts w:ascii="Calibri" w:hAnsi="Calibri"/>
          <w:color w:val="2D3748"/>
          <w:sz w:val="22"/>
        </w:rPr>
        <w:t xml:space="preserve"> (orientasi dan translasi kamera).</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Distorsi Lensa Optik</w:t>
      </w:r>
      <w:r>
        <w:rPr>
          <w:rFonts w:ascii="Calibri" w:hAnsi="Calibri"/>
          <w:color w:val="2D3748"/>
          <w:sz w:val="22"/>
        </w:rPr>
        <w:t xml:space="preserve"> (radial dan tangensial) mendistorsi bentuk fisik citra lapangan, wajib dikompensasi secara matematis sebelum dilakukan pengukuran metrik agronomi presisi.</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Tantangan Lingkungan Terbuka</w:t>
      </w:r>
      <w:r>
        <w:rPr>
          <w:rFonts w:ascii="Calibri" w:hAnsi="Calibri"/>
          <w:color w:val="2D3748"/>
          <w:sz w:val="22"/>
        </w:rPr>
        <w:t xml:space="preserve"> (variasi bayangan, pergeseran spektral, pantulan lilin daun) menuntut kalibrasi radiometrik sensor dan pemilihan ruang warna yang tepat di sektor perkebunan.</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keepNext/>
        <w:spacing w:before="200" w:after="40"/>
      </w:pPr>
      <w:r>
        <w:rPr>
          <w:rFonts w:ascii="Calibri" w:hAnsi="Calibri"/>
          <w:b/>
          <w:color w:val="2D3748"/>
          <w:sz w:val="24"/>
        </w:rPr>
        <w:t>Soal Penalaran Konseptual &amp; Analitis HOTS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Proyeksi Pinhole Kamera Drone (C3)</w:t>
      </w:r>
      <w:r>
        <w:rPr>
          <w:rFonts w:ascii="Calibri" w:hAnsi="Calibri"/>
          <w:color w:val="2D3748"/>
          <w:sz w:val="22"/>
        </w:rPr>
        <w:t>:</w:t>
      </w:r>
    </w:p>
    <w:p>
      <w:pPr>
        <w:spacing w:before="0" w:after="80" w:line="276" w:lineRule="auto"/>
      </w:pPr>
      <w:r>
        <w:rPr>
          <w:rFonts w:ascii="Calibri" w:hAnsi="Calibri"/>
          <w:color w:val="2D3748"/>
          <w:sz w:val="22"/>
        </w:rPr>
        <w:t xml:space="preserve">Sebuah drone pemantau perkebunan terbang pada ketinggian </w:t>
      </w:r>
      <m:oMath xmlns:mml="http://www.w3.org/1998/Math/MathML">
        <m:r>
          <m:t>H=50</m:t>
        </m:r>
        <m:r>
          <m:rPr>
            <m:nor/>
          </m:rPr>
          <m:t> meter</m:t>
        </m:r>
      </m:oMath>
      <w:r>
        <w:rPr>
          <w:rFonts w:ascii="Calibri" w:hAnsi="Calibri"/>
          <w:color w:val="2D3748"/>
          <w:sz w:val="22"/>
        </w:rPr>
        <w:t xml:space="preserve"> di atas permukaan tanah datar, mengusung kamera dengan jarak fokal </w:t>
      </w:r>
      <m:oMath xmlns:mml="http://www.w3.org/1998/Math/MathML">
        <m:r>
          <m:t>f=6</m:t>
        </m:r>
        <m:r>
          <m:rPr>
            <m:nor/>
          </m:rPr>
          <m:t> mm</m:t>
        </m:r>
      </m:oMath>
      <w:r>
        <w:rPr>
          <w:rFonts w:ascii="Calibri" w:hAnsi="Calibri"/>
          <w:color w:val="2D3748"/>
          <w:sz w:val="22"/>
        </w:rPr>
        <w:t xml:space="preserve"> dan ukuran piksel sensor </w:t>
      </w:r>
      <m:oMath xmlns:mml="http://www.w3.org/1998/Math/MathML">
        <m:sSub>
          <m:e>
            <m:r>
              <m:t>d</m:t>
            </m:r>
          </m:e>
          <m:sub>
            <m:r>
              <m:t>x</m:t>
            </m:r>
          </m:sub>
        </m:sSub>
        <m:r>
          <m:t>=</m:t>
        </m:r>
        <m:sSub>
          <m:e>
            <m:r>
              <m:t>d</m:t>
            </m:r>
          </m:e>
          <m:sub>
            <m:r>
              <m:t>y</m:t>
            </m:r>
          </m:sub>
        </m:sSub>
        <m:r>
          <m:t>=3.0</m:t>
        </m:r>
        <m:r>
          <m:rPr>
            <m:nor/>
          </m:rPr>
          <m:t> </m:t>
        </m:r>
        <m:r>
          <m:t>μ</m:t>
        </m:r>
        <m:r>
          <m:rPr>
            <m:nor/>
          </m:rPr>
          <m:t>m</m:t>
        </m:r>
      </m:oMath>
      <w:r>
        <w:rPr>
          <w:rFonts w:ascii="Calibri" w:hAnsi="Calibri"/>
          <w:color w:val="2D3748"/>
          <w:sz w:val="22"/>
        </w:rPr>
        <w:t xml:space="preserve">. Titik prinsip optik berada tepat di tengah sensor </w:t>
      </w:r>
      <m:oMath xmlns:mml="http://www.w3.org/1998/Math/MathML">
        <m:r>
          <m:t>(</m:t>
        </m:r>
        <m:sSub>
          <m:e>
            <m:r>
              <m:t>c</m:t>
            </m:r>
          </m:e>
          <m:sub>
            <m:r>
              <m:t>x</m:t>
            </m:r>
          </m:sub>
        </m:sSub>
        <m:r>
          <m:t>,</m:t>
        </m:r>
        <m:sSub>
          <m:e>
            <m:r>
              <m:t>c</m:t>
            </m:r>
          </m:e>
          <m:sub>
            <m:r>
              <m:t>y</m:t>
            </m:r>
          </m:sub>
        </m:sSub>
        <m:r>
          <m:t>)=(1920,1080)</m:t>
        </m:r>
      </m:oMath>
      <w:r>
        <w:rPr>
          <w:rFonts w:ascii="Calibri" w:hAnsi="Calibri"/>
          <w:color w:val="2D3748"/>
          <w:sz w:val="22"/>
        </w:rPr>
        <w:t>.</w:t>
      </w:r>
    </w:p>
    <w:p>
      <w:pPr>
        <w:spacing w:before="0" w:after="80" w:line="276" w:lineRule="auto"/>
      </w:pPr>
      <w:r>
        <w:rPr>
          <w:rFonts w:ascii="Calibri" w:hAnsi="Calibri"/>
          <w:color w:val="2D3748"/>
          <w:sz w:val="22"/>
        </w:rPr>
        <w:t xml:space="preserve">Dua pohon kelapa sawit di lapangan terpisah sejauh </w:t>
      </w:r>
      <m:oMath xmlns:mml="http://www.w3.org/1998/Math/MathML">
        <m:r>
          <m:t>ΔX=9</m:t>
        </m:r>
        <m:r>
          <m:rPr>
            <m:nor/>
          </m:rPr>
          <m:t> meter</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Hitung jarak fokal kamera dalam satuan piksel (</w:t>
      </w:r>
      <m:oMath xmlns:mml="http://www.w3.org/1998/Math/MathML">
        <m:sSub>
          <m:e>
            <m:r>
              <m:t>f</m:t>
            </m:r>
          </m:e>
          <m:sub>
            <m:r>
              <m:t>x</m:t>
            </m:r>
          </m:sub>
        </m:sSub>
      </m:oMath>
      <w:r>
        <w:rPr>
          <w:rFonts w:ascii="Calibri" w:hAnsi="Calibri"/>
          <w:color w:val="2D3748"/>
          <w:sz w:val="22"/>
        </w:rPr>
        <w:t>).</w:t>
      </w:r>
    </w:p>
    <w:p>
      <w:pPr>
        <w:pStyle w:val="ListBullet"/>
        <w:spacing w:before="0" w:after="40" w:line="276" w:lineRule="auto"/>
        <w:ind w:left="720"/>
      </w:pPr>
      <w:r>
        <w:rPr>
          <w:rFonts w:ascii="Calibri" w:hAnsi="Calibri"/>
          <w:color w:val="2D3748"/>
          <w:sz w:val="22"/>
        </w:rPr>
        <w:t>Hitung jarak spasial kedua pohon tersebut di bidang piksel citra sensor drone (</w:t>
      </w:r>
      <m:oMath xmlns:mml="http://www.w3.org/1998/Math/MathML">
        <m:r>
          <m:t>Δu</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Tentukan nilai </w:t>
      </w:r>
      <w:r>
        <w:rPr>
          <w:rFonts w:ascii="Calibri" w:hAnsi="Calibri"/>
          <w:i/>
          <w:color w:val="2D3748"/>
          <w:sz w:val="22"/>
        </w:rPr>
        <w:t>Ground Sampling Distance</w:t>
      </w:r>
      <w:r>
        <w:rPr>
          <w:rFonts w:ascii="Calibri" w:hAnsi="Calibri"/>
          <w:color w:val="2D3748"/>
          <w:sz w:val="22"/>
        </w:rPr>
        <w:t xml:space="preserve"> (GSD) dalam satuan </w:t>
      </w:r>
      <m:oMath xmlns:mml="http://www.w3.org/1998/Math/MathML">
        <m:r>
          <m:rPr>
            <m:nor/>
          </m:rPr>
          <m:t>cm/piksel</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Dekomposisi Iluminasi-Reflektansi &amp; Fenomena Bayangan Awan (C4)</w:t>
      </w:r>
      <w:r>
        <w:rPr>
          <w:rFonts w:ascii="Calibri" w:hAnsi="Calibri"/>
          <w:color w:val="2D3748"/>
          <w:sz w:val="22"/>
        </w:rPr>
        <w:t>:</w:t>
      </w:r>
    </w:p>
    <w:p>
      <w:pPr>
        <w:spacing w:before="0" w:after="80" w:line="276" w:lineRule="auto"/>
      </w:pPr>
      <w:r>
        <w:rPr>
          <w:rFonts w:ascii="Calibri" w:hAnsi="Calibri"/>
          <w:color w:val="2D3748"/>
          <w:sz w:val="22"/>
        </w:rPr>
        <w:t xml:space="preserve">Sebuah sensor multispektral merekam nilai intensitas piksel daun kelapa sawit sehat </w:t>
      </w:r>
      <m:oMath xmlns:mml="http://www.w3.org/1998/Math/MathML">
        <m:sSub>
          <m:e>
            <m:r>
              <m:t>I</m:t>
            </m:r>
          </m:e>
          <m:sub>
            <m:r>
              <m:t>1</m:t>
            </m:r>
          </m:sub>
        </m:sSub>
        <m:r>
          <m:t>=180</m:t>
        </m:r>
      </m:oMath>
      <w:r>
        <w:rPr>
          <w:rFonts w:ascii="Calibri" w:hAnsi="Calibri"/>
          <w:color w:val="2D3748"/>
          <w:sz w:val="22"/>
        </w:rPr>
        <w:t xml:space="preserve"> saat tersinari matahari langsung (</w:t>
      </w:r>
      <m:oMath xmlns:mml="http://www.w3.org/1998/Math/MathML">
        <m:sSub>
          <m:e>
            <m:r>
              <m:t>L</m:t>
            </m:r>
          </m:e>
          <m:sub>
            <m:r>
              <m:t>1</m:t>
            </m:r>
          </m:sub>
        </m:sSub>
        <m:r>
          <m:t>=1.0</m:t>
        </m:r>
      </m:oMath>
      <w:r>
        <w:rPr>
          <w:rFonts w:ascii="Calibri" w:hAnsi="Calibri"/>
          <w:color w:val="2D3748"/>
          <w:sz w:val="22"/>
        </w:rPr>
        <w:t xml:space="preserve">). Beberapa detik kemudian, awan tebal melintas sehingga iluminasi turun menjadi </w:t>
      </w:r>
      <m:oMath xmlns:mml="http://www.w3.org/1998/Math/MathML">
        <m:sSub>
          <m:e>
            <m:r>
              <m:t>L</m:t>
            </m:r>
          </m:e>
          <m:sub>
            <m:r>
              <m:t>2</m:t>
            </m:r>
          </m:sub>
        </m:sSub>
        <m:r>
          <m:t>=0.4</m:t>
        </m:r>
      </m:oMath>
      <w:r>
        <w:rPr>
          <w:rFonts w:ascii="Calibri" w:hAnsi="Calibri"/>
          <w:color w:val="2D3748"/>
          <w:sz w:val="22"/>
        </w:rPr>
        <w:t xml:space="preserve">, menghasilkan nilai intensitas terukur </w:t>
      </w:r>
      <m:oMath xmlns:mml="http://www.w3.org/1998/Math/MathML">
        <m:sSub>
          <m:e>
            <m:r>
              <m:t>I</m:t>
            </m:r>
          </m:e>
          <m:sub>
            <m:r>
              <m:t>2</m:t>
            </m:r>
          </m:sub>
        </m:sSub>
        <m:r>
          <m:t>=72</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Apakah sifat reflektansi intrinsik daun </w:t>
      </w:r>
      <m:oMath xmlns:mml="http://www.w3.org/1998/Math/MathML">
        <m:r>
          <m:t>R</m:t>
        </m:r>
      </m:oMath>
      <w:r>
        <w:rPr>
          <w:rFonts w:ascii="Calibri" w:hAnsi="Calibri"/>
          <w:color w:val="2D3748"/>
          <w:sz w:val="22"/>
        </w:rPr>
        <w:t xml:space="preserve"> mengalami perubahan? Buktikan secara matematis.</w:t>
      </w:r>
    </w:p>
    <w:p>
      <w:pPr>
        <w:pStyle w:val="ListBullet"/>
        <w:spacing w:before="0" w:after="40" w:line="276" w:lineRule="auto"/>
        <w:ind w:left="720"/>
      </w:pPr>
      <w:r>
        <w:rPr>
          <w:rFonts w:ascii="Calibri" w:hAnsi="Calibri"/>
          <w:color w:val="2D3748"/>
          <w:sz w:val="22"/>
        </w:rPr>
        <w:t xml:space="preserve">Mengapa algoritma deteksi defisiensi nitrogen berbasis ambang batas intensitas absolut </w:t>
      </w:r>
      <m:oMath xmlns:mml="http://www.w3.org/1998/Math/MathML">
        <m:r>
          <m:t>I</m:t>
        </m:r>
      </m:oMath>
      <w:r>
        <w:rPr>
          <w:rFonts w:ascii="Calibri" w:hAnsi="Calibri"/>
          <w:color w:val="2D3748"/>
          <w:sz w:val="22"/>
        </w:rPr>
        <w:t xml:space="preserve"> akan salah mengklasifikasikan daun tersebut sebagai daun sakit ketika awan melintas?</w:t>
      </w:r>
    </w:p>
    <w:p>
      <w:pPr>
        <w:pStyle w:val="ListBullet"/>
        <w:spacing w:before="0" w:after="40" w:line="276" w:lineRule="auto"/>
        <w:ind w:left="720"/>
      </w:pPr>
      <w:r>
        <w:rPr>
          <w:rFonts w:ascii="Calibri" w:hAnsi="Calibri"/>
          <w:color w:val="2D3748"/>
          <w:sz w:val="22"/>
        </w:rPr>
        <w:t xml:space="preserve">Rumuskan strategi normalisasi matematis untuk mengatasi dampak pergeseran iluminasi </w:t>
      </w:r>
      <m:oMath xmlns:mml="http://www.w3.org/1998/Math/MathML">
        <m:r>
          <m:t>L</m:t>
        </m:r>
      </m:oMath>
      <w:r>
        <w:rPr>
          <w:rFonts w:ascii="Calibri" w:hAnsi="Calibri"/>
          <w:color w:val="2D3748"/>
          <w:sz w:val="22"/>
        </w:rPr>
        <w:t xml:space="preserve"> tersebut.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Diagnostik Distorsi Barel vs Pincushion (C4)</w:t>
      </w:r>
      <w:r>
        <w:rPr>
          <w:rFonts w:ascii="Calibri" w:hAnsi="Calibri"/>
          <w:color w:val="2D3748"/>
          <w:sz w:val="22"/>
        </w:rPr>
        <w:t>:</w:t>
      </w:r>
    </w:p>
    <w:p>
      <w:pPr>
        <w:spacing w:before="0" w:after="80" w:line="276" w:lineRule="auto"/>
      </w:pPr>
      <w:r>
        <w:rPr>
          <w:rFonts w:ascii="Calibri" w:hAnsi="Calibri"/>
          <w:color w:val="2D3748"/>
          <w:sz w:val="22"/>
        </w:rPr>
        <w:t xml:space="preserve">Pada pengujian kalibrasi lensa kamera aksi murah yang dipasang pada robot sortasi pabrik, diperoleh koefisien distorsi radial </w:t>
      </w:r>
      <m:oMath xmlns:mml="http://www.w3.org/1998/Math/MathML">
        <m:sSub>
          <m:e>
            <m:r>
              <m:t>k</m:t>
            </m:r>
          </m:e>
          <m:sub>
            <m:r>
              <m:t>1</m:t>
            </m:r>
          </m:sub>
        </m:sSub>
        <m:r>
          <m:t>=−0.28</m:t>
        </m:r>
      </m:oMath>
      <w:r>
        <w:rPr>
          <w:rFonts w:ascii="Calibri" w:hAnsi="Calibri"/>
          <w:color w:val="2D3748"/>
          <w:sz w:val="22"/>
        </w:rPr>
        <w:t xml:space="preserve"> dan </w:t>
      </w:r>
      <m:oMath xmlns:mml="http://www.w3.org/1998/Math/MathML">
        <m:sSub>
          <m:e>
            <m:r>
              <m:t>k</m:t>
            </m:r>
          </m:e>
          <m:sub>
            <m:r>
              <m:t>2</m:t>
            </m:r>
          </m:sub>
        </m:sSub>
        <m:r>
          <m:t>=0.05</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Jelaskan jenis distorsi yang dialami kamera tersebut (barel atau pincushion) berdasarkan tanda dari koefisien </w:t>
      </w:r>
      <m:oMath xmlns:mml="http://www.w3.org/1998/Math/MathML">
        <m:sSub>
          <m:e>
            <m:r>
              <m:t>k</m:t>
            </m:r>
          </m:e>
          <m:sub>
            <m:r>
              <m:t>1</m:t>
            </m:r>
          </m:sub>
        </m:sSub>
      </m:oMath>
      <w:r>
        <w:rPr>
          <w:rFonts w:ascii="Calibri" w:hAnsi="Calibri"/>
          <w:color w:val="2D3748"/>
          <w:sz w:val="22"/>
        </w:rPr>
        <w:t>.</w:t>
      </w:r>
    </w:p>
    <w:p>
      <w:pPr>
        <w:pStyle w:val="ListBullet"/>
        <w:spacing w:before="0" w:after="40" w:line="276" w:lineRule="auto"/>
        <w:ind w:left="720"/>
      </w:pPr>
      <w:r>
        <w:rPr>
          <w:rFonts w:ascii="Calibri" w:hAnsi="Calibri"/>
          <w:color w:val="2D3748"/>
          <w:sz w:val="22"/>
        </w:rPr>
        <w:t>Bagaimana dampak geometris distorsi ini terhadap estimasi volume tandan buah segar (TBS) yang berada di sudut tepi bidang citra konveyor jika distorsi tidak dikompensasi?</w:t>
      </w:r>
    </w:p>
    <w:p>
      <w:pPr>
        <w:spacing w:before="120" w:after="120"/>
      </w:pPr>
      <w:r>
        <w:rPr>
          <w:color w:val="CBD5E0"/>
          <w:sz w:val="16"/>
        </w:rPr>
        <w:t>―――――――――――――――――――――――――――――――――――――――――――――</w:t>
      </w:r>
    </w:p>
    <w:p>
      <w:pPr>
        <w:keepNext/>
        <w:spacing w:before="200" w:after="40"/>
      </w:pPr>
      <w:r>
        <w:rPr>
          <w:rFonts w:ascii="Calibri" w:hAnsi="Calibri"/>
          <w:b/>
          <w:color w:val="2D3748"/>
          <w:sz w:val="24"/>
        </w:rPr>
        <w:t>Rubrik Penilaian Holistik (*Higher-Order Thinking Skills*)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 Dimensi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Teoretis &amp; Fisika Optik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membedah model </w:t>
            </w:r>
            <m:oMath xmlns:mml="http://www.w3.org/1998/Math/MathML">
              <m:r>
                <m:t>I=L·R</m:t>
              </m:r>
            </m:oMath>
            <w:r>
              <w:rPr>
                <w:rFonts w:ascii="Calibri" w:hAnsi="Calibri"/>
                <w:color w:val="2D3748"/>
                <w:sz w:val="19"/>
              </w:rPr>
              <w:t>, menurunkan persamaan proyeksi pinhole secara analitik, dan merumuskan pengaruh distorsi geometris secara presisi.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konsep pinhole dan dekomposisi citra dengan benar namun kurang mendalam dalam aspek distorsi lensa.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Salah memahami model kamera pinhole atau gagal mengidentifikasi peran parameter intrinsik/ekstrinsik.</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Penerapan Komputasi &amp; Pemrograman (C3)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Berhasil mengonstruksi skrip Python/OpenCV untuk proyeksi koordinat 3D ke 2D dan simulasi reflektansi tanpa galat numerik.</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Skrip berjalan baik namun terdapat kelemahan kecil dalam penanganan koordinat homogen atau normalisasi skala.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Program gagal dieksekusi (</w:t>
            </w:r>
            <w:r>
              <w:rPr>
                <w:rFonts w:ascii="Calibri" w:hAnsi="Calibri"/>
                <w:i/>
                <w:color w:val="2D3748"/>
                <w:sz w:val="19"/>
              </w:rPr>
              <w:t>runtime error</w:t>
            </w:r>
            <w:r>
              <w:rPr>
                <w:rFonts w:ascii="Calibri" w:hAnsi="Calibri"/>
                <w:color w:val="2D3748"/>
                <w:sz w:val="19"/>
              </w:rPr>
              <w:t>) atau rumus proyeksi perspektif salah secara aljabar.</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Diagnostik Masalah Lapangan (C4)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menganalisis patologi visual agrokompleks (bayangan awan, sudut matahari, distorsi) dan merumuskan solusi rekayasa mitigasi yang komprehensif.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mengidentifikasi pengaruh bayangan namun strategi kompensasi iluminasi belum sepenuhnya tepat.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menganalisis dampak perubahan iluminasi atau tidak memahami konsep Ground Sampling Distance (GSD).</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9. Jembatan Konsep (Bridging) ke AI Modul 10.2: Representasi Citra Digital &amp; Matriks Piksel</w:t>
      </w:r>
    </w:p>
    <w:p>
      <w:pPr>
        <w:spacing w:before="0" w:after="80" w:line="276" w:lineRule="auto"/>
      </w:pPr>
      <w:r>
        <w:rPr>
          <w:rFonts w:ascii="Calibri" w:hAnsi="Calibri"/>
          <w:color w:val="2D3748"/>
          <w:sz w:val="22"/>
        </w:rPr>
        <w:t>Pada Modul 10.1 ini, kita telah meletakkan fondasi sains optik dan fisika komputasi visi: bagaimana seberkas radiasi elektromagnetik dipantulkan oleh permukaan daun kelapa sawit, difokuskan melalui susunan lensa optik, dibiaskan oleh distorsi barel, dan akhirnya jatuh menyinari susunan elemen silikon sensor kamera digital.</w:t>
      </w:r>
    </w:p>
    <w:p>
      <w:pPr>
        <w:spacing w:before="0" w:after="80" w:line="276" w:lineRule="auto"/>
      </w:pPr>
      <w:r>
        <w:rPr>
          <w:rFonts w:ascii="Calibri" w:hAnsi="Calibri"/>
          <w:color w:val="2D3748"/>
          <w:sz w:val="22"/>
        </w:rPr>
        <w:t>Namun, bagaimana energi foton kontinu tersebut disimpan di dalam memori komputer? Bagaimana susunan kisi sensor silikon mengonversi muatan elektron analog menjadi susunan bilangan bulat diskrit dalam memori RAM yang siap diproses oleh algoritma kecerdasan buatan?</w:t>
      </w:r>
    </w:p>
    <w:p>
      <w:pPr>
        <w:spacing w:before="0" w:after="80" w:line="276" w:lineRule="auto"/>
      </w:pPr>
      <w:r>
        <w:rPr>
          <w:rFonts w:ascii="Calibri" w:hAnsi="Calibri"/>
          <w:color w:val="2D3748"/>
          <w:sz w:val="22"/>
        </w:rPr>
        <w:t xml:space="preserve">Pada </w:t>
      </w:r>
      <w:r>
        <w:rPr>
          <w:rFonts w:ascii="Calibri" w:hAnsi="Calibri"/>
          <w:b/>
          <w:color w:val="2D3748"/>
          <w:sz w:val="22"/>
        </w:rPr>
        <w:t>AI Modul 10.2: Representasi Citra Digital &amp; Matriks Piksel</w:t>
      </w:r>
      <w:r>
        <w:rPr>
          <w:rFonts w:ascii="Calibri" w:hAnsi="Calibri"/>
          <w:color w:val="2D3748"/>
          <w:sz w:val="22"/>
        </w:rPr>
        <w:t>, kita akan menyelami arsitektur data visual digital:</w:t>
      </w:r>
    </w:p>
    <w:p>
      <w:pPr>
        <w:pStyle w:val="ListBullet"/>
        <w:spacing w:before="0" w:after="40" w:line="276" w:lineRule="auto"/>
        <w:ind w:left="360"/>
      </w:pPr>
      <w:r>
        <w:rPr>
          <w:rFonts w:ascii="Calibri" w:hAnsi="Calibri"/>
          <w:b/>
          <w:color w:val="2D3748"/>
          <w:sz w:val="22"/>
        </w:rPr>
        <w:t>Diskritisasi Spasial &amp; Kuantisasi Intensitas</w:t>
      </w:r>
      <w:r>
        <w:rPr>
          <w:rFonts w:ascii="Calibri" w:hAnsi="Calibri"/>
          <w:color w:val="2D3748"/>
          <w:sz w:val="22"/>
        </w:rPr>
        <w:t>: Membedah resolusi spasial (</w:t>
      </w:r>
      <m:oMath xmlns:mml="http://www.w3.org/1998/Math/MathML">
        <m:r>
          <m:t>M×N</m:t>
        </m:r>
      </m:oMath>
      <w:r>
        <w:rPr>
          <w:rFonts w:ascii="Calibri" w:hAnsi="Calibri"/>
          <w:color w:val="2D3748"/>
          <w:sz w:val="22"/>
        </w:rPr>
        <w:t>) dan kedalaman bit (</w:t>
      </w:r>
      <w:r>
        <w:rPr>
          <w:rFonts w:ascii="Calibri" w:hAnsi="Calibri"/>
          <w:i/>
          <w:color w:val="2D3748"/>
          <w:sz w:val="22"/>
        </w:rPr>
        <w:t>bit depth</w:t>
      </w:r>
      <w:r>
        <w:rPr>
          <w:rFonts w:ascii="Calibri" w:hAnsi="Calibri"/>
          <w:color w:val="2D3748"/>
          <w:sz w:val="22"/>
        </w:rPr>
        <w:t xml:space="preserve">, </w:t>
      </w:r>
      <m:oMath xmlns:mml="http://www.w3.org/1998/Math/MathML">
        <m:r>
          <m:t>8</m:t>
        </m:r>
        <m:r>
          <m:rPr>
            <m:nor/>
          </m:rPr>
          <m:t>-bit</m:t>
        </m:r>
      </m:oMath>
      <w:r>
        <w:rPr>
          <w:rFonts w:ascii="Calibri" w:hAnsi="Calibri"/>
          <w:color w:val="2D3748"/>
          <w:sz w:val="22"/>
        </w:rPr>
        <w:t xml:space="preserve"> vs </w:t>
      </w:r>
      <m:oMath xmlns:mml="http://www.w3.org/1998/Math/MathML">
        <m:r>
          <m:t>16</m:t>
        </m:r>
        <m:r>
          <m:rPr>
            <m:nor/>
          </m:rPr>
          <m:t>-bit</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Struktur Tensor Citra Multidimensi</w:t>
      </w:r>
      <w:r>
        <w:rPr>
          <w:rFonts w:ascii="Calibri" w:hAnsi="Calibri"/>
          <w:color w:val="2D3748"/>
          <w:sz w:val="22"/>
        </w:rPr>
        <w:t>: Representasi array NumPy 2D (Grayscale) dan 3D (RGB/BGR) beserta efisiensi akses memori (</w:t>
      </w:r>
      <w:r>
        <w:rPr>
          <w:rFonts w:ascii="Calibri" w:hAnsi="Calibri"/>
          <w:i/>
          <w:color w:val="2D3748"/>
          <w:sz w:val="22"/>
        </w:rPr>
        <w:t>row-major contiguous memory</w:t>
      </w:r>
      <w:r>
        <w:rPr>
          <w:rFonts w:ascii="Calibri" w:hAnsi="Calibri"/>
          <w:color w:val="2D3748"/>
          <w:sz w:val="22"/>
        </w:rPr>
        <w:t>).</w:t>
      </w:r>
    </w:p>
    <w:p>
      <w:pPr>
        <w:pStyle w:val="ListBullet"/>
        <w:spacing w:before="0" w:after="40" w:line="276" w:lineRule="auto"/>
        <w:ind w:left="360"/>
      </w:pPr>
      <w:r>
        <w:rPr>
          <w:rFonts w:ascii="Calibri" w:hAnsi="Calibri"/>
          <w:b/>
          <w:color w:val="2D3748"/>
          <w:sz w:val="22"/>
        </w:rPr>
        <w:t>Operasi Matriks Piksel Murni</w:t>
      </w:r>
      <w:r>
        <w:rPr>
          <w:rFonts w:ascii="Calibri" w:hAnsi="Calibri"/>
          <w:color w:val="2D3748"/>
          <w:sz w:val="22"/>
        </w:rPr>
        <w:t>: Aritmatika piksel, pemotongan (</w:t>
      </w:r>
      <w:r>
        <w:rPr>
          <w:rFonts w:ascii="Calibri" w:hAnsi="Calibri"/>
          <w:i/>
          <w:color w:val="2D3748"/>
          <w:sz w:val="22"/>
        </w:rPr>
        <w:t>slicing</w:t>
      </w:r>
      <w:r>
        <w:rPr>
          <w:rFonts w:ascii="Calibri" w:hAnsi="Calibri"/>
          <w:color w:val="2D3748"/>
          <w:sz w:val="22"/>
        </w:rPr>
        <w:t>), pengindeksan spasial, serta transformasi titik (</w:t>
      </w:r>
      <w:r>
        <w:rPr>
          <w:rFonts w:ascii="Calibri" w:hAnsi="Calibri"/>
          <w:i/>
          <w:color w:val="2D3748"/>
          <w:sz w:val="22"/>
        </w:rPr>
        <w:t>point processing</w:t>
      </w:r>
      <w:r>
        <w:rPr>
          <w:rFonts w:ascii="Calibri" w:hAnsi="Calibri"/>
          <w:color w:val="2D3748"/>
          <w:sz w:val="22"/>
        </w:rPr>
        <w:t>) untuk menajamkan kontras fitur perkebunan.</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Gonzalez, R. C., &amp; Woods, R. E. (2018). </w:t>
      </w:r>
      <w:r>
        <w:rPr>
          <w:rFonts w:ascii="Calibri" w:hAnsi="Calibri"/>
          <w:i/>
          <w:color w:val="2D3748"/>
          <w:sz w:val="22"/>
        </w:rPr>
        <w:t>Digital Image Processing</w:t>
      </w:r>
      <w:r>
        <w:rPr>
          <w:rFonts w:ascii="Calibri" w:hAnsi="Calibri"/>
          <w:color w:val="2D3748"/>
          <w:sz w:val="22"/>
        </w:rPr>
        <w:t xml:space="preserve"> (4th ed.). Pearson.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Szeliski, R. (2022). </w:t>
      </w:r>
      <w:r>
        <w:rPr>
          <w:rFonts w:ascii="Calibri" w:hAnsi="Calibri"/>
          <w:i/>
          <w:color w:val="2D3748"/>
          <w:sz w:val="22"/>
        </w:rPr>
        <w:t>Computer Vision: Algorithms and Applications</w:t>
      </w:r>
      <w:r>
        <w:rPr>
          <w:rFonts w:ascii="Calibri" w:hAnsi="Calibri"/>
          <w:color w:val="2D3748"/>
          <w:sz w:val="22"/>
        </w:rPr>
        <w:t xml:space="preserve"> (2nd ed.). Springer.</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Hartley, R., &amp; Zisserman, A. (2004). </w:t>
      </w:r>
      <w:r>
        <w:rPr>
          <w:rFonts w:ascii="Calibri" w:hAnsi="Calibri"/>
          <w:i/>
          <w:color w:val="2D3748"/>
          <w:sz w:val="22"/>
        </w:rPr>
        <w:t>Multiple View Geometry in Computer Vision</w:t>
      </w:r>
      <w:r>
        <w:rPr>
          <w:rFonts w:ascii="Calibri" w:hAnsi="Calibri"/>
          <w:color w:val="2D3748"/>
          <w:sz w:val="22"/>
        </w:rPr>
        <w:t xml:space="preserve"> (2nd ed.). Cambridge University Press.</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Forsyth, D. A., &amp; Ponce, J. (2015). </w:t>
      </w:r>
      <w:r>
        <w:rPr>
          <w:rFonts w:ascii="Calibri" w:hAnsi="Calibri"/>
          <w:i/>
          <w:color w:val="2D3748"/>
          <w:sz w:val="22"/>
        </w:rPr>
        <w:t>Computer Vision: A Modern Approach</w:t>
      </w:r>
      <w:r>
        <w:rPr>
          <w:rFonts w:ascii="Calibri" w:hAnsi="Calibri"/>
          <w:color w:val="2D3748"/>
          <w:sz w:val="22"/>
        </w:rPr>
        <w:t xml:space="preserve"> (2nd ed.). Pearson.</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Bradski, G., &amp; Kaehler, A. (2008). </w:t>
      </w:r>
      <w:r>
        <w:rPr>
          <w:rFonts w:ascii="Calibri" w:hAnsi="Calibri"/>
          <w:i/>
          <w:color w:val="2D3748"/>
          <w:sz w:val="22"/>
        </w:rPr>
        <w:t>Learning OpenCV: Computer Vision with the OpenCV Library</w:t>
      </w:r>
      <w:r>
        <w:rPr>
          <w:rFonts w:ascii="Calibri" w:hAnsi="Calibri"/>
          <w:color w:val="2D3748"/>
          <w:sz w:val="22"/>
        </w:rPr>
        <w:t>. O'Reilly Media.</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Zhang, Z. (2000). A flexible new technique for camera calibration. </w:t>
      </w:r>
      <w:r>
        <w:rPr>
          <w:rFonts w:ascii="Calibri" w:hAnsi="Calibri"/>
          <w:i/>
          <w:color w:val="2D3748"/>
          <w:sz w:val="22"/>
        </w:rPr>
        <w:t>IEEE Transactions on Pattern Analysis and Machine Intelligence</w:t>
      </w:r>
      <w:r>
        <w:rPr>
          <w:rFonts w:ascii="Calibri" w:hAnsi="Calibri"/>
          <w:color w:val="2D3748"/>
          <w:sz w:val="22"/>
        </w:rPr>
        <w:t>, 22(11), 1330-1334.</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Mahlein, A. K. (2016). Plant disease detection by imaging sensors–parallels and specific demands for precision agriculture and plant phenotyping. </w:t>
      </w:r>
      <w:r>
        <w:rPr>
          <w:rFonts w:ascii="Calibri" w:hAnsi="Calibri"/>
          <w:i/>
          <w:color w:val="2D3748"/>
          <w:sz w:val="22"/>
        </w:rPr>
        <w:t>Plant Disease</w:t>
      </w:r>
      <w:r>
        <w:rPr>
          <w:rFonts w:ascii="Calibri" w:hAnsi="Calibri"/>
          <w:color w:val="2D3748"/>
          <w:sz w:val="22"/>
        </w:rPr>
        <w:t>, 100(2), 241-251.</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Sankaran, S., Mishra, A., Ehsani, R., &amp; Davis, C. (2010). A review of advanced techniques for detecting plant diseases. </w:t>
      </w:r>
      <w:r>
        <w:rPr>
          <w:rFonts w:ascii="Calibri" w:hAnsi="Calibri"/>
          <w:i/>
          <w:color w:val="2D3748"/>
          <w:sz w:val="22"/>
        </w:rPr>
        <w:t>Computers and Electronics in Agriculture</w:t>
      </w:r>
      <w:r>
        <w:rPr>
          <w:rFonts w:ascii="Calibri" w:hAnsi="Calibri"/>
          <w:color w:val="2D3748"/>
          <w:sz w:val="22"/>
        </w:rPr>
        <w:t>, 72(1), 1-13.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