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13.3: Pengembangan Aplikasi Sederhana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13.3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12.10 (Training Dataset Citra) / Arsitektur CNN &amp; Object Detection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C4 (Menganalisis), C5 (Mengevaluasi), C6 (Mencipta)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d70caef53d0263e44415580eef3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Aplikasi Desktop GUI (PyQt / Tkinter): Sangat ideal untuk komputer kontrol stasiun kerja lokal (workstation kiosk) di samping mesin konveyor pabrik yang menuntut latensi tampilan ultra-rendah dan integrasi langsung dengan perangkat keras serial/PLC.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Aplikasi Web Streaming (FastAPI / Flask): Sangat ideal untuk dasbor pemantauan terpusat (central control room) yang memungkinkan pengawasan multi-kamera secara simultan dari peramban web desktop maupun perangkat tablet lapangan.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Menguasai arsitektur Model-View-Controller (MVC) terpisah untuk mencegah pembekuan antarmuka pengguna (UI freezing) saat model AI mengeksekusi inferensi.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Memahami protokol transmisi video berbasis web: Multipart Mixed-Replace (MJPEG) melalui generator asinkron Python.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Dokumen rancangan arsitektur pemrosesan visual dan spesifikasi parameter model Pengembangan Aplikasi Sederhana.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Berkas kode program Python modular tervalidasi menggunakan PyTorch/OpenCV yang siap diuji di lapangan.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Grafik metrik evaluasi kinerja (akurasi, mAP, latensi inferensi, dan konsumsi memori aktivasi).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Penguasaan mendalam terhadap formulasi matematika dan mekanisme konvolusi/deteksi objek visual.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analitis dalam memilih konfigurasi hyperparameter dan arsitektur model sesuai batasan sumber daya perangkat keras edge.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Keterampilan mengidentifikasi dan memitigasi potensi kegagalan sistem visual pada kondisi lapangan heterogen.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Terwujudnya sistem otomasi inspeksi dan monitoring perkebunan yang adaptif, berkinerja tinggi, dan efisien biaya operasional.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Menjadi pijakan kokoh untuk riset dan implementasi kecerdasan buatan terapan berskala komersial di sektor kelapa sawit dan pertanian presisi.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1.0 Orientasi Konsep &amp; Urgensi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Tahap puncak dalam siklus hidup rekayasa kecerdasan buatan (</w:t>
      </w:r>
      <w:r>
        <w:rPr>
          <w:rFonts w:ascii="Calibri" w:hAnsi="Calibri"/>
          <w:i/>
          <w:color w:val="2D3748"/>
          <w:sz w:val="22"/>
        </w:rPr>
        <w:t>AI engineering lifecycle</w:t>
      </w:r>
      <w:r>
        <w:rPr>
          <w:rFonts w:ascii="Calibri" w:hAnsi="Calibri"/>
          <w:color w:val="2D3748"/>
          <w:sz w:val="22"/>
        </w:rPr>
        <w:t xml:space="preserve">) adalah mengemas model matematis dan pipeline visi komputer ke dalam sebuah </w:t>
      </w:r>
      <w:r>
        <w:rPr>
          <w:rFonts w:ascii="Calibri" w:hAnsi="Calibri"/>
          <w:b/>
          <w:color w:val="2D3748"/>
          <w:sz w:val="22"/>
        </w:rPr>
        <w:t>aplikasi terintegrasi yang fungsional, andal, dan ramah pengguna (*user-friendly production application*)</w:t>
      </w:r>
      <w:r>
        <w:rPr>
          <w:rFonts w:ascii="Calibri" w:hAnsi="Calibri"/>
          <w:color w:val="2D3748"/>
          <w:sz w:val="22"/>
        </w:rPr>
        <w:t>. Seorang manajer operasional pabrik atau mandor perkebunan tidak akan berinteraksi dengan notebook Jupyter atau konsol terminal berbasis baris perintah (</w:t>
      </w:r>
      <w:r>
        <w:rPr>
          <w:rFonts w:ascii="Calibri" w:hAnsi="Calibri"/>
          <w:i/>
          <w:color w:val="2D3748"/>
          <w:sz w:val="22"/>
        </w:rPr>
        <w:t>CLI</w:t>
      </w:r>
      <w:r>
        <w:rPr>
          <w:rFonts w:ascii="Calibri" w:hAnsi="Calibri"/>
          <w:color w:val="2D3748"/>
          <w:sz w:val="22"/>
        </w:rPr>
        <w:t>); mereka membutuhkan antarmuka visual interaktif untuk mengontrol proses, memantau telemetri video langsung, dan menerima peringatan anomali secara instan.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visi komputer industri, terdapat dua modalitas antarmuka perangkat lunak utama: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Aplikasi Desktop GUI (PyQt / Tkinter)</w:t>
      </w:r>
      <w:r>
        <w:rPr>
          <w:rFonts w:ascii="Calibri" w:hAnsi="Calibri"/>
          <w:color w:val="2D3748"/>
          <w:sz w:val="22"/>
        </w:rPr>
        <w:t>: Sangat ideal untuk komputer kontrol stasiun kerja lokal (</w:t>
      </w:r>
      <w:r>
        <w:rPr>
          <w:rFonts w:ascii="Calibri" w:hAnsi="Calibri"/>
          <w:i/>
          <w:color w:val="2D3748"/>
          <w:sz w:val="22"/>
        </w:rPr>
        <w:t>workstation kiosk</w:t>
      </w:r>
      <w:r>
        <w:rPr>
          <w:rFonts w:ascii="Calibri" w:hAnsi="Calibri"/>
          <w:color w:val="2D3748"/>
          <w:sz w:val="22"/>
        </w:rPr>
        <w:t>) di samping mesin konveyor pabrik yang menuntut latensi tampilan ultra-rendah dan integrasi langsung dengan perangkat keras serial/PLC.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Aplikasi Web Streaming (FastAPI / Flask)</w:t>
      </w:r>
      <w:r>
        <w:rPr>
          <w:rFonts w:ascii="Calibri" w:hAnsi="Calibri"/>
          <w:color w:val="2D3748"/>
          <w:sz w:val="22"/>
        </w:rPr>
        <w:t>: Sangat ideal untuk dasbor pemantauan terpusat (</w:t>
      </w:r>
      <w:r>
        <w:rPr>
          <w:rFonts w:ascii="Calibri" w:hAnsi="Calibri"/>
          <w:i/>
          <w:color w:val="2D3748"/>
          <w:sz w:val="22"/>
        </w:rPr>
        <w:t>central control room</w:t>
      </w:r>
      <w:r>
        <w:rPr>
          <w:rFonts w:ascii="Calibri" w:hAnsi="Calibri"/>
          <w:color w:val="2D3748"/>
          <w:sz w:val="22"/>
        </w:rPr>
        <w:t>) yang memungkinkan pengawasan multi-kamera secara simultan dari peramban web desktop maupun perangkat tablet lapangan.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Modul 13.3 ini membedah arsitektur pengembangan aplikasi visi komputer: pola desain Model-View-Controller (MVC), komunikasi thread-safe berbasis </w:t>
      </w:r>
      <w:r>
        <w:rPr>
          <w:rFonts w:ascii="Calibri" w:hAnsi="Calibri"/>
          <w:i/>
          <w:color w:val="2D3748"/>
          <w:sz w:val="22"/>
        </w:rPr>
        <w:t>Signals and Slots</w:t>
      </w:r>
      <w:r>
        <w:rPr>
          <w:rFonts w:ascii="Calibri" w:hAnsi="Calibri"/>
          <w:color w:val="2D3748"/>
          <w:sz w:val="22"/>
        </w:rPr>
        <w:t>, protokol streaming video web berkinerja tinggi (</w:t>
      </w:r>
      <w:r>
        <w:rPr>
          <w:rFonts w:ascii="Calibri" w:hAnsi="Calibri"/>
          <w:i/>
          <w:color w:val="2D3748"/>
          <w:sz w:val="22"/>
        </w:rPr>
        <w:t>Multipart MJPEG</w:t>
      </w:r>
      <w:r>
        <w:rPr>
          <w:rFonts w:ascii="Calibri" w:hAnsi="Calibri"/>
          <w:color w:val="2D3748"/>
          <w:sz w:val="22"/>
        </w:rPr>
        <w:t>), serta perancangan dasbor inspeksi mutu industri kelapa sawit.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Fondasi Teori &amp; Matematika Mendalam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Arsitektur Thread-Safe GUI Event Loop (Pola MVC)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Kerangka kerja antarmuka grafis desktop modern (seperti PyQt, PySide, dan Tkinter) beroperasi di atas sebuah </w:t>
      </w:r>
      <w:r>
        <w:rPr>
          <w:rFonts w:ascii="Calibri" w:hAnsi="Calibri"/>
          <w:b/>
          <w:color w:val="2D3748"/>
          <w:sz w:val="22"/>
        </w:rPr>
        <w:t>Utas Peristiwa Utama (*Main Event Loop Thread*)</w:t>
      </w:r>
      <w:r>
        <w:rPr>
          <w:rFonts w:ascii="Calibri" w:hAnsi="Calibri"/>
          <w:color w:val="2D3748"/>
          <w:sz w:val="22"/>
        </w:rPr>
        <w:t>. Utas ini bertanggung jawab menangkap interaksi klik mouse pengguna, penggambaran ulang jendela (</w:t>
      </w:r>
      <w:r>
        <w:rPr>
          <w:rFonts w:ascii="Calibri" w:hAnsi="Calibri"/>
          <w:i/>
          <w:color w:val="2D3748"/>
          <w:sz w:val="22"/>
        </w:rPr>
        <w:t>window repainting</w:t>
      </w:r>
      <w:r>
        <w:rPr>
          <w:rFonts w:ascii="Calibri" w:hAnsi="Calibri"/>
          <w:color w:val="2D3748"/>
          <w:sz w:val="22"/>
        </w:rPr>
        <w:t>), dan penanganan pesan sistem operasi.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Jika komputasi berat model deep learning (yang memakan waktu 30-50 milidetik per frame) dijalankan langsung pada utas utama ini:</w:t>
      </w:r>
    </w:p>
    <w:p>
      <w:pPr>
        <w:spacing w:before="120" w:after="120"/>
        <w:jc w:val="center"/>
      </w:pPr>
      <m:oMath xmlns:mml="http://www.w3.org/1998/Math/MathML">
        <m:r>
          <m:t>Δ</m:t>
        </m:r>
        <m:sSub>
          <m:e>
            <m:r>
              <m:t>t</m:t>
            </m:r>
          </m:e>
          <m:sub>
            <m:r>
              <m:rPr>
                <m:nor/>
              </m:rPr>
              <m:t>event\_delay</m:t>
            </m:r>
          </m:sub>
        </m:sSub>
        <m:r>
          <m:t>=Δ</m:t>
        </m:r>
        <m:sSub>
          <m:e>
            <m:r>
              <m:t>t</m:t>
            </m:r>
          </m:e>
          <m:sub>
            <m:r>
              <m:rPr>
                <m:nor/>
              </m:rPr>
              <m:t>inference</m:t>
            </m:r>
          </m:sub>
        </m:sSub>
        <m:r>
          <m:t>&gt;16.6</m:t>
        </m:r>
        <m:r>
          <m:rPr>
            <m:nor/>
          </m:rPr>
          <m:t> ms (Batas 60 FPS)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Sistem operasi akan mendeteksi bahwa jendela aplikasi tidak merespons (</w:t>
      </w:r>
      <w:r>
        <w:rPr>
          <w:rFonts w:ascii="Calibri" w:hAnsi="Calibri"/>
          <w:i/>
          <w:color w:val="2D3748"/>
          <w:sz w:val="22"/>
        </w:rPr>
        <w:t>Not Responding / GUI Freeze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Penyelesaian Arsitektur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Model (Worker Thread)</w:t>
      </w:r>
      <w:r>
        <w:rPr>
          <w:rFonts w:ascii="Calibri" w:hAnsi="Calibri"/>
          <w:color w:val="2D3748"/>
          <w:sz w:val="22"/>
        </w:rPr>
        <w:t>: Berjalan di latar belakang, mengeksekusi akuisisi kamera dan inferensi deep learning secara asinkron.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View (Main UI Thread)</w:t>
      </w:r>
      <w:r>
        <w:rPr>
          <w:rFonts w:ascii="Calibri" w:hAnsi="Calibri"/>
          <w:color w:val="2D3748"/>
          <w:sz w:val="22"/>
        </w:rPr>
        <w:t>: Hanya menampilkan elemen visual dan antarmuka tombol.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Controller (Signal / Slot Queue)</w:t>
      </w:r>
      <w:r>
        <w:rPr>
          <w:rFonts w:ascii="Calibri" w:hAnsi="Calibri"/>
          <w:color w:val="2D3748"/>
          <w:sz w:val="22"/>
        </w:rPr>
        <w:t>: Ketika frame selesai diinferensi, utas pekerja memancarkan sinyal (</w:t>
      </w:r>
      <w:r>
        <w:rPr>
          <w:rFonts w:ascii="Calibri" w:hAnsi="Calibri"/>
          <w:i/>
          <w:color w:val="2D3748"/>
          <w:sz w:val="22"/>
        </w:rPr>
        <w:t>signal emit</w:t>
      </w:r>
      <w:r>
        <w:rPr>
          <w:rFonts w:ascii="Calibri" w:hAnsi="Calibri"/>
          <w:color w:val="2D3748"/>
          <w:sz w:val="22"/>
        </w:rPr>
        <w:t xml:space="preserve">) berupa data frame yang telah dikonversi ke format yang aman bagi GUI (seperti </w:t>
      </w:r>
      <w:r>
        <w:rPr>
          <w:rFonts w:ascii="Consolas" w:hAnsi="Consolas"/>
          <w:color w:val="9C1A1A"/>
          <w:sz w:val="19"/>
        </w:rPr>
        <w:t>QImage</w:t>
      </w:r>
      <w:r>
        <w:rPr>
          <w:rFonts w:ascii="Calibri" w:hAnsi="Calibri"/>
          <w:color w:val="2D3748"/>
          <w:sz w:val="22"/>
        </w:rPr>
        <w:t xml:space="preserve"> atau array bytes JPEG), yang diterima oleh slot pada utas utama secara teratur melalui antrean peristiwa internal.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Protokol Streaming Video Web: HTTP Multipart MJPEG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mentransmisikan video real-time dari server AI menuju peramban web tanpa memerlukan plugin pemutar video rumit, digunakan standar protokol </w:t>
      </w:r>
      <w:r>
        <w:rPr>
          <w:rFonts w:ascii="Calibri" w:hAnsi="Calibri"/>
          <w:b/>
          <w:color w:val="2D3748"/>
          <w:sz w:val="22"/>
        </w:rPr>
        <w:t>Motion JPEG (MJPEG)</w:t>
      </w:r>
      <w:r>
        <w:rPr>
          <w:rFonts w:ascii="Calibri" w:hAnsi="Calibri"/>
          <w:color w:val="2D3748"/>
          <w:sz w:val="22"/>
        </w:rPr>
        <w:t xml:space="preserve"> melalui MIME type: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Content-Type: multipart/x-mixed-replace; boundary=frame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Header HTTP ini memberitahu peramban web bahwa koneksi tidak akan pernah ditutup, melainkan server akan terus mengirimkan segmen frame citra baru yang secara terus-menerus menggantikan (</w:t>
      </w:r>
      <w:r>
        <w:rPr>
          <w:rFonts w:ascii="Calibri" w:hAnsi="Calibri"/>
          <w:i/>
          <w:color w:val="2D3748"/>
          <w:sz w:val="22"/>
        </w:rPr>
        <w:t>replace</w:t>
      </w:r>
      <w:r>
        <w:rPr>
          <w:rFonts w:ascii="Calibri" w:hAnsi="Calibri"/>
          <w:color w:val="2D3748"/>
          <w:sz w:val="22"/>
        </w:rPr>
        <w:t xml:space="preserve">) frame sebelumnya di elemen HTML </w:t>
      </w:r>
      <w:r>
        <w:rPr>
          <w:rFonts w:ascii="Consolas" w:hAnsi="Consolas"/>
          <w:color w:val="9C1A1A"/>
          <w:sz w:val="19"/>
        </w:rPr>
        <w:t>&lt;img&gt;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⟨</m:t>
        </m:r>
        <m:r>
          <m:rPr>
            <m:nor/>
          </m:rPr>
          <m:t>img src</m:t>
        </m:r>
        <m:r>
          <m:t>="</m:t>
        </m:r>
        <m:r>
          <m:rPr>
            <m:nor/>
          </m:rPr>
          <m:t>/video\_feed</m:t>
        </m:r>
        <m:r>
          <m:t>"</m:t>
        </m:r>
        <m:r>
          <m:rPr>
            <m:nor/>
          </m:rPr>
          <m:t>width</m:t>
        </m:r>
        <m:r>
          <m:t>="640"</m:t>
        </m:r>
        <m:r>
          <m:rPr>
            <m:nor/>
          </m:rPr>
          <m:t>height</m:t>
        </m:r>
        <m:r>
          <m:t>="480"⟩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Secara komputasional, setiap frame dienkripsi menjadi format JPEG terkompresi di memori RAM dan dibungkus dalam blok payload HTTP: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--frame</w:t>
              <w:br/>
              <w:t>Content-Type: image/jpeg</w:t>
              <w:br/>
              <w:t>Content-Length: [panjang_byte]</w:t>
              <w:br/>
              <w:br/>
              <w:t>[Binary JPEG Payload]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Metode ini memiliki latensi sangat rendah (</w:t>
      </w:r>
      <m:oMath xmlns:mml="http://www.w3.org/1998/Math/MathML">
        <m:r>
          <m:t>&lt;50</m:t>
        </m:r>
        <m:r>
          <m:rPr>
            <m:nor/>
          </m:rPr>
          <m:t> ms</m:t>
        </m:r>
      </m:oMath>
      <w:r>
        <w:rPr>
          <w:rFonts w:ascii="Calibri" w:hAnsi="Calibri"/>
          <w:color w:val="2D3748"/>
          <w:sz w:val="22"/>
        </w:rPr>
        <w:t xml:space="preserve"> pada jaringan lokal) dan dapat dibuka secara instan di peramban apa pun (Chrome, Safari, Firefox, Android, iOS) tanpa pustaka eksternal.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Visualisasi Arsitektur &amp; Diagram Alir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62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aplikasi_visi_komputer_desktop_dan_we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Aplikasi Visi Komputer Desktop dan Web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Diagram di atas mengilustrasikan: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(A) Arsitektur GUI Desktop</w:t>
      </w:r>
      <w:r>
        <w:rPr>
          <w:rFonts w:ascii="Calibri" w:hAnsi="Calibri"/>
          <w:color w:val="2D3748"/>
          <w:sz w:val="22"/>
        </w:rPr>
        <w:t>: Pemisahan tegas antara Main UI Thread dan Background AI Worker Thread menggunakan mekanisme sinyal thread-safe.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(B) Arsitektur Web Streaming</w:t>
      </w:r>
      <w:r>
        <w:rPr>
          <w:rFonts w:ascii="Calibri" w:hAnsi="Calibri"/>
          <w:color w:val="2D3748"/>
          <w:sz w:val="22"/>
        </w:rPr>
        <w:t>: Generator asinkron FastAPI/Flask yang menyajikan aliran HTTP Multipart MJPEG langsung ke elemen gambar browser.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Komputasional Berstandar Industri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bawah ini disajikan implementasi lengkap arsitektur server aplikasi web streaming mandiri menggunakan Python murni dan OpenCV yang siap dideploy sebagai layanan dasbor inspeksi: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cv2</w:t>
              <w:br/>
              <w:t>import time</w:t>
              <w:br/>
              <w:t>import threading</w:t>
              <w:br/>
              <w:t>import numpy as np</w:t>
              <w:br/>
              <w:t>from typing import Generator</w:t>
              <w:br/>
              <w:br/>
              <w:t>class WebStreamVideoHub:</w:t>
              <w:br/>
              <w:t xml:space="preserve">    '''</w:t>
              <w:br/>
              <w:t xml:space="preserve">    Mesin Server Video Streaming MJPEG Mandiri Berlatensi Rendah.</w:t>
              <w:br/>
              <w:t xml:space="preserve">    '''</w:t>
              <w:br/>
              <w:t xml:space="preserve">    def __init__(self, width: int = 640, height: int = 480):</w:t>
              <w:br/>
              <w:t xml:space="preserve">        self.width = width</w:t>
              <w:br/>
              <w:t xml:space="preserve">        self.height = height</w:t>
              <w:br/>
              <w:t xml:space="preserve">        self.current_jpeg = None</w:t>
              <w:br/>
              <w:t xml:space="preserve">        self.lock = threading.Lock()</w:t>
              <w:br/>
              <w:t xml:space="preserve">        self.running = False</w:t>
              <w:br/>
              <w:t xml:space="preserve">        self.worker_thread = None</w:t>
              <w:br/>
              <w:t xml:space="preserve">        </w:t>
              <w:br/>
              <w:t xml:space="preserve">    def start(self):</w:t>
              <w:br/>
              <w:t xml:space="preserve">        self.running = True</w:t>
              <w:br/>
              <w:t xml:space="preserve">        self.worker_thread = threading.Thread(target=self._generation_loop, daemon=True)</w:t>
              <w:br/>
              <w:t xml:space="preserve">        self.worker_thread.start()</w:t>
              <w:br/>
              <w:t xml:space="preserve">        return self</w:t>
              <w:br/>
              <w:br/>
              <w:t xml:space="preserve">    def _generation_loop(self):</w:t>
              <w:br/>
              <w:t xml:space="preserve">        frame_idx = 0</w:t>
              <w:br/>
              <w:t xml:space="preserve">        while self.running:</w:t>
              <w:br/>
              <w:t xml:space="preserve">            frame_idx += 1</w:t>
              <w:br/>
              <w:t xml:space="preserve">            # 1. Bangun frame dinamis (Simulasi Konveyor Inspeksi Mutu Sawit)</w:t>
              <w:br/>
              <w:t xml:space="preserve">            canvas = np.full((self.height, self.width, 3), 35, dtype=np.uint8)</w:t>
              <w:br/>
              <w:t xml:space="preserve">            </w:t>
              <w:br/>
              <w:t xml:space="preserve">            # Simulasi janjang buah bergerak</w:t>
              <w:br/>
              <w:t xml:space="preserve">            x_pos = int((frame_idx * 8) % self.width)</w:t>
              <w:br/>
              <w:t xml:space="preserve">            cv2.circle(canvas, (x_pos, self.height // 2), 45, (15, 140, 230), -1) # Oranye BGR</w:t>
              <w:br/>
              <w:t xml:space="preserve">            cv2.rectangle(canvas, (x_pos - 55, self.height // 2 - 55), </w:t>
              <w:br/>
              <w:t xml:space="preserve">                          (x_pos + 55, self.height // 2 + 55), (0, 255, 0), 2)</w:t>
              <w:br/>
              <w:t xml:space="preserve">            </w:t>
              <w:br/>
              <w:t xml:space="preserve">            # OSD Dashboard Telemetri</w:t>
              <w:br/>
              <w:t xml:space="preserve">            cv2.putText(canvas, "DASBOR INSPEKSI MUTU TBS - PKS ONLINE", (20, 35), </w:t>
              <w:br/>
              <w:t xml:space="preserve">                        cv2.FONT_HERSHEY_SIMPLEX, 0.7, (255, 255, 255), 2)</w:t>
              <w:br/>
              <w:t xml:space="preserve">            cv2.putText(canvas, f"STATUS: SORTASI AKTIF | FRAKSI: MATANG (98.4%)", (20, 70), </w:t>
              <w:br/>
              <w:t xml:space="preserve">                        cv2.FONT_HERSHEY_SIMPLEX, 0.6, (0, 255, 0), 2)</w:t>
              <w:br/>
              <w:t xml:space="preserve">            cv2.putText(canvas, f"TIMESTAMP: {time.strftime('%Y-%m-%d %H:%M:%S')}", (20, self.height - 20), </w:t>
              <w:br/>
              <w:t xml:space="preserve">                        cv2.FONT_HERSHEY_SIMPLEX, 0.5, (200, 200, 200), 1)</w:t>
              <w:br/>
              <w:t xml:space="preserve">            </w:t>
              <w:br/>
              <w:t xml:space="preserve">            # 2. Kompresi JPEG ke memori RAM</w:t>
              <w:br/>
              <w:t xml:space="preserve">            ret, jpeg_buf = cv2.imencode('.jpg', canvas, [cv2.IMWRITE_JPEG_QUALITY, 75])</w:t>
              <w:br/>
              <w:t xml:space="preserve">            if ret:</w:t>
              <w:br/>
              <w:t xml:space="preserve">                with self.lock:</w:t>
              <w:br/>
              <w:t xml:space="preserve">                    self.current_jpeg = jpeg_buf.tobytes()</w:t>
              <w:br/>
              <w:t xml:space="preserve">                    </w:t>
              <w:br/>
              <w:t xml:space="preserve">            time.sleep(0.033) # ~30 FPS</w:t>
              <w:br/>
              <w:br/>
              <w:t xml:space="preserve">    def generate_mjpeg_stream(self) -&gt; Generator[bytes, None, None]:</w:t>
              <w:br/>
              <w:t xml:space="preserve">        '''</w:t>
              <w:br/>
              <w:t xml:space="preserve">        Generator respons HTTP Multipart untuk peramban web.</w:t>
              <w:br/>
              <w:t xml:space="preserve">        '''</w:t>
              <w:br/>
              <w:t xml:space="preserve">        while self.running:</w:t>
              <w:br/>
              <w:t xml:space="preserve">            with self.lock:</w:t>
              <w:br/>
              <w:t xml:space="preserve">                if self.current_jpeg is None:</w:t>
              <w:br/>
              <w:t xml:space="preserve">                    time.sleep(0.01)</w:t>
              <w:br/>
              <w:t xml:space="preserve">                    continue</w:t>
              <w:br/>
              <w:t xml:space="preserve">                frame_bytes = self.current_jpeg</w:t>
              <w:br/>
              <w:t xml:space="preserve">                </w:t>
              <w:br/>
              <w:t xml:space="preserve">            yield (b'--frame\r\n'</w:t>
              <w:br/>
              <w:t xml:space="preserve">                   b'Content-Type: image/jpeg\r\n\r\n' + frame_bytes + b'\r\n')</w:t>
              <w:br/>
              <w:t xml:space="preserve">            time.sleep(0.033)</w:t>
              <w:br/>
              <w:br/>
              <w:t xml:space="preserve">    def stop(self):</w:t>
              <w:br/>
              <w:t xml:space="preserve">        self.running = False</w:t>
              <w:br/>
              <w:t xml:space="preserve">        if self.worker_thread is not None:</w:t>
              <w:br/>
              <w:t xml:space="preserve">            self.worker_thread.join(timeout=1.0)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Studi Kasus Riil &amp; Rekayasa Lapangan Terapan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Dasbor Kendali Sentral Mutu TBS dan Peringatan Asam Lemak Bebas (FFA) di PKS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stasiun sortasi pabrik kelapa sawit, manajer mutu laboratorium membutuhkan pemantauan visual langsung terhadap persentase kematangan buah yang masuk setiap jamnya. Kematangan buah berbanding lurus dengan parameter komersial krusial: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Buah matang sempurna menghasilkan rendemen minyak </w:t>
      </w:r>
      <m:oMath xmlns:mml="http://www.w3.org/1998/Math/MathML">
        <m:r>
          <m:t>&gt;22%</m:t>
        </m:r>
      </m:oMath>
      <w:r>
        <w:rPr>
          <w:rFonts w:ascii="Calibri" w:hAnsi="Calibri"/>
          <w:color w:val="2D3748"/>
          <w:sz w:val="22"/>
        </w:rPr>
        <w:t xml:space="preserve"> dengan FFA </w:t>
      </w:r>
      <m:oMath xmlns:mml="http://www.w3.org/1998/Math/MathML">
        <m:r>
          <m:t>&lt;2.5%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Peningkatan buah lewat matang sebesar </w:t>
      </w:r>
      <m:oMath xmlns:mml="http://www.w3.org/1998/Math/MathML">
        <m:r>
          <m:t>10%</m:t>
        </m:r>
      </m:oMath>
      <w:r>
        <w:rPr>
          <w:rFonts w:ascii="Calibri" w:hAnsi="Calibri"/>
          <w:color w:val="2D3748"/>
          <w:sz w:val="22"/>
        </w:rPr>
        <w:t xml:space="preserve"> memicu lonjakan FFA di atas </w:t>
      </w:r>
      <m:oMath xmlns:mml="http://www.w3.org/1998/Math/MathML">
        <m:r>
          <m:t>5%</m:t>
        </m:r>
      </m:oMath>
      <w:r>
        <w:rPr>
          <w:rFonts w:ascii="Calibri" w:hAnsi="Calibri"/>
          <w:color w:val="2D3748"/>
          <w:sz w:val="22"/>
        </w:rPr>
        <w:t>, menyebabkan penalti diskon harga jual CPO ratusan juta rupiah per pengapalan tongkang.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Implementasi Aplikasi Terpadu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Sistem menyajikan </w:t>
      </w:r>
      <w:r>
        <w:rPr>
          <w:rFonts w:ascii="Calibri" w:hAnsi="Calibri"/>
          <w:b/>
          <w:color w:val="2D3748"/>
          <w:sz w:val="22"/>
        </w:rPr>
        <w:t>Web Dashboard berbasis FastAPI</w:t>
      </w:r>
      <w:r>
        <w:rPr>
          <w:rFonts w:ascii="Calibri" w:hAnsi="Calibri"/>
          <w:color w:val="2D3748"/>
          <w:sz w:val="22"/>
        </w:rPr>
        <w:t xml:space="preserve"> yang diakses melalui monitor ruang kendali sentral (</w:t>
      </w:r>
      <w:r>
        <w:rPr>
          <w:rFonts w:ascii="Calibri" w:hAnsi="Calibri"/>
          <w:i/>
          <w:color w:val="2D3748"/>
          <w:sz w:val="22"/>
        </w:rPr>
        <w:t>Central Control Room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Dasbor menampilkan: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Siaran langsung video konveyor berkecepatan 30 FPS dengan penandaan kotak pembatas mutu otomatis.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Grafik batang dinamis persentase fraksi kematangan (Mentah, Mengkal, Matang, Lewat Matang) yang diperbarui setiap 5 detik via WebSocket.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Indikator lampu peringatan (</w:t>
      </w:r>
      <w:r>
        <w:rPr>
          <w:rFonts w:ascii="Calibri" w:hAnsi="Calibri"/>
          <w:i/>
          <w:color w:val="2D3748"/>
          <w:sz w:val="22"/>
        </w:rPr>
        <w:t>visual flashing alert</w:t>
      </w:r>
      <w:r>
        <w:rPr>
          <w:rFonts w:ascii="Calibri" w:hAnsi="Calibri"/>
          <w:color w:val="2D3748"/>
          <w:sz w:val="22"/>
        </w:rPr>
        <w:t xml:space="preserve">) jika rasio buah lewat matang melampaui ambang batas toleransi </w:t>
      </w:r>
      <m:oMath xmlns:mml="http://www.w3.org/1998/Math/MathML">
        <m:r>
          <m:t>5%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Keberadaan antarmuka ini meningkatkan kecepatan respons mandor sortasi untuk menegur sopir truk dari divisi pemasok yang membawa buah tidak memenuhi standar standar mutu.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Analisis Kompleksitas &amp; Karakteristik Komputasi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Perbandingan karakteristik operasional arsitektur Desktop vs Web: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 Evaluasi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Aplikasi Desktop (PyQt6 / C++)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Aplikasi Web (FastAPI + MJPEG)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Latensi Tampilan Video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&lt;10</m:t>
              </m:r>
              <m:r>
                <m:rPr>
                  <m:nor/>
                </m:rPr>
                <m:t> milidetik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(Sangat Cepat)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30−60</m:t>
              </m:r>
              <m:r>
                <m:rPr>
                  <m:nor/>
                </m:rPr>
                <m:t> milidetik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(Cepat)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Beban CPU per Klien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Terisolasi pada 1 mesin lokal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Bertambah seiring jumlah klien terhubung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Kemudahan Akses Pengguna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Harus diinstal di setiap komputer fisik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Cukup buka URL dari ponsel / laptop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Integrasi Hardware I/O (PLC/GPIO)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mudah via Serial / Modbus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Memerlukan middleware REST API terpisah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Penggunaan Ideal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Kios Operator Konveyor Mesin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Ruang Kendali Manajer &amp; Dashboard Eksekutif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Potensi Kegagalan, &amp; Mitigasi Teknis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Masalah Teknis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Gejala Visual / Metrik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Akar Penyebab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Mitigasi Teruji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UI Freeze saat Eksekusi Inferensi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Jendela aplikasi desktop tidak dapat digeser atau diklik selama kamera aktif.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Menjalankan loop inferensi AI langsung di dalam </w:t>
            </w:r>
            <w:r>
              <w:rPr>
                <w:rFonts w:ascii="Consolas" w:hAnsi="Consolas"/>
                <w:color w:val="9C1A1A"/>
                <w:sz w:val="19"/>
              </w:rPr>
              <w:t>MainWindow</w:t>
            </w:r>
            <w:r>
              <w:rPr>
                <w:rFonts w:ascii="Calibri" w:hAnsi="Calibri"/>
                <w:color w:val="2D3748"/>
                <w:sz w:val="19"/>
              </w:rPr>
              <w:t xml:space="preserve"> tanpa memisahkan ke </w:t>
            </w:r>
            <w:r>
              <w:rPr>
                <w:rFonts w:ascii="Consolas" w:hAnsi="Consolas"/>
                <w:color w:val="9C1A1A"/>
                <w:sz w:val="19"/>
              </w:rPr>
              <w:t>QThread</w:t>
            </w:r>
            <w:r>
              <w:rPr>
                <w:rFonts w:ascii="Calibri" w:hAnsi="Calibri"/>
                <w:color w:val="2D3748"/>
                <w:sz w:val="19"/>
              </w:rPr>
              <w:t xml:space="preserve"> / </w:t>
            </w:r>
            <w:r>
              <w:rPr>
                <w:rFonts w:ascii="Consolas" w:hAnsi="Consolas"/>
                <w:color w:val="9C1A1A"/>
                <w:sz w:val="19"/>
              </w:rPr>
              <w:t>threading.Thread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Pindahkan seluruh loop video dan AI ke kelas pekerja terpisah (</w:t>
            </w:r>
            <w:r>
              <w:rPr>
                <w:rFonts w:ascii="Calibri" w:hAnsi="Calibri"/>
                <w:i/>
                <w:color w:val="2D3748"/>
                <w:sz w:val="19"/>
              </w:rPr>
              <w:t>Worker Thread</w:t>
            </w:r>
            <w:r>
              <w:rPr>
                <w:rFonts w:ascii="Calibri" w:hAnsi="Calibri"/>
                <w:color w:val="2D3748"/>
                <w:sz w:val="19"/>
              </w:rPr>
              <w:t>) dan gunakan sinyal aman untuk pembaruan GUI.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Bandwidth Web Jenuh (Network Choking)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Video web tersendat-sendat (</w:t>
            </w:r>
            <w:r>
              <w:rPr>
                <w:rFonts w:ascii="Calibri" w:hAnsi="Calibri"/>
                <w:i/>
                <w:color w:val="2D3748"/>
                <w:sz w:val="19"/>
              </w:rPr>
              <w:t>stuttering</w:t>
            </w:r>
            <w:r>
              <w:rPr>
                <w:rFonts w:ascii="Calibri" w:hAnsi="Calibri"/>
                <w:color w:val="2D3748"/>
                <w:sz w:val="19"/>
              </w:rPr>
              <w:t>) saat diakses oleh 5 pengguna sekaligus.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Mengirimkan frame beresolusi penuh tanpa kompresi atau kualitas JPEG terlalu tinggi (100%).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Turunkan kualitas JPEG ke 70-75% (</w:t>
            </w:r>
            <w:r>
              <w:rPr>
                <w:rFonts w:ascii="Consolas" w:hAnsi="Consolas"/>
                <w:color w:val="9C1A1A"/>
                <w:sz w:val="19"/>
              </w:rPr>
              <w:t>IMWRITE_JPEG_QUALITY, 75</w:t>
            </w:r>
            <w:r>
              <w:rPr>
                <w:rFonts w:ascii="Calibri" w:hAnsi="Calibri"/>
                <w:color w:val="2D3748"/>
                <w:sz w:val="19"/>
              </w:rPr>
              <w:t xml:space="preserve">) dan turunkan skala resolusi streaming web ke </w:t>
            </w:r>
            <m:oMath xmlns:mml="http://www.w3.org/1998/Math/MathML">
              <m:r>
                <m:t>640×480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Kebocoran Koneksi Klien Web (Zombie Clients)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Penggunaan memori server melonjak saat pengguna menutup tab browser.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Generator respons tidak mendeteksi putusnya koneksi soket klien dan terus memompa data ke </w:t>
            </w:r>
            <w:r>
              <w:rPr>
                <w:rFonts w:ascii="Calibri" w:hAnsi="Calibri"/>
                <w:i/>
                <w:color w:val="2D3748"/>
                <w:sz w:val="19"/>
              </w:rPr>
              <w:t>broken pipe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Tangani eksepsi </w:t>
            </w:r>
            <w:r>
              <w:rPr>
                <w:rFonts w:ascii="Consolas" w:hAnsi="Consolas"/>
                <w:color w:val="9C1A1A"/>
                <w:sz w:val="19"/>
              </w:rPr>
              <w:t>ClientDisconnect</w:t>
            </w:r>
            <w:r>
              <w:rPr>
                <w:rFonts w:ascii="Calibri" w:hAnsi="Calibri"/>
                <w:color w:val="2D3748"/>
                <w:sz w:val="19"/>
              </w:rPr>
              <w:t xml:space="preserve"> atau </w:t>
            </w:r>
            <w:r>
              <w:rPr>
                <w:rFonts w:ascii="Consolas" w:hAnsi="Consolas"/>
                <w:color w:val="9C1A1A"/>
                <w:sz w:val="19"/>
              </w:rPr>
              <w:t>BrokenPipeError</w:t>
            </w:r>
            <w:r>
              <w:rPr>
                <w:rFonts w:ascii="Calibri" w:hAnsi="Calibri"/>
                <w:color w:val="2D3748"/>
                <w:sz w:val="19"/>
              </w:rPr>
              <w:t xml:space="preserve"> dengan blok </w:t>
            </w:r>
            <w:r>
              <w:rPr>
                <w:rFonts w:ascii="Consolas" w:hAnsi="Consolas"/>
                <w:color w:val="9C1A1A"/>
                <w:sz w:val="19"/>
              </w:rPr>
              <w:t>try-except</w:t>
            </w:r>
            <w:r>
              <w:rPr>
                <w:rFonts w:ascii="Calibri" w:hAnsi="Calibri"/>
                <w:color w:val="2D3748"/>
                <w:sz w:val="19"/>
              </w:rPr>
              <w:t xml:space="preserve"> untuk menghentikan generator loop seketika.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Terbimbing &amp; Mandiri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Terbimbing (Guided Practice)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Bandwidth Jaringan Web</w:t>
      </w:r>
      <w:r>
        <w:rPr>
          <w:rFonts w:ascii="Calibri" w:hAnsi="Calibri"/>
          <w:color w:val="2D3748"/>
          <w:sz w:val="22"/>
        </w:rPr>
        <w:t xml:space="preserve">: Sebuah server kamera industri mengalirkan stream MJPEG beresolusi </w:t>
      </w:r>
      <m:oMath xmlns:mml="http://www.w3.org/1998/Math/MathML">
        <m:r>
          <m:t>640×480</m:t>
        </m:r>
      </m:oMath>
      <w:r>
        <w:rPr>
          <w:rFonts w:ascii="Calibri" w:hAnsi="Calibri"/>
          <w:color w:val="2D3748"/>
          <w:sz w:val="22"/>
        </w:rPr>
        <w:t xml:space="preserve"> pada 30 FPS. Jika ukuran rata-rata satu frame terkompresi JPEG adalah </w:t>
      </w:r>
      <m:oMath xmlns:mml="http://www.w3.org/1998/Math/MathML">
        <m:r>
          <m:t>45</m:t>
        </m:r>
        <m:r>
          <m:rPr>
            <m:nor/>
          </m:rPr>
          <m:t> KB</m:t>
        </m:r>
      </m:oMath>
      <w:r>
        <w:rPr>
          <w:rFonts w:ascii="Calibri" w:hAnsi="Calibri"/>
          <w:color w:val="2D3748"/>
          <w:sz w:val="22"/>
        </w:rPr>
        <w:t>, hitung konsumsi bandwidth jaringan yang dibutuhkan jika ada 4 staf manajer yang membuka dasbor secara bersamaan.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Bandwidth per klien </w:t>
      </w:r>
      <m:oMath xmlns:mml="http://www.w3.org/1998/Math/MathML">
        <m:r>
          <m:t>=45</m:t>
        </m:r>
        <m:r>
          <m:rPr>
            <m:nor/>
          </m:rPr>
          <m:t> KB</m:t>
        </m:r>
        <m:r>
          <m:t>×30</m:t>
        </m:r>
        <m:r>
          <m:rPr>
            <m:nor/>
          </m:rPr>
          <m:t> frame/detik</m:t>
        </m:r>
        <m:r>
          <m:t>=1.350</m:t>
        </m:r>
        <m:r>
          <m:rPr>
            <m:nor/>
          </m:rPr>
          <m:t> KB/detik</m:t>
        </m:r>
        <m:r>
          <m:t>=1.35</m:t>
        </m:r>
        <m:r>
          <m:rPr>
            <m:nor/>
          </m:rPr>
          <m:t> MB/detik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Dalam satuan Megabit per detik: </w:t>
      </w:r>
      <m:oMath xmlns:mml="http://www.w3.org/1998/Math/MathML">
        <m:r>
          <m:t>1.35×8≈10.8</m:t>
        </m:r>
        <m:r>
          <m:rPr>
            <m:nor/>
          </m:rPr>
          <m:t> Mbps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Total bandwidth 4 klien: </w:t>
      </w:r>
      <m:oMath xmlns:mml="http://www.w3.org/1998/Math/MathML">
        <m:r>
          <m:t>4×10.8</m:t>
        </m:r>
        <m:r>
          <m:rPr>
            <m:nor/>
          </m:rPr>
          <m:t> Mbps</m:t>
        </m:r>
        <m:r>
          <m:t>=</m:t>
        </m:r>
        <m:r>
          <m:rPr>
            <m:sty m:val="b"/>
          </m:rPr>
          <m:t>43.2</m:t>
        </m:r>
        <m:r>
          <m:rPr>
            <m:nor/>
          </m:rPr>
          <m:t> Mbps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Infrastruktur jaringan lokal (LAN 100 Mbps atau WiFi 5 GHz) sangat memadai untuk menampung beban tersebut.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Mandiri (Independent Problem Set)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Soal 1 (Konseptual)</w:t>
      </w:r>
      <w:r>
        <w:rPr>
          <w:rFonts w:ascii="Calibri" w:hAnsi="Calibri"/>
          <w:color w:val="2D3748"/>
          <w:sz w:val="22"/>
        </w:rPr>
        <w:t>: Bandingkan kelebihan dan kekurangan penggunaan protokol WebRTC terhadap MJPEG dalam penyajian video AI real-time, khususnya ditinjau dari latensi transmisi, konsumsi CPU server, dan kompleksitas arsitektur perangkat lunak.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Soal 2 (Komputasional)</w:t>
      </w:r>
      <w:r>
        <w:rPr>
          <w:rFonts w:ascii="Calibri" w:hAnsi="Calibri"/>
          <w:color w:val="2D3748"/>
          <w:sz w:val="22"/>
        </w:rPr>
        <w:t>: Rancang aplikasi web minimalis menggunakan FastAPI (</w:t>
      </w:r>
      <w:r>
        <w:rPr>
          <w:rFonts w:ascii="Consolas" w:hAnsi="Consolas"/>
          <w:color w:val="9C1A1A"/>
          <w:sz w:val="19"/>
        </w:rPr>
        <w:t>app = FastAPI()</w:t>
      </w:r>
      <w:r>
        <w:rPr>
          <w:rFonts w:ascii="Calibri" w:hAnsi="Calibri"/>
          <w:color w:val="2D3748"/>
          <w:sz w:val="22"/>
        </w:rPr>
        <w:t xml:space="preserve">) yang mengekspos rute endpoint </w:t>
      </w:r>
      <w:r>
        <w:rPr>
          <w:rFonts w:ascii="Consolas" w:hAnsi="Consolas"/>
          <w:color w:val="9C1A1A"/>
          <w:sz w:val="19"/>
        </w:rPr>
        <w:t>/video_feed</w:t>
      </w:r>
      <w:r>
        <w:rPr>
          <w:rFonts w:ascii="Calibri" w:hAnsi="Calibri"/>
          <w:color w:val="2D3748"/>
          <w:sz w:val="22"/>
        </w:rPr>
        <w:t xml:space="preserve"> berbasis </w:t>
      </w:r>
      <w:r>
        <w:rPr>
          <w:rFonts w:ascii="Consolas" w:hAnsi="Consolas"/>
          <w:color w:val="9C1A1A"/>
          <w:sz w:val="19"/>
        </w:rPr>
        <w:t>StreamingResponse</w:t>
      </w:r>
      <w:r>
        <w:rPr>
          <w:rFonts w:ascii="Calibri" w:hAnsi="Calibri"/>
          <w:color w:val="2D3748"/>
          <w:sz w:val="22"/>
        </w:rPr>
        <w:t xml:space="preserve"> dengan tipe media </w:t>
      </w:r>
      <w:r>
        <w:rPr>
          <w:rFonts w:ascii="Consolas" w:hAnsi="Consolas"/>
          <w:color w:val="9C1A1A"/>
          <w:sz w:val="19"/>
        </w:rPr>
        <w:t>multipart/x-mixed-replace; boundary=frame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13.4: Studi Kasus Nyata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Kita telah berhasil merancang seluruh fondasi rekayasa sistem AI real-time: integrasi perangkat keras kamera berlatensi nol (Modul 13.1), pemrosesan video dan pelacakan trajektori kontinuitas temporal (Modul 13.2), serta pengemasan antarmuka perangkat lunak desktop dan web yang terisolasi aman (Modul 13.3).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13.4: Studi Kasus Nyata</w:t>
      </w:r>
      <w:r>
        <w:rPr>
          <w:rFonts w:ascii="Calibri" w:hAnsi="Calibri"/>
          <w:color w:val="2D3748"/>
          <w:sz w:val="22"/>
        </w:rPr>
        <w:t>, kita akan menguji dan menerapkan seluruh rangkaian arsitektur ini ke dalam dua skenario industri lapangan berskala penuh: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AI Modul 13.4.1</w:t>
      </w:r>
      <w:r>
        <w:rPr>
          <w:rFonts w:ascii="Calibri" w:hAnsi="Calibri"/>
          <w:color w:val="2D3748"/>
          <w:sz w:val="22"/>
        </w:rPr>
        <w:t>: Sistem terpadu deteksi penyakit daun kelapa sawit secara real-time pada perangkat portabel lapangan lengkap dengan pohon keputusan rekomendasi proteksi tanaman.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AI Modul 13.4.2</w:t>
      </w:r>
      <w:r>
        <w:rPr>
          <w:rFonts w:ascii="Calibri" w:hAnsi="Calibri"/>
          <w:color w:val="2D3748"/>
          <w:sz w:val="22"/>
        </w:rPr>
        <w:t>: Sistem monitoring keamanan cerdas dan logistik terpadu berbasis jaringan CCTV perkebunan kelapa sawit.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Komprehensif Berstandar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Summerfield, M. (2015). </w:t>
      </w:r>
      <w:r>
        <w:rPr>
          <w:rFonts w:ascii="Calibri" w:hAnsi="Calibri"/>
          <w:i/>
          <w:color w:val="2D3748"/>
          <w:sz w:val="22"/>
        </w:rPr>
        <w:t>Rapid GUI Programming with Python and Qt: The Definitive Guide to PyQt</w:t>
      </w:r>
      <w:r>
        <w:rPr>
          <w:rFonts w:ascii="Calibri" w:hAnsi="Calibri"/>
          <w:color w:val="2D3748"/>
          <w:sz w:val="22"/>
        </w:rPr>
        <w:t>. Prentice Hall.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Ramirez, S. (2020). </w:t>
      </w:r>
      <w:r>
        <w:rPr>
          <w:rFonts w:ascii="Calibri" w:hAnsi="Calibri"/>
          <w:i/>
          <w:color w:val="2D3748"/>
          <w:sz w:val="22"/>
        </w:rPr>
        <w:t>FastAPI: Modern, Fast (High-Performance) Web Framework for Building APIs with Python</w:t>
      </w:r>
      <w:r>
        <w:rPr>
          <w:rFonts w:ascii="Calibri" w:hAnsi="Calibri"/>
          <w:color w:val="2D3748"/>
          <w:sz w:val="22"/>
        </w:rPr>
        <w:t>. https://fastapi.tiangolo.com/.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Fielding, R. T., &amp; Taylor, R. N. (2002). </w:t>
      </w:r>
      <w:r>
        <w:rPr>
          <w:rFonts w:ascii="Calibri" w:hAnsi="Calibri"/>
          <w:i/>
          <w:color w:val="2D3748"/>
          <w:sz w:val="22"/>
        </w:rPr>
        <w:t>Principled design of the modern Web architecture</w:t>
      </w:r>
      <w:r>
        <w:rPr>
          <w:rFonts w:ascii="Calibri" w:hAnsi="Calibri"/>
          <w:color w:val="2D3748"/>
          <w:sz w:val="22"/>
        </w:rPr>
        <w:t>. ACM Transactions on Internet Technology (TOIT), 2(2), 115-150.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Grinberg, M. (2018). </w:t>
      </w:r>
      <w:r>
        <w:rPr>
          <w:rFonts w:ascii="Calibri" w:hAnsi="Calibri"/>
          <w:i/>
          <w:color w:val="2D3748"/>
          <w:sz w:val="22"/>
        </w:rPr>
        <w:t>Flask Web Development: Developing Web Applications with Python</w:t>
      </w:r>
      <w:r>
        <w:rPr>
          <w:rFonts w:ascii="Calibri" w:hAnsi="Calibri"/>
          <w:color w:val="2D3748"/>
          <w:sz w:val="22"/>
        </w:rPr>
        <w:t xml:space="preserve"> (2nd ed.). O'Reilly Media.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Gamma, E., Helm, R., Johnson, R., &amp; Vlissides, J. (1994). </w:t>
      </w:r>
      <w:r>
        <w:rPr>
          <w:rFonts w:ascii="Calibri" w:hAnsi="Calibri"/>
          <w:i/>
          <w:color w:val="2D3748"/>
          <w:sz w:val="22"/>
        </w:rPr>
        <w:t>Design Patterns: Elements of Reusable Object-Oriented Software</w:t>
      </w:r>
      <w:r>
        <w:rPr>
          <w:rFonts w:ascii="Calibri" w:hAnsi="Calibri"/>
          <w:color w:val="2D3748"/>
          <w:sz w:val="22"/>
        </w:rPr>
        <w:t>. Addison-Wesley.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