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10.2: Panduan Instruktur dan Kunci Solusi Komputasi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Representasi Citra Digital dan Matriks Piksel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Visi Komputer dan Kecerdasan Buatan Terapan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Mata Kuliah / SKS:</w:t>
      </w:r>
      <w:r>
        <w:rPr>
          <w:rFonts w:ascii="Calibri" w:hAnsi="Calibri"/>
          <w:color w:val="2D3748"/>
          <w:sz w:val="22"/>
        </w:rPr>
        <w:t xml:space="preserve"> AI-10-02 / 3 SKS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Sasaran Jenjang:</w:t>
      </w:r>
      <w:r>
        <w:rPr>
          <w:rFonts w:ascii="Calibri" w:hAnsi="Calibri"/>
          <w:color w:val="2D3748"/>
          <w:sz w:val="22"/>
        </w:rPr>
        <w:t xml:space="preserve"> Mahasiswa Sarjana Pertanian / Informatika Agro-Industri (INSTIPER Yogyakarta)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Penyusun:</w:t>
      </w:r>
      <w:r>
        <w:rPr>
          <w:rFonts w:ascii="Calibri" w:hAnsi="Calibri"/>
          <w:color w:val="2D3748"/>
          <w:sz w:val="22"/>
        </w:rPr>
        <w:t xml:space="preserve"> Tim Pengampu Laboratorium Komputasi &amp; AI INSTIPER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Instruktur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Fokus Pembelajaran Konseptual &amp; Praktis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Modul 10.2 meletakkan fondasi operasional bagaimana citra digital diperlakukan sebagai </w:t>
      </w:r>
      <w:r>
        <w:rPr>
          <w:rFonts w:ascii="Calibri" w:hAnsi="Calibri"/>
          <w:b/>
          <w:color w:val="2D3748"/>
          <w:sz w:val="22"/>
        </w:rPr>
        <w:t>struktur data komputasi numerik murni</w:t>
      </w:r>
      <w:r>
        <w:rPr>
          <w:rFonts w:ascii="Calibri" w:hAnsi="Calibri"/>
          <w:color w:val="2D3748"/>
          <w:sz w:val="22"/>
        </w:rPr>
        <w:t>. Instruktur diharapkan tidak hanya mengajarkan fungsi pustaka OpenCV secara dangkal, melainkan menanamkan pemahaman arsitektur sistem komputer: bagaimana array 2D dan 3D disimpan di dalam memori fisik RAM (</w:t>
      </w:r>
      <w:r>
        <w:rPr>
          <w:rFonts w:ascii="Calibri" w:hAnsi="Calibri"/>
          <w:i/>
          <w:color w:val="2D3748"/>
          <w:sz w:val="22"/>
        </w:rPr>
        <w:t>memory layout</w:t>
      </w:r>
      <w:r>
        <w:rPr>
          <w:rFonts w:ascii="Calibri" w:hAnsi="Calibri"/>
          <w:color w:val="2D3748"/>
          <w:sz w:val="22"/>
        </w:rPr>
        <w:t xml:space="preserve">), mengapa tipe data </w:t>
      </w:r>
      <w:r>
        <w:rPr>
          <w:rFonts w:ascii="Consolas" w:hAnsi="Consolas"/>
          <w:color w:val="9C1A1A"/>
          <w:sz w:val="19"/>
        </w:rPr>
        <w:t>uint8</w:t>
      </w:r>
      <w:r>
        <w:rPr>
          <w:rFonts w:ascii="Calibri" w:hAnsi="Calibri"/>
          <w:color w:val="2D3748"/>
          <w:sz w:val="22"/>
        </w:rPr>
        <w:t xml:space="preserve"> memiliki risiko aritmatika yang fatal, dan bagaimana mengelola memori secara efisien saat memproses citra drone berukuran gigapixel.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Tiga fokus pedagogis utama: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Tata Letak Memori Kontigu (*Row-Major C-Contiguity*)</w:t>
      </w:r>
      <w:r>
        <w:rPr>
          <w:rFonts w:ascii="Calibri" w:hAnsi="Calibri"/>
          <w:color w:val="2D3748"/>
          <w:sz w:val="22"/>
        </w:rPr>
        <w:t xml:space="preserve">: Mahasiswa harus memahami bahwa matriks 2D </w:t>
      </w:r>
      <m:oMath xmlns:mml="http://www.w3.org/1998/Math/MathML">
        <m:r>
          <m:t>H×W</m:t>
        </m:r>
      </m:oMath>
      <w:r>
        <w:rPr>
          <w:rFonts w:ascii="Calibri" w:hAnsi="Calibri"/>
          <w:color w:val="2D3748"/>
          <w:sz w:val="22"/>
        </w:rPr>
        <w:t xml:space="preserve"> diorganisasikan sebagai array 1D linear di RAM. Pengirisan (</w:t>
      </w:r>
      <w:r>
        <w:rPr>
          <w:rFonts w:ascii="Calibri" w:hAnsi="Calibri"/>
          <w:i/>
          <w:color w:val="2D3748"/>
          <w:sz w:val="22"/>
        </w:rPr>
        <w:t>slicing</w:t>
      </w:r>
      <w:r>
        <w:rPr>
          <w:rFonts w:ascii="Calibri" w:hAnsi="Calibri"/>
          <w:color w:val="2D3748"/>
          <w:sz w:val="22"/>
        </w:rPr>
        <w:t xml:space="preserve">) baris jauh lebih cepat daripada pengirisan kolom karena memanfaatkan hierarki </w:t>
      </w:r>
      <w:r>
        <w:rPr>
          <w:rFonts w:ascii="Calibri" w:hAnsi="Calibri"/>
          <w:i/>
          <w:color w:val="2D3748"/>
          <w:sz w:val="22"/>
        </w:rPr>
        <w:t>CPU cache line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Dilema View vs Copy</w:t>
      </w:r>
      <w:r>
        <w:rPr>
          <w:rFonts w:ascii="Calibri" w:hAnsi="Calibri"/>
          <w:color w:val="2D3748"/>
          <w:sz w:val="22"/>
        </w:rPr>
        <w:t xml:space="preserve">: Menekankan pentingnya isolasi data mentah saat mengekstraksi Region of Interest (ROI). Perubahan pada ROI berbasis </w:t>
      </w:r>
      <w:r>
        <w:rPr>
          <w:rFonts w:ascii="Calibri" w:hAnsi="Calibri"/>
          <w:i/>
          <w:color w:val="2D3748"/>
          <w:sz w:val="22"/>
        </w:rPr>
        <w:t>view</w:t>
      </w:r>
      <w:r>
        <w:rPr>
          <w:rFonts w:ascii="Calibri" w:hAnsi="Calibri"/>
          <w:color w:val="2D3748"/>
          <w:sz w:val="22"/>
        </w:rPr>
        <w:t xml:space="preserve"> akan merusak integritas data citra asli.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Koreksi Gamma Adaptif via Lookup Table</w:t>
      </w:r>
      <w:r>
        <w:rPr>
          <w:rFonts w:ascii="Calibri" w:hAnsi="Calibri"/>
          <w:color w:val="2D3748"/>
          <w:sz w:val="22"/>
        </w:rPr>
        <w:t xml:space="preserve">: Menjelaskan konsep efisiensi komputasi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versus pemanggilan operasi daya eksponensial per piksel </w:t>
      </w:r>
      <m:oMath xmlns:mml="http://www.w3.org/1998/Math/MathML">
        <m:r>
          <m:t>𝒪(H×W)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Miskonsepsi Umum Mahasiswa &amp; Strategi Remedi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1: Menganggap operasi aritmatika penambahan citra selalu aman dengan operator biasa `+`.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 xml:space="preserve">: NumPy menggunakan aritmatika modulo </w:t>
      </w:r>
      <m:oMath xmlns:mml="http://www.w3.org/1998/Math/MathML">
        <m:r>
          <m:t>256</m:t>
        </m:r>
      </m:oMath>
      <w:r>
        <w:rPr>
          <w:rFonts w:ascii="Calibri" w:hAnsi="Calibri"/>
          <w:color w:val="2D3748"/>
          <w:sz w:val="22"/>
        </w:rPr>
        <w:t xml:space="preserve"> untuk </w:t>
      </w:r>
      <w:r>
        <w:rPr>
          <w:rFonts w:ascii="Consolas" w:hAnsi="Consolas"/>
          <w:color w:val="9C1A1A"/>
          <w:sz w:val="19"/>
        </w:rPr>
        <w:t>uint8</w:t>
      </w:r>
      <w:r>
        <w:rPr>
          <w:rFonts w:ascii="Calibri" w:hAnsi="Calibri"/>
          <w:color w:val="2D3748"/>
          <w:sz w:val="22"/>
        </w:rPr>
        <w:t xml:space="preserve">. Nilai </w:t>
      </w:r>
      <m:oMath xmlns:mml="http://www.w3.org/1998/Math/MathML">
        <m:r>
          <m:t>240+30=270</m:t>
        </m:r>
      </m:oMath>
      <w:r>
        <w:rPr>
          <w:rFonts w:ascii="Calibri" w:hAnsi="Calibri"/>
          <w:color w:val="2D3748"/>
          <w:sz w:val="22"/>
        </w:rPr>
        <w:t xml:space="preserve"> akan dibungkus (</w:t>
      </w:r>
      <w:r>
        <w:rPr>
          <w:rFonts w:ascii="Calibri" w:hAnsi="Calibri"/>
          <w:i/>
          <w:color w:val="2D3748"/>
          <w:sz w:val="22"/>
        </w:rPr>
        <w:t>wrapped</w:t>
      </w:r>
      <w:r>
        <w:rPr>
          <w:rFonts w:ascii="Calibri" w:hAnsi="Calibri"/>
          <w:color w:val="2D3748"/>
          <w:sz w:val="22"/>
        </w:rPr>
        <w:t xml:space="preserve">) menjadi </w:t>
      </w:r>
      <m:oMath xmlns:mml="http://www.w3.org/1998/Math/MathML">
        <m:r>
          <m:t>14</m:t>
        </m:r>
      </m:oMath>
      <w:r>
        <w:rPr>
          <w:rFonts w:ascii="Calibri" w:hAnsi="Calibri"/>
          <w:color w:val="2D3748"/>
          <w:sz w:val="22"/>
        </w:rPr>
        <w:t xml:space="preserve">, menghasilkan piksel hitam abnormal pada area daun yang sangat terang. Instruktur wajib mendemonstrasikan fungsi </w:t>
      </w:r>
      <w:r>
        <w:rPr>
          <w:rFonts w:ascii="Consolas" w:hAnsi="Consolas"/>
          <w:color w:val="9C1A1A"/>
          <w:sz w:val="19"/>
        </w:rPr>
        <w:t>cv2.add()</w:t>
      </w:r>
      <w:r>
        <w:rPr>
          <w:rFonts w:ascii="Calibri" w:hAnsi="Calibri"/>
          <w:color w:val="2D3748"/>
          <w:sz w:val="22"/>
        </w:rPr>
        <w:t xml:space="preserve"> yang menerapkan fungsi saturasi (</w:t>
      </w:r>
      <w:r>
        <w:rPr>
          <w:rFonts w:ascii="Calibri" w:hAnsi="Calibri"/>
          <w:i/>
          <w:color w:val="2D3748"/>
          <w:sz w:val="22"/>
        </w:rPr>
        <w:t>clipping</w:t>
      </w:r>
      <w:r>
        <w:rPr>
          <w:rFonts w:ascii="Calibri" w:hAnsi="Calibri"/>
          <w:color w:val="2D3748"/>
          <w:sz w:val="22"/>
        </w:rPr>
        <w:t xml:space="preserve"> pada 255).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2: Menganggap pengirisan `roi = img[100:200, 100:200]` membuat salinan data baru di RAM.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 xml:space="preserve">: NumPy memegang prinsip efisiensi </w:t>
      </w:r>
      <w:r>
        <w:rPr>
          <w:rFonts w:ascii="Calibri" w:hAnsi="Calibri"/>
          <w:i/>
          <w:color w:val="2D3748"/>
          <w:sz w:val="22"/>
        </w:rPr>
        <w:t>zero-copy</w:t>
      </w:r>
      <w:r>
        <w:rPr>
          <w:rFonts w:ascii="Calibri" w:hAnsi="Calibri"/>
          <w:color w:val="2D3748"/>
          <w:sz w:val="22"/>
        </w:rPr>
        <w:t xml:space="preserve">. </w:t>
      </w:r>
      <w:r>
        <w:rPr>
          <w:rFonts w:ascii="Consolas" w:hAnsi="Consolas"/>
          <w:color w:val="9C1A1A"/>
          <w:sz w:val="19"/>
        </w:rPr>
        <w:t>roi</w:t>
      </w:r>
      <w:r>
        <w:rPr>
          <w:rFonts w:ascii="Calibri" w:hAnsi="Calibri"/>
          <w:color w:val="2D3748"/>
          <w:sz w:val="22"/>
        </w:rPr>
        <w:t xml:space="preserve"> hanyalah penunjuk (</w:t>
      </w:r>
      <w:r>
        <w:rPr>
          <w:rFonts w:ascii="Calibri" w:hAnsi="Calibri"/>
          <w:i/>
          <w:color w:val="2D3748"/>
          <w:sz w:val="22"/>
        </w:rPr>
        <w:t>pointer</w:t>
      </w:r>
      <w:r>
        <w:rPr>
          <w:rFonts w:ascii="Calibri" w:hAnsi="Calibri"/>
          <w:color w:val="2D3748"/>
          <w:sz w:val="22"/>
        </w:rPr>
        <w:t xml:space="preserve">) ke blok memori yang sama. Jika mahasiswa menggambar garis anotasi pada </w:t>
      </w:r>
      <w:r>
        <w:rPr>
          <w:rFonts w:ascii="Consolas" w:hAnsi="Consolas"/>
          <w:color w:val="9C1A1A"/>
          <w:sz w:val="19"/>
        </w:rPr>
        <w:t>roi</w:t>
      </w:r>
      <w:r>
        <w:rPr>
          <w:rFonts w:ascii="Calibri" w:hAnsi="Calibri"/>
          <w:color w:val="2D3748"/>
          <w:sz w:val="22"/>
        </w:rPr>
        <w:t xml:space="preserve">, citra </w:t>
      </w:r>
      <w:r>
        <w:rPr>
          <w:rFonts w:ascii="Consolas" w:hAnsi="Consolas"/>
          <w:color w:val="9C1A1A"/>
          <w:sz w:val="19"/>
        </w:rPr>
        <w:t>img</w:t>
      </w:r>
      <w:r>
        <w:rPr>
          <w:rFonts w:ascii="Calibri" w:hAnsi="Calibri"/>
          <w:color w:val="2D3748"/>
          <w:sz w:val="22"/>
        </w:rPr>
        <w:t xml:space="preserve"> asal akan tercoret permanen. Remedinya adalah membiasakan pemanggilan metode </w:t>
      </w:r>
      <w:r>
        <w:rPr>
          <w:rFonts w:ascii="Consolas" w:hAnsi="Consolas"/>
          <w:color w:val="9C1A1A"/>
          <w:sz w:val="19"/>
        </w:rPr>
        <w:t>.copy()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Miskonsepsi 3: Tertukar antara ukuran dimensi citra $(W, H)$ dan indeks array $(H, W)$.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Penjelasan Korektif</w:t>
      </w:r>
      <w:r>
        <w:rPr>
          <w:rFonts w:ascii="Calibri" w:hAnsi="Calibri"/>
          <w:color w:val="2D3748"/>
          <w:sz w:val="22"/>
        </w:rPr>
        <w:t xml:space="preserve">: Citra beresolusi </w:t>
      </w:r>
      <m:oMath xmlns:mml="http://www.w3.org/1998/Math/MathML">
        <m:r>
          <m:t>1920×1080</m:t>
        </m:r>
      </m:oMath>
      <w:r>
        <w:rPr>
          <w:rFonts w:ascii="Calibri" w:hAnsi="Calibri"/>
          <w:color w:val="2D3748"/>
          <w:sz w:val="22"/>
        </w:rPr>
        <w:t xml:space="preserve"> memiliki </w:t>
      </w:r>
      <m:oMath xmlns:mml="http://www.w3.org/1998/Math/MathML">
        <m:r>
          <m:t>W=1920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H=1080</m:t>
        </m:r>
      </m:oMath>
      <w:r>
        <w:rPr>
          <w:rFonts w:ascii="Calibri" w:hAnsi="Calibri"/>
          <w:color w:val="2D3748"/>
          <w:sz w:val="22"/>
        </w:rPr>
        <w:t xml:space="preserve">. Namun bentuk array NumPy adalah </w:t>
      </w:r>
      <w:r>
        <w:rPr>
          <w:rFonts w:ascii="Consolas" w:hAnsi="Consolas"/>
          <w:color w:val="9C1A1A"/>
          <w:sz w:val="19"/>
        </w:rPr>
        <w:t>img.shape = (1080, 1920)</w:t>
      </w:r>
      <w:r>
        <w:rPr>
          <w:rFonts w:ascii="Calibri" w:hAnsi="Calibri"/>
          <w:color w:val="2D3748"/>
          <w:sz w:val="22"/>
        </w:rPr>
        <w:t xml:space="preserve">. Mengakses piksel pada koordinat </w:t>
      </w:r>
      <m:oMath xmlns:mml="http://www.w3.org/1998/Math/MathML">
        <m:r>
          <m:t>(x,y)</m:t>
        </m:r>
      </m:oMath>
      <w:r>
        <w:rPr>
          <w:rFonts w:ascii="Calibri" w:hAnsi="Calibri"/>
          <w:color w:val="2D3748"/>
          <w:sz w:val="22"/>
        </w:rPr>
        <w:t xml:space="preserve"> wajib dituliskan sebagai </w:t>
      </w:r>
      <w:r>
        <w:rPr>
          <w:rFonts w:ascii="Consolas" w:hAnsi="Consolas"/>
          <w:color w:val="9C1A1A"/>
          <w:sz w:val="19"/>
        </w:rPr>
        <w:t>img[y, x]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&amp; Pembahasan Soal Analitis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1: Kalkulasi Kebutuhan Memori dan Bandwidth Drone Ortofoto (C3)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Pertanyaan: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Resolusi kamera </w:t>
      </w:r>
      <m:oMath xmlns:mml="http://www.w3.org/1998/Math/MathML">
        <m:r>
          <m:t>24</m:t>
        </m:r>
        <m:r>
          <m:rPr>
            <m:nor/>
          </m:rPr>
          <m:t> MP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6000×4000</m:t>
        </m:r>
      </m:oMath>
      <w:r>
        <w:rPr>
          <w:rFonts w:ascii="Calibri" w:hAnsi="Calibri"/>
          <w:color w:val="2D3748"/>
          <w:sz w:val="22"/>
        </w:rPr>
        <w:t xml:space="preserve"> piksel), </w:t>
      </w:r>
      <m:oMath xmlns:mml="http://www.w3.org/1998/Math/MathML">
        <m:r>
          <m:t>C=3</m:t>
        </m:r>
      </m:oMath>
      <w:r>
        <w:rPr>
          <w:rFonts w:ascii="Calibri" w:hAnsi="Calibri"/>
          <w:color w:val="2D3748"/>
          <w:sz w:val="22"/>
        </w:rPr>
        <w:t xml:space="preserve"> saluran RGB, kecepatan tangkap </w:t>
      </w:r>
      <m:oMath xmlns:mml="http://www.w3.org/1998/Math/MathML">
        <m:r>
          <m:t>2</m:t>
        </m:r>
        <m:r>
          <m:rPr>
            <m:nor/>
          </m:rPr>
          <m:t> FPS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Ukuran memori 1 frame citra mentah nir-kompresi (</w:t>
      </w:r>
      <m:oMath xmlns:mml="http://www.w3.org/1998/Math/MathML">
        <m:r>
          <m:t>8</m:t>
        </m:r>
        <m:r>
          <m:rPr>
            <m:nor/>
          </m:rPr>
          <m:t>-bit</m:t>
        </m:r>
      </m:oMath>
      <w:r>
        <w:rPr>
          <w:rFonts w:ascii="Calibri" w:hAnsi="Calibri"/>
          <w:color w:val="2D3748"/>
          <w:sz w:val="22"/>
        </w:rPr>
        <w:t xml:space="preserve"> per saluran).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Laju </w:t>
      </w:r>
      <w:r>
        <w:rPr>
          <w:rFonts w:ascii="Calibri" w:hAnsi="Calibri"/>
          <w:i/>
          <w:color w:val="2D3748"/>
          <w:sz w:val="22"/>
        </w:rPr>
        <w:t>throughput</w:t>
      </w:r>
      <w:r>
        <w:rPr>
          <w:rFonts w:ascii="Calibri" w:hAnsi="Calibri"/>
          <w:color w:val="2D3748"/>
          <w:sz w:val="22"/>
        </w:rPr>
        <w:t xml:space="preserve"> data kartu memori (MB/detik).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Persentase kenaikan ukuran jika diganti sensor multispektral 5-kanal </w:t>
      </w:r>
      <m:oMath xmlns:mml="http://www.w3.org/1998/Math/MathML">
        <m:r>
          <m:t>16</m:t>
        </m:r>
        <m:r>
          <m:rPr>
            <m:nor/>
          </m:rPr>
          <m:t>-bit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Analitis: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Ukuran Memori 1 Frame ($8\text{-bit}$ RGB):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Total piksel per saluran = </w:t>
      </w:r>
      <m:oMath xmlns:mml="http://www.w3.org/1998/Math/MathML">
        <m:r>
          <m:t>6000×4000=24.000</m:t>
        </m:r>
        <m:r>
          <m:rPr>
            <m:sty m:val="p"/>
          </m:rPr>
          <m:t>.000</m:t>
        </m:r>
        <m:r>
          <m:rPr>
            <m:nor/>
          </m:rPr>
          <m:t> piksel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Total elemen tensor 3-saluran = </w:t>
      </w:r>
      <m:oMath xmlns:mml="http://www.w3.org/1998/Math/MathML">
        <m:r>
          <m:t>24.000</m:t>
        </m:r>
        <m:r>
          <m:rPr>
            <m:sty m:val="p"/>
          </m:rPr>
          <m:t>.000</m:t>
        </m:r>
        <m:r>
          <m:t>×3=72.000</m:t>
        </m:r>
        <m:r>
          <m:rPr>
            <m:sty m:val="p"/>
          </m:rPr>
          <m:t>.000</m:t>
        </m:r>
        <m:r>
          <m:rPr>
            <m:nor/>
          </m:rPr>
          <m:t> byte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1</m:t>
        </m:r>
        <m:r>
          <m:rPr>
            <m:nor/>
          </m:rPr>
          <m:t> byte/piksel</m:t>
        </m:r>
      </m:oMath>
      <w:r>
        <w:rPr>
          <w:rFonts w:ascii="Calibri" w:hAnsi="Calibri"/>
          <w:color w:val="2D3748"/>
          <w:sz w:val="22"/>
        </w:rPr>
        <w:t xml:space="preserve"> untuk </w:t>
      </w:r>
      <m:oMath xmlns:mml="http://www.w3.org/1998/Math/MathML">
        <m:r>
          <m:t>8</m:t>
        </m:r>
        <m:r>
          <m:rPr>
            <m:nor/>
          </m:rPr>
          <m:t>-bit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Dalam satuan Megabyte desimal (</w:t>
      </w:r>
      <m:oMath xmlns:mml="http://www.w3.org/1998/Math/MathML"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Calibri" w:hAnsi="Calibri"/>
          <w:color w:val="2D3748"/>
          <w:sz w:val="22"/>
        </w:rPr>
        <w:t>) atau biner (</w:t>
      </w:r>
      <m:oMath xmlns:mml="http://www.w3.org/1998/Math/MathML">
        <m:sSup>
          <m:e>
            <m:r>
              <m:t>2</m:t>
            </m:r>
          </m:e>
          <m:sup>
            <m:r>
              <m:t>20</m:t>
            </m:r>
          </m:sup>
        </m:sSup>
        <m:r>
          <m:t>=1.048</m:t>
        </m:r>
        <m:r>
          <m:rPr>
            <m:sty m:val="p"/>
          </m:rPr>
          <m:t>.576</m:t>
        </m:r>
        <m:r>
          <m:rPr>
            <m:nor/>
          </m:rPr>
          <m:t> byte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Ukuran</m:t>
        </m:r>
        <m:r>
          <m:t>=</m:t>
        </m:r>
        <m:f>
          <m:fPr>
            <m:type m:val="bar"/>
          </m:fPr>
          <m:num>
            <m:r>
              <m:t>72.000</m:t>
            </m:r>
            <m:r>
              <m:rPr>
                <m:sty m:val="p"/>
              </m:rPr>
              <m:t>.000</m:t>
            </m:r>
            <m:r>
              <m:rPr>
                <m:nor/>
              </m:rPr>
              <m:t> B</m:t>
            </m:r>
          </m:num>
          <m:den>
            <m:r>
              <m:t>1.048</m:t>
            </m:r>
            <m:r>
              <m:rPr>
                <m:sty m:val="p"/>
              </m:rPr>
              <m:t>.576</m:t>
            </m:r>
            <m:r>
              <m:rPr>
                <m:nor/>
              </m:rPr>
              <m:t> B/MB</m:t>
            </m:r>
          </m:den>
        </m:f>
        <m:r>
          <m:t>≈68.66</m:t>
        </m:r>
        <m:r>
          <m:rPr>
            <m:nor/>
          </m:rPr>
          <m:t> MB (atau </m:t>
        </m:r>
        <m:r>
          <m:t>72.00</m:t>
        </m:r>
        <m:r>
          <m:rPr>
            <m:nor/>
          </m:rPr>
          <m:t> MB desimal)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Kalkulasi Laju Throughput Data Penyimpanan: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Throughput</m:t>
        </m:r>
        <m:r>
          <m:t>=</m:t>
        </m:r>
        <m:r>
          <m:rPr>
            <m:nor/>
          </m:rPr>
          <m:t>Ukuran per Frame</m:t>
        </m:r>
        <m:r>
          <m:t>×</m:t>
        </m:r>
        <m:r>
          <m:rPr>
            <m:nor/>
          </m:rPr>
          <m:t>FPS</m:t>
        </m:r>
        <m:r>
          <m:t>=68.66</m:t>
        </m:r>
        <m:r>
          <m:rPr>
            <m:nor/>
          </m:rPr>
          <m:t> MB</m:t>
        </m:r>
        <m:r>
          <m:t>×2</m:t>
        </m:r>
        <m:r>
          <m:rPr>
            <m:nor/>
          </m:rPr>
          <m:t> frame/detik</m:t>
        </m:r>
        <m:r>
          <m:t>=137.33</m:t>
        </m:r>
        <m:r>
          <m:rPr>
            <m:nor/>
          </m:rPr>
          <m:t> MB/detik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Rekomendasi Rekayasa</w:t>
      </w:r>
      <w:r>
        <w:rPr>
          <w:rFonts w:ascii="Calibri" w:hAnsi="Calibri"/>
          <w:color w:val="2D3748"/>
          <w:sz w:val="22"/>
        </w:rPr>
        <w:t xml:space="preserve">: Kartu memori drone wajib memiliki kecepatan tulis minimal standar SD Express atau CFexpress Video Speed Class V90 / V150 untuk mencegah </w:t>
      </w:r>
      <w:r>
        <w:rPr>
          <w:rFonts w:ascii="Calibri" w:hAnsi="Calibri"/>
          <w:i/>
          <w:color w:val="2D3748"/>
          <w:sz w:val="22"/>
        </w:rPr>
        <w:t>dropped frames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Kalkulasi Citra Multispektral 5-Kanal $16\text{-bit}$ ($2\text{ Bytes/piksel}$):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Ukuran citra baru = </w:t>
      </w:r>
      <m:oMath xmlns:mml="http://www.w3.org/1998/Math/MathML">
        <m:r>
          <m:t>6000×4000×5</m:t>
        </m:r>
        <m:r>
          <m:rPr>
            <m:nor/>
          </m:rPr>
          <m:t> kanal</m:t>
        </m:r>
        <m:r>
          <m:t>×2</m:t>
        </m:r>
        <m:r>
          <m:rPr>
            <m:nor/>
          </m:rPr>
          <m:t> Bytes</m:t>
        </m:r>
        <m:r>
          <m:t>=240.000</m:t>
        </m:r>
        <m:r>
          <m:rPr>
            <m:sty m:val="p"/>
          </m:rPr>
          <m:t>.000</m:t>
        </m:r>
        <m:r>
          <m:rPr>
            <m:nor/>
          </m:rPr>
          <m:t> Bytes</m:t>
        </m:r>
        <m:r>
          <m:t>≈228.88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Rasio perbandingan ukuran = </w:t>
      </w:r>
      <m:oMath xmlns:mml="http://www.w3.org/1998/Math/MathML">
        <m:f>
          <m:fPr>
            <m:type m:val="bar"/>
          </m:fPr>
          <m:num>
            <m:r>
              <m:t>240.000</m:t>
            </m:r>
            <m:r>
              <m:rPr>
                <m:sty m:val="p"/>
              </m:rPr>
              <m:t>.000</m:t>
            </m:r>
          </m:num>
          <m:den>
            <m:r>
              <m:t>72.000</m:t>
            </m:r>
            <m:r>
              <m:rPr>
                <m:sty m:val="p"/>
              </m:rPr>
              <m:t>.000</m:t>
            </m:r>
          </m:den>
        </m:f>
        <m: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  <m:r>
          <m:t>≈3.333</m:t>
        </m:r>
      </m:oMath>
      <w:r>
        <w:rPr>
          <w:rFonts w:ascii="Calibri" w:hAnsi="Calibri"/>
          <w:color w:val="2D3748"/>
          <w:sz w:val="22"/>
        </w:rPr>
        <w:t xml:space="preserve"> kali lipat.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Persentase kenaikan ukuran: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\text{Kenaikan} = \left(\frac{240 - 72}{72}\right) \times 100\% = \frac{168}{72} \times 100\% = 233.33\%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2: Diagnostik Patologi Aritmatika Piksel Mesokarp Buah Sawit (C4)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Pertanyaan: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Intensitas awal </w:t>
      </w:r>
      <m:oMath xmlns:mml="http://www.w3.org/1998/Math/MathML">
        <m:sSub>
          <m:e>
            <m:r>
              <m:t>I</m:t>
            </m:r>
          </m:e>
          <m:sub>
            <m:r>
              <m:rPr>
                <m:nor/>
              </m:rPr>
              <m:t>awal</m:t>
            </m:r>
          </m:sub>
        </m:sSub>
        <m:r>
          <m:t>=[220,60,10]</m:t>
        </m:r>
      </m:oMath>
      <w:r>
        <w:rPr>
          <w:rFonts w:ascii="Calibri" w:hAnsi="Calibri"/>
          <w:color w:val="2D3748"/>
          <w:sz w:val="22"/>
        </w:rPr>
        <w:t xml:space="preserve"> (kanal BGR, di mana </w:t>
      </w:r>
      <m:oMath xmlns:mml="http://www.w3.org/1998/Math/MathML">
        <m:r>
          <m:t>B=220,G=60,R=10</m:t>
        </m:r>
      </m:oMath>
      <w:r>
        <w:rPr>
          <w:rFonts w:ascii="Calibri" w:hAnsi="Calibri"/>
          <w:color w:val="2D3748"/>
          <w:sz w:val="22"/>
        </w:rPr>
        <w:t xml:space="preserve">). Ingin ditambah kecerahan </w:t>
      </w:r>
      <m:oMath xmlns:mml="http://www.w3.org/1998/Math/MathML">
        <m:r>
          <m:t>+45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Alternatif A: </w:t>
      </w:r>
      <w:r>
        <w:rPr>
          <w:rFonts w:ascii="Consolas" w:hAnsi="Consolas"/>
          <w:color w:val="9C1A1A"/>
          <w:sz w:val="19"/>
        </w:rPr>
        <w:t>img_A = img + 45</w:t>
      </w:r>
      <w:r>
        <w:rPr>
          <w:rFonts w:ascii="Calibri" w:hAnsi="Calibri"/>
          <w:color w:val="2D3748"/>
          <w:sz w:val="22"/>
        </w:rPr>
        <w:t xml:space="preserve"> (NumPy).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Alternatif B: </w:t>
      </w:r>
      <w:r>
        <w:rPr>
          <w:rFonts w:ascii="Consolas" w:hAnsi="Consolas"/>
          <w:color w:val="9C1A1A"/>
          <w:sz w:val="19"/>
        </w:rPr>
        <w:t>img_B = cv2.add(img, 45)</w:t>
      </w:r>
      <w:r>
        <w:rPr>
          <w:rFonts w:ascii="Calibri" w:hAnsi="Calibri"/>
          <w:color w:val="2D3748"/>
          <w:sz w:val="22"/>
        </w:rPr>
        <w:t xml:space="preserve"> (OpenCV).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&amp; Pembuktian: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Alternatif A (NumPy Add - Modulo Arithmetic):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Tipe data </w:t>
      </w:r>
      <w:r>
        <w:rPr>
          <w:rFonts w:ascii="Consolas" w:hAnsi="Consolas"/>
          <w:color w:val="9C1A1A"/>
          <w:sz w:val="19"/>
        </w:rPr>
        <w:t>uint8</w:t>
      </w:r>
      <w:r>
        <w:rPr>
          <w:rFonts w:ascii="Calibri" w:hAnsi="Calibri"/>
          <w:color w:val="2D3748"/>
          <w:sz w:val="22"/>
        </w:rPr>
        <w:t xml:space="preserve"> mengeksekusi operasi modulo </w:t>
      </w:r>
      <m:oMath xmlns:mml="http://www.w3.org/1998/Math/MathML">
        <m:r>
          <m:t>256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Kanal Blue  : </w:t>
      </w:r>
      <m:oMath xmlns:mml="http://www.w3.org/1998/Math/MathML">
        <m:r>
          <m:t>(220+45)</m:t>
        </m:r>
        <m:r>
          <m:t>(</m:t>
        </m:r>
        <m:r>
          <m:rPr>
            <m:sty m:val="p"/>
          </m:rPr>
          <m:t>mod</m:t>
        </m:r>
        <m:r>
          <m:t>256</m:t>
        </m:r>
        <m:r>
          <m:t>)=265</m:t>
        </m:r>
        <m:r>
          <m:t>(</m:t>
        </m:r>
        <m:r>
          <m:rPr>
            <m:sty m:val="p"/>
          </m:rPr>
          <m:t>mod</m:t>
        </m:r>
        <m:r>
          <m:t>256</m:t>
        </m:r>
        <m:r>
          <m:t>)=9</m:t>
        </m:r>
      </m:oMath>
      <w:r>
        <w:rPr>
          <w:rFonts w:ascii="Calibri" w:hAnsi="Calibri"/>
          <w:color w:val="2D3748"/>
          <w:sz w:val="22"/>
        </w:rPr>
        <w:t xml:space="preserve">  &lt;-- </w:t>
      </w:r>
      <w:r>
        <w:rPr>
          <w:rFonts w:ascii="Calibri" w:hAnsi="Calibri"/>
          <w:b/>
          <w:color w:val="2D3748"/>
          <w:sz w:val="22"/>
        </w:rPr>
        <w:t>Pembalikan Nilai Ekstrem!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Kanal Green : </w:t>
      </w:r>
      <m:oMath xmlns:mml="http://www.w3.org/1998/Math/MathML">
        <m:r>
          <m:t>(60+45)</m:t>
        </m:r>
        <m:r>
          <m:t>(</m:t>
        </m:r>
        <m:r>
          <m:rPr>
            <m:sty m:val="p"/>
          </m:rPr>
          <m:t>mod</m:t>
        </m:r>
        <m:r>
          <m:t>256</m:t>
        </m:r>
        <m:r>
          <m:t>)=105</m:t>
        </m:r>
        <m:r>
          <m:t>(</m:t>
        </m:r>
        <m:r>
          <m:rPr>
            <m:sty m:val="p"/>
          </m:rPr>
          <m:t>mod</m:t>
        </m:r>
        <m:r>
          <m:t>256</m:t>
        </m:r>
        <m:r>
          <m:t>)=105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Kanal Red   : </w:t>
      </w:r>
      <m:oMath xmlns:mml="http://www.w3.org/1998/Math/MathML">
        <m:r>
          <m:t>(10+45)</m:t>
        </m:r>
        <m:r>
          <m:t>(</m:t>
        </m:r>
        <m:r>
          <m:rPr>
            <m:sty m:val="p"/>
          </m:rPr>
          <m:t>mod</m:t>
        </m:r>
        <m:r>
          <m:t>256</m:t>
        </m:r>
        <m:r>
          <m:t>)=55</m:t>
        </m:r>
        <m:r>
          <m:t>(</m:t>
        </m:r>
        <m:r>
          <m:rPr>
            <m:sty m:val="p"/>
          </m:rPr>
          <m:t>mod</m:t>
        </m:r>
        <m:r>
          <m:t>256</m:t>
        </m:r>
        <m:r>
          <m:t>)=55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Hasil Vektor A : </w:t>
      </w:r>
      <m:oMath xmlns:mml="http://www.w3.org/1998/Math/MathML">
        <m:sSub>
          <m:e>
            <m:r>
              <m:t>I</m:t>
            </m:r>
          </m:e>
          <m:sub>
            <m:r>
              <m:t>A</m:t>
            </m:r>
          </m:sub>
        </m:sSub>
        <m:r>
          <m:t>=[9,105,55]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Analisis Alternatif B (OpenCV Add - Saturated Arithmetic):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OpenCV memotong nilai pada batas atas 255: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Kanal Blue  : </w:t>
      </w:r>
      <m:oMath xmlns:mml="http://www.w3.org/1998/Math/MathML">
        <m:r>
          <m:t>min(220+45,255)=min(265,255)=255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Kanal Green : </w:t>
      </w:r>
      <m:oMath xmlns:mml="http://www.w3.org/1998/Math/MathML">
        <m:r>
          <m:t>min(60+45,255)=min(105,255)=105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Kanal Red   : </w:t>
      </w:r>
      <m:oMath xmlns:mml="http://www.w3.org/1998/Math/MathML">
        <m:r>
          <m:t>min(10+45,255)=min(55,255)=55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Hasil Vektor B : </w:t>
      </w:r>
      <m:oMath xmlns:mml="http://www.w3.org/1998/Math/MathML">
        <m:sSub>
          <m:e>
            <m:r>
              <m:t>I</m:t>
            </m:r>
          </m:e>
          <m:sub>
            <m:r>
              <m:t>B</m:t>
            </m:r>
          </m:sub>
        </m:sSub>
        <m:r>
          <m:t>=[255,105,55]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Penjelasan Anomali Visual Fatal Alternatif A: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Alternatif A, saluran Blue yang awalnya sangat dominan (</w:t>
      </w:r>
      <m:oMath xmlns:mml="http://www.w3.org/1998/Math/MathML">
        <m:r>
          <m:t>220</m:t>
        </m:r>
      </m:oMath>
      <w:r>
        <w:rPr>
          <w:rFonts w:ascii="Calibri" w:hAnsi="Calibri"/>
          <w:color w:val="2D3748"/>
          <w:sz w:val="22"/>
        </w:rPr>
        <w:t>) anjlok menjadi hampir nol (</w:t>
      </w:r>
      <m:oMath xmlns:mml="http://www.w3.org/1998/Math/MathML">
        <m:r>
          <m:t>9</m:t>
        </m:r>
      </m:oMath>
      <w:r>
        <w:rPr>
          <w:rFonts w:ascii="Calibri" w:hAnsi="Calibri"/>
          <w:color w:val="2D3748"/>
          <w:sz w:val="22"/>
        </w:rPr>
        <w:t xml:space="preserve">) akibat </w:t>
      </w:r>
      <w:r>
        <w:rPr>
          <w:rFonts w:ascii="Calibri" w:hAnsi="Calibri"/>
          <w:i/>
          <w:color w:val="2D3748"/>
          <w:sz w:val="22"/>
        </w:rPr>
        <w:t>overflow</w:t>
      </w:r>
      <w:r>
        <w:rPr>
          <w:rFonts w:ascii="Calibri" w:hAnsi="Calibri"/>
          <w:color w:val="2D3748"/>
          <w:sz w:val="22"/>
        </w:rPr>
        <w:t>. Akibatnya, piksel mesokarp sawit yang semula berwarna biru-oranye terang mendadak berubah menjadi kehijauan gelap kotor. Ini memicu distorsi kromatik yang merusak klasifikasi fraksi kematangan buah sawit pada sistem visi industri.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3: Optimasi Kurva Gamma untuk Pemantauan Kanopi Berbayang (C4)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Pertanyaan: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Area pelepah berbayang memiliki intensitas </w:t>
      </w:r>
      <m:oMath xmlns:mml="http://www.w3.org/1998/Math/MathML">
        <m:r>
          <m:t>r∈[0.05,0.25]</m:t>
        </m:r>
      </m:oMath>
      <w:r>
        <w:rPr>
          <w:rFonts w:ascii="Calibri" w:hAnsi="Calibri"/>
          <w:color w:val="2D3748"/>
          <w:sz w:val="22"/>
        </w:rPr>
        <w:t xml:space="preserve">. Pilih </w:t>
      </w:r>
      <m:oMath xmlns:mml="http://www.w3.org/1998/Math/MathML">
        <m:r>
          <m:t>γ=0.4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γ=2.5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&amp; Analisis: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Pemilihan Nilai Gamma &amp; Pembuktian Turunan: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transformasi: </w:t>
      </w:r>
      <m:oMath xmlns:mml="http://www.w3.org/1998/Math/MathML">
        <m:r>
          <m:t>s=</m:t>
        </m:r>
        <m:sSup>
          <m:e>
            <m:r>
              <m:t>r</m:t>
            </m:r>
          </m:e>
          <m:sup>
            <m:r>
              <m:t>γ</m:t>
            </m:r>
          </m:sup>
        </m:sSup>
      </m:oMath>
      <w:r>
        <w:rPr>
          <w:rFonts w:ascii="Calibri" w:hAnsi="Calibri"/>
          <w:color w:val="2D3748"/>
          <w:sz w:val="22"/>
        </w:rPr>
        <w:t>. Turunan pertama terhadap masukan adalah laju perubahan penguatan lokal: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=γ·</m:t>
        </m:r>
        <m:sSup>
          <m:e>
            <m:r>
              <m:t>r</m:t>
            </m:r>
          </m:e>
          <m:sup>
            <m:r>
              <m:t>γ−1</m:t>
            </m:r>
          </m:sup>
        </m:sSup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Untuk </w:t>
      </w:r>
      <m:oMath xmlns:mml="http://www.w3.org/1998/Math/MathML">
        <m:r>
          <m:t>γ=0.4&lt;1.0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=0.4·</m:t>
        </m:r>
        <m:sSup>
          <m:e>
            <m:r>
              <m:t>r</m:t>
            </m:r>
          </m:e>
          <m:sup>
            <m:r>
              <m:t>−0.6</m:t>
            </m:r>
          </m:sup>
        </m:sSup>
        <m:r>
          <m:t>=</m:t>
        </m:r>
        <m:f>
          <m:fPr>
            <m:type m:val="bar"/>
          </m:fPr>
          <m:num>
            <m:r>
              <m:t>0.4</m:t>
            </m:r>
          </m:num>
          <m:den>
            <m:sSup>
              <m:e>
                <m:r>
                  <m:t>r</m:t>
                </m:r>
              </m:e>
              <m:sup>
                <m:r>
                  <m:t>0.6</m:t>
                </m:r>
              </m:sup>
            </m:s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</w:t>
      </w:r>
      <m:oMath xmlns:mml="http://www.w3.org/1998/Math/MathML">
        <m:r>
          <m:t>r→0</m:t>
        </m:r>
      </m:oMath>
      <w:r>
        <w:rPr>
          <w:rFonts w:ascii="Calibri" w:hAnsi="Calibri"/>
          <w:color w:val="2D3748"/>
          <w:sz w:val="22"/>
        </w:rPr>
        <w:t xml:space="preserve"> (area gelap), </w:t>
      </w: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≫1</m:t>
        </m:r>
      </m:oMath>
      <w:r>
        <w:rPr>
          <w:rFonts w:ascii="Calibri" w:hAnsi="Calibri"/>
          <w:color w:val="2D3748"/>
          <w:sz w:val="22"/>
        </w:rPr>
        <w:t xml:space="preserve">. Sebagai contoh, pada </w:t>
      </w:r>
      <m:oMath xmlns:mml="http://www.w3.org/1998/Math/MathML">
        <m:r>
          <m:t>r=0.1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≈1.59</m:t>
        </m:r>
      </m:oMath>
      <w:r>
        <w:rPr>
          <w:rFonts w:ascii="Calibri" w:hAnsi="Calibri"/>
          <w:color w:val="2D3748"/>
          <w:sz w:val="22"/>
        </w:rPr>
        <w:t xml:space="preserve">. Nilai gradien yang besar berarti rentang intensitas sempit </w:t>
      </w:r>
      <m:oMath xmlns:mml="http://www.w3.org/1998/Math/MathML">
        <m:r>
          <m:t>[0.05,0.25]</m:t>
        </m:r>
      </m:oMath>
      <w:r>
        <w:rPr>
          <w:rFonts w:ascii="Calibri" w:hAnsi="Calibri"/>
          <w:color w:val="2D3748"/>
          <w:sz w:val="22"/>
        </w:rPr>
        <w:t xml:space="preserve"> akan diregangkan secara agresif:</w:t>
      </w:r>
    </w:p>
    <w:p>
      <w:pPr>
        <w:spacing w:before="120" w:after="120"/>
        <w:jc w:val="center"/>
      </w:pPr>
      <m:oMath xmlns:mml="http://www.w3.org/1998/Math/MathML">
        <m:r>
          <m:t>s(0.05)=</m:t>
        </m:r>
        <m:sSup>
          <m:e>
            <m:r>
              <m:t>0.05</m:t>
            </m:r>
          </m:e>
          <m:sup>
            <m:r>
              <m:t>0.4</m:t>
            </m:r>
          </m:sup>
        </m:sSup>
        <m:r>
          <m:t>≈0.301,</m:t>
        </m:r>
        <m:r>
          <m:t>s(0.25)=</m:t>
        </m:r>
        <m:sSup>
          <m:e>
            <m:r>
              <m:t>0.25</m:t>
            </m:r>
          </m:e>
          <m:sup>
            <m:r>
              <m:t>0.4</m:t>
            </m:r>
          </m:sup>
        </m:sSup>
        <m:r>
          <m:t>≈0.574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Rentang dinamis melebar dari </w:t>
      </w:r>
      <m:oMath xmlns:mml="http://www.w3.org/1998/Math/MathML">
        <m:r>
          <m:t>0.20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0.273</m:t>
        </m:r>
      </m:oMath>
      <w:r>
        <w:rPr>
          <w:rFonts w:ascii="Calibri" w:hAnsi="Calibri"/>
          <w:color w:val="2D3748"/>
          <w:sz w:val="22"/>
        </w:rPr>
        <w:t>, mengangkat kontras urat daun di area bayangan gelap secara tajam.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Untuk </w:t>
      </w:r>
      <m:oMath xmlns:mml="http://www.w3.org/1998/Math/MathML">
        <m:r>
          <m:t>γ=2.5&gt;1.0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=2.5·</m:t>
        </m:r>
        <m:sSup>
          <m:e>
            <m:r>
              <m:t>r</m:t>
            </m:r>
          </m:e>
          <m:sup>
            <m:r>
              <m:t>1.5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area gelap </w:t>
      </w:r>
      <m:oMath xmlns:mml="http://www.w3.org/1998/Math/MathML">
        <m:r>
          <m:t>r=0.1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≈0.079≪1</m:t>
        </m:r>
      </m:oMath>
      <w:r>
        <w:rPr>
          <w:rFonts w:ascii="Calibri" w:hAnsi="Calibri"/>
          <w:color w:val="2D3748"/>
          <w:sz w:val="22"/>
        </w:rPr>
        <w:t>. Nilai gelap akan semakin dimampatkan menuju hitam pekat (</w:t>
      </w:r>
      <m:oMath xmlns:mml="http://www.w3.org/1998/Math/MathML">
        <m:r>
          <m:t>s(0.05)≈0.0005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s(0.25)≈0.031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Keputusan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libri" w:hAnsi="Calibri"/>
          <w:b/>
          <w:color w:val="2D3748"/>
          <w:sz w:val="22"/>
        </w:rPr>
        <w:t>Wajib memilih $\gamma = 0.4$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Konsekuensi Visual pada Area Terang ($r = 0.95$):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m:oMath xmlns:mml="http://www.w3.org/1998/Math/MathML">
        <m:r>
          <m:t>γ=0.4</m:t>
        </m:r>
      </m:oMath>
      <w:r>
        <w:rPr>
          <w:rFonts w:ascii="Calibri" w:hAnsi="Calibri"/>
          <w:color w:val="2D3748"/>
          <w:sz w:val="22"/>
        </w:rPr>
        <w:t xml:space="preserve">, untuk </w:t>
      </w:r>
      <m:oMath xmlns:mml="http://www.w3.org/1998/Math/MathML">
        <m:r>
          <m:t>r</m:t>
        </m:r>
      </m:oMath>
      <w:r>
        <w:rPr>
          <w:rFonts w:ascii="Calibri" w:hAnsi="Calibri"/>
          <w:color w:val="2D3748"/>
          <w:sz w:val="22"/>
        </w:rPr>
        <w:t xml:space="preserve"> mendekati </w:t>
      </w:r>
      <m:oMath xmlns:mml="http://www.w3.org/1998/Math/MathML">
        <m:r>
          <m:t>1.0</m:t>
        </m:r>
      </m:oMath>
      <w:r>
        <w:rPr>
          <w:rFonts w:ascii="Calibri" w:hAnsi="Calibri"/>
          <w:color w:val="2D3748"/>
          <w:sz w:val="22"/>
        </w:rPr>
        <w:t xml:space="preserve">, turunan </w:t>
      </w:r>
      <m:oMath xmlns:mml="http://www.w3.org/1998/Math/MathML">
        <m:f>
          <m:fPr>
            <m:type m:val="bar"/>
          </m:fPr>
          <m:num>
            <m:r>
              <m:t>ds</m:t>
            </m:r>
          </m:num>
          <m:den>
            <m:r>
              <m:t>dr</m:t>
            </m:r>
          </m:den>
        </m:f>
        <m:r>
          <m:t>=</m:t>
        </m:r>
        <m:f>
          <m:fPr>
            <m:type m:val="bar"/>
          </m:fPr>
          <m:num>
            <m:r>
              <m:t>0.4</m:t>
            </m:r>
          </m:num>
          <m:den>
            <m:sSup>
              <m:e>
                <m:r>
                  <m:t>0.95</m:t>
                </m:r>
              </m:e>
              <m:sup>
                <m:r>
                  <m:t>0.6</m:t>
                </m:r>
              </m:sup>
            </m:sSup>
          </m:den>
        </m:f>
        <m:r>
          <m:t>≈0.413&lt;1</m:t>
        </m:r>
      </m:oMath>
      <w:r>
        <w:rPr>
          <w:rFonts w:ascii="Calibri" w:hAnsi="Calibri"/>
          <w:color w:val="2D3748"/>
          <w:sz w:val="22"/>
        </w:rPr>
        <w:t>. Rentang intensitas terang akan dimampatkan (</w:t>
      </w:r>
      <w:r>
        <w:rPr>
          <w:rFonts w:ascii="Calibri" w:hAnsi="Calibri"/>
          <w:i/>
          <w:color w:val="2D3748"/>
          <w:sz w:val="22"/>
        </w:rPr>
        <w:t>compressed</w:t>
      </w:r>
      <w:r>
        <w:rPr>
          <w:rFonts w:ascii="Calibri" w:hAnsi="Calibri"/>
          <w:color w:val="2D3748"/>
          <w:sz w:val="22"/>
        </w:rPr>
        <w:t xml:space="preserve">). Nilai </w:t>
      </w:r>
      <m:oMath xmlns:mml="http://www.w3.org/1998/Math/MathML">
        <m:r>
          <m:t>r=0.95</m:t>
        </m:r>
      </m:oMath>
      <w:r>
        <w:rPr>
          <w:rFonts w:ascii="Calibri" w:hAnsi="Calibri"/>
          <w:color w:val="2D3748"/>
          <w:sz w:val="22"/>
        </w:rPr>
        <w:t xml:space="preserve"> dipetakan ke </w:t>
      </w:r>
      <m:oMath xmlns:mml="http://www.w3.org/1998/Math/MathML">
        <m:r>
          <m:t>s=</m:t>
        </m:r>
        <m:sSup>
          <m:e>
            <m:r>
              <m:t>0.95</m:t>
            </m:r>
          </m:e>
          <m:sup>
            <m:r>
              <m:t>0.4</m:t>
            </m:r>
          </m:sup>
        </m:sSup>
        <m:r>
          <m:t>≈0.980</m:t>
        </m:r>
      </m:oMath>
      <w:r>
        <w:rPr>
          <w:rFonts w:ascii="Calibri" w:hAnsi="Calibri"/>
          <w:color w:val="2D3748"/>
          <w:sz w:val="22"/>
        </w:rPr>
        <w:t>. Area jalan perkebunan yang sudah terang akan sedikit lebih terang namun mengalami penurunan kontras lokal (</w:t>
      </w:r>
      <w:r>
        <w:rPr>
          <w:rFonts w:ascii="Calibri" w:hAnsi="Calibri"/>
          <w:i/>
          <w:color w:val="2D3748"/>
          <w:sz w:val="22"/>
        </w:rPr>
        <w:t>slight loss of highlight contrast</w:t>
      </w:r>
      <w:r>
        <w:rPr>
          <w:rFonts w:ascii="Calibri" w:hAnsi="Calibri"/>
          <w:color w:val="2D3748"/>
          <w:sz w:val="22"/>
        </w:rPr>
        <w:t>), tanpa mengalami pemotongan saturasi ekstrem.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Praktikum Laboratorium Komputasi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Penilaian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Keberhasilan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30%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Keberhasilan Eksekusi &amp; Anti-Overflow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Skrip Python/NumPy/OpenCV berjalan 100% bebas galat, mampu menunjukkan perbedaan modulo vs saturasi dengan bukti komputasi yang valid.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35%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Ketepatan Manipulasi Spasial &amp; ROI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Berhasil memotong ROI brondolan sawit dengan menggunakan </w:t>
            </w:r>
            <w:r>
              <w:rPr>
                <w:rFonts w:ascii="Consolas" w:hAnsi="Consolas"/>
                <w:color w:val="9C1A1A"/>
                <w:sz w:val="19"/>
              </w:rPr>
              <w:t>.copy()</w:t>
            </w:r>
            <w:r>
              <w:rPr>
                <w:rFonts w:ascii="Calibri" w:hAnsi="Calibri"/>
                <w:color w:val="2D3748"/>
                <w:sz w:val="19"/>
              </w:rPr>
              <w:t xml:space="preserve">, memahami orientasi koordinat </w:t>
            </w:r>
            <m:oMath xmlns:mml="http://www.w3.org/1998/Math/MathML">
              <m:r>
                <m:t>(y,x)</m:t>
              </m:r>
            </m:oMath>
            <w:r>
              <w:rPr>
                <w:rFonts w:ascii="Calibri" w:hAnsi="Calibri"/>
                <w:color w:val="2D3748"/>
                <w:sz w:val="19"/>
              </w:rPr>
              <w:t>, dan mengukur alokasi memori secara presisi.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35%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Diagnostik &amp; Optimasi Gamma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mampu merancang tabel Lookup Table (LUT) untuk transformasi gamma dan menjelaskan perilaku kurva matematika secara analitis terhadap citra kanopi.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Panduan Pengayaan &amp; Proyek Mandiri Tambahan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Bagi mahasiswa berkinerja tinggi (</w:t>
      </w:r>
      <w:r>
        <w:rPr>
          <w:rFonts w:ascii="Calibri" w:hAnsi="Calibri"/>
          <w:i/>
          <w:color w:val="2D3748"/>
          <w:sz w:val="22"/>
        </w:rPr>
        <w:t>advanced learners</w:t>
      </w:r>
      <w:r>
        <w:rPr>
          <w:rFonts w:ascii="Calibri" w:hAnsi="Calibri"/>
          <w:color w:val="2D3748"/>
          <w:sz w:val="22"/>
        </w:rPr>
        <w:t>):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Bangun antarmuka interaktif menggunakan slider OpenCV (</w:t>
      </w:r>
      <w:r>
        <w:rPr>
          <w:rFonts w:ascii="Consolas" w:hAnsi="Consolas"/>
          <w:color w:val="9C1A1A"/>
          <w:sz w:val="19"/>
        </w:rPr>
        <w:t>cv2.createTrackbar</w:t>
      </w:r>
      <w:r>
        <w:rPr>
          <w:rFonts w:ascii="Calibri" w:hAnsi="Calibri"/>
          <w:color w:val="2D3748"/>
          <w:sz w:val="22"/>
        </w:rPr>
        <w:t xml:space="preserve">) untuk mengatur nilai 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 xml:space="preserve"> (kontras), </w:t>
      </w: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 xml:space="preserve"> (kecerahan), dan </w:t>
      </w:r>
      <m:oMath xmlns:mml="http://www.w3.org/1998/Math/MathML">
        <m:r>
          <m:t>γ</m:t>
        </m:r>
      </m:oMath>
      <w:r>
        <w:rPr>
          <w:rFonts w:ascii="Calibri" w:hAnsi="Calibri"/>
          <w:color w:val="2D3748"/>
          <w:sz w:val="22"/>
        </w:rPr>
        <w:t xml:space="preserve"> (gamma) secara </w:t>
      </w:r>
      <w:r>
        <w:rPr>
          <w:rFonts w:ascii="Calibri" w:hAnsi="Calibri"/>
          <w:i/>
          <w:color w:val="2D3748"/>
          <w:sz w:val="22"/>
        </w:rPr>
        <w:t>real-time</w:t>
      </w:r>
      <w:r>
        <w:rPr>
          <w:rFonts w:ascii="Calibri" w:hAnsi="Calibri"/>
          <w:color w:val="2D3748"/>
          <w:sz w:val="22"/>
        </w:rPr>
        <w:t xml:space="preserve"> pada video umpan langsung kamera webcam atau drone.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Implementasikan fungsi penghitungan histogram intensitas piksel 256-bin secara manual menggunakan array NumPy tanpa memanggil </w:t>
      </w:r>
      <w:r>
        <w:rPr>
          <w:rFonts w:ascii="Consolas" w:hAnsi="Consolas"/>
          <w:color w:val="9C1A1A"/>
          <w:sz w:val="19"/>
        </w:rPr>
        <w:t>cv2.calcHist</w:t>
      </w:r>
      <w:r>
        <w:rPr>
          <w:rFonts w:ascii="Calibri" w:hAnsi="Calibri"/>
          <w:color w:val="2D3748"/>
          <w:sz w:val="22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