
<file path=[Content_Types].xml><?xml version="1.0" encoding="utf-8"?>
<Types xmlns="http://schemas.openxmlformats.org/package/2006/content-types">
  <Override PartName="/word/footnotes.xml" ContentType="application/vnd.openxmlformats-officedocument.wordprocessingml.footnotes+xml"/>
  <Override PartName="/word/theme/themeOverride4.xml" ContentType="application/vnd.openxmlformats-officedocument.themeOverride+xml"/>
  <Default Extension="png" ContentType="image/png"/>
  <Override PartName="/word/theme/themeOverride2.xml" ContentType="application/vnd.openxmlformats-officedocument.themeOverride+xml"/>
  <Override PartName="/word/theme/themeOverride3.xml" ContentType="application/vnd.openxmlformats-officedocument.themeOverride+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A3D" w:rsidRPr="001B182F" w:rsidRDefault="00263A3D" w:rsidP="00263A3D">
      <w:pPr>
        <w:pStyle w:val="Heading1"/>
        <w:ind w:left="574" w:hanging="432"/>
        <w:jc w:val="both"/>
      </w:pPr>
      <w:bookmarkStart w:id="0" w:name="_Toc257482425"/>
      <w:bookmarkStart w:id="1" w:name="_Toc257482568"/>
      <w:bookmarkStart w:id="2" w:name="_Toc280033566"/>
      <w:r w:rsidRPr="001B182F">
        <w:t>Operaciones</w:t>
      </w:r>
      <w:bookmarkEnd w:id="0"/>
      <w:bookmarkEnd w:id="1"/>
      <w:bookmarkEnd w:id="2"/>
      <w:r w:rsidRPr="001B182F">
        <w:t xml:space="preserve"> </w:t>
      </w:r>
    </w:p>
    <w:p w:rsidR="00263A3D" w:rsidRPr="001B182F" w:rsidRDefault="00263A3D" w:rsidP="00263A3D">
      <w:pPr>
        <w:pStyle w:val="Heading2"/>
        <w:spacing w:before="200"/>
        <w:ind w:left="860" w:hanging="576"/>
        <w:jc w:val="both"/>
      </w:pPr>
      <w:bookmarkStart w:id="3" w:name="_Toc257482426"/>
      <w:bookmarkStart w:id="4" w:name="_Toc257482569"/>
      <w:bookmarkStart w:id="5" w:name="_Toc280033567"/>
      <w:r w:rsidRPr="001B182F">
        <w:t>Organización de la empresa</w:t>
      </w:r>
      <w:bookmarkEnd w:id="3"/>
      <w:bookmarkEnd w:id="4"/>
      <w:bookmarkEnd w:id="5"/>
    </w:p>
    <w:p w:rsidR="00263A3D" w:rsidRPr="001B182F" w:rsidRDefault="00263A3D" w:rsidP="00263A3D">
      <w:pPr>
        <w:jc w:val="both"/>
      </w:pPr>
    </w:p>
    <w:p w:rsidR="00263A3D" w:rsidRPr="001B182F" w:rsidRDefault="00263A3D" w:rsidP="00263A3D">
      <w:pPr>
        <w:jc w:val="both"/>
      </w:pPr>
      <w:r w:rsidRPr="001B182F">
        <w:t>La estructura de la empresa será la siguiente:</w:t>
      </w:r>
    </w:p>
    <w:p w:rsidR="00263A3D" w:rsidRDefault="00263A3D" w:rsidP="00263A3D">
      <w:pPr>
        <w:jc w:val="center"/>
      </w:pPr>
      <w:r w:rsidRPr="001B182F">
        <w:rPr>
          <w:rFonts w:cs="Arial"/>
          <w:noProof/>
          <w:lang w:val="es-ES" w:eastAsia="es-ES"/>
        </w:rPr>
      </w:r>
      <w:r w:rsidRPr="001B182F">
        <w:pict>
          <v:group id="_x0000_s2121" editas="canvas" style="width:439.85pt;height:164.7pt;mso-position-horizontal-relative:char;mso-position-vertical-relative:line" coordorigin="1261,6135" coordsize="8797,329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2" type="#_x0000_t75" style="position:absolute;left:1261;top:6135;width:8797;height:3294" o:preferrelative="f" filled="t">
              <v:fill o:detectmouseclick="t"/>
              <v:path o:extrusionok="t" o:connecttype="none"/>
              <o:lock v:ext="edit" text="t"/>
            </v:shape>
            <v:shapetype id="_x0000_t202" coordsize="21600,21600" o:spt="202" path="m,l,21600r21600,l21600,xe">
              <v:stroke joinstyle="miter"/>
              <v:path gradientshapeok="t" o:connecttype="rect"/>
            </v:shapetype>
            <v:shape id="_x0000_s2123" type="#_x0000_t202" style="position:absolute;left:7579;top:8905;width:992;height:524">
              <v:textbox style="mso-next-textbox:#_x0000_s2123">
                <w:txbxContent>
                  <w:p w:rsidR="00263A3D" w:rsidRPr="006250D0" w:rsidRDefault="00263A3D" w:rsidP="00263A3D">
                    <w:pPr>
                      <w:jc w:val="center"/>
                      <w:rPr>
                        <w:sz w:val="16"/>
                        <w:szCs w:val="16"/>
                        <w:lang w:val="es-ES"/>
                      </w:rPr>
                    </w:pPr>
                    <w:r w:rsidRPr="006250D0">
                      <w:rPr>
                        <w:sz w:val="16"/>
                        <w:szCs w:val="16"/>
                        <w:lang w:val="es-ES"/>
                      </w:rPr>
                      <w:t>Atención al cliente</w:t>
                    </w:r>
                  </w:p>
                  <w:p w:rsidR="00263A3D" w:rsidRDefault="00263A3D" w:rsidP="00263A3D"/>
                </w:txbxContent>
              </v:textbox>
            </v:shape>
            <v:shape id="_x0000_s2124" type="#_x0000_t202" style="position:absolute;left:5936;top:7848;width:957;height:524">
              <v:textbox style="mso-next-textbox:#_x0000_s2124">
                <w:txbxContent>
                  <w:p w:rsidR="00263A3D" w:rsidRPr="00193538" w:rsidRDefault="00263A3D" w:rsidP="00263A3D">
                    <w:pPr>
                      <w:spacing w:after="0" w:line="240" w:lineRule="auto"/>
                      <w:jc w:val="center"/>
                      <w:rPr>
                        <w:sz w:val="16"/>
                        <w:szCs w:val="16"/>
                        <w:lang w:val="es-ES"/>
                      </w:rPr>
                    </w:pPr>
                    <w:r>
                      <w:rPr>
                        <w:sz w:val="16"/>
                        <w:szCs w:val="16"/>
                        <w:lang w:val="es-ES"/>
                      </w:rPr>
                      <w:t>I+D</w:t>
                    </w:r>
                  </w:p>
                </w:txbxContent>
              </v:textbox>
            </v:shape>
            <v:shape id="_x0000_s2125" type="#_x0000_t202" style="position:absolute;left:5502;top:6377;width:1044;height:415">
              <v:textbox style="mso-next-textbox:#_x0000_s2125">
                <w:txbxContent>
                  <w:p w:rsidR="00263A3D" w:rsidRPr="00193538" w:rsidRDefault="00263A3D" w:rsidP="00263A3D">
                    <w:pPr>
                      <w:spacing w:after="0" w:line="240" w:lineRule="auto"/>
                      <w:jc w:val="center"/>
                      <w:rPr>
                        <w:sz w:val="16"/>
                        <w:szCs w:val="16"/>
                        <w:lang w:val="es-ES"/>
                      </w:rPr>
                    </w:pPr>
                    <w:r>
                      <w:rPr>
                        <w:sz w:val="16"/>
                        <w:szCs w:val="16"/>
                        <w:lang w:val="es-ES"/>
                      </w:rPr>
                      <w:t>Gerencia</w:t>
                    </w:r>
                  </w:p>
                </w:txbxContent>
              </v:textbox>
            </v:shape>
            <v:shape id="_x0000_s2126" type="#_x0000_t202" style="position:absolute;left:4074;top:8905;width:1013;height:524">
              <v:textbox style="mso-next-textbox:#_x0000_s2126">
                <w:txbxContent>
                  <w:p w:rsidR="00263A3D" w:rsidRPr="00193538" w:rsidRDefault="00263A3D" w:rsidP="00263A3D">
                    <w:pPr>
                      <w:spacing w:after="0" w:line="240" w:lineRule="auto"/>
                      <w:jc w:val="center"/>
                      <w:rPr>
                        <w:sz w:val="16"/>
                        <w:szCs w:val="16"/>
                        <w:lang w:val="es-ES"/>
                      </w:rPr>
                    </w:pPr>
                    <w:r>
                      <w:rPr>
                        <w:sz w:val="16"/>
                        <w:szCs w:val="16"/>
                        <w:lang w:val="es-ES"/>
                      </w:rPr>
                      <w:t>Logística</w:t>
                    </w:r>
                  </w:p>
                </w:txbxContent>
              </v:textbox>
            </v:shape>
            <v:shape id="_x0000_s2127" type="#_x0000_t202" style="position:absolute;left:2376;top:7848;width:1421;height:524">
              <v:textbox style="mso-next-textbox:#_x0000_s2127">
                <w:txbxContent>
                  <w:p w:rsidR="00263A3D" w:rsidRPr="00193538" w:rsidRDefault="00263A3D" w:rsidP="00263A3D">
                    <w:pPr>
                      <w:spacing w:after="0" w:line="240" w:lineRule="auto"/>
                      <w:jc w:val="center"/>
                      <w:rPr>
                        <w:sz w:val="16"/>
                        <w:szCs w:val="16"/>
                        <w:lang w:val="es-ES"/>
                      </w:rPr>
                    </w:pPr>
                    <w:r>
                      <w:rPr>
                        <w:sz w:val="16"/>
                        <w:szCs w:val="16"/>
                        <w:lang w:val="es-ES"/>
                      </w:rPr>
                      <w:t xml:space="preserve">Administración </w:t>
                    </w:r>
                  </w:p>
                </w:txbxContent>
              </v:textbox>
            </v:shape>
            <v:shape id="_x0000_s2128" type="#_x0000_t202" style="position:absolute;left:3966;top:7848;width:849;height:524">
              <v:textbox style="mso-next-textbox:#_x0000_s2128">
                <w:txbxContent>
                  <w:p w:rsidR="00263A3D" w:rsidRPr="00193538" w:rsidRDefault="00263A3D" w:rsidP="00263A3D">
                    <w:pPr>
                      <w:spacing w:after="0" w:line="240" w:lineRule="auto"/>
                      <w:jc w:val="center"/>
                      <w:rPr>
                        <w:sz w:val="16"/>
                        <w:szCs w:val="16"/>
                        <w:lang w:val="es-ES"/>
                      </w:rPr>
                    </w:pPr>
                    <w:r>
                      <w:rPr>
                        <w:sz w:val="16"/>
                        <w:szCs w:val="16"/>
                        <w:lang w:val="es-ES"/>
                      </w:rPr>
                      <w:t>RRHH</w:t>
                    </w:r>
                  </w:p>
                </w:txbxContent>
              </v:textbox>
            </v:shape>
            <v:shape id="_x0000_s2129" type="#_x0000_t202" style="position:absolute;left:6321;top:8905;width:1126;height:524">
              <v:textbox style="mso-next-textbox:#_x0000_s2129">
                <w:txbxContent>
                  <w:p w:rsidR="00263A3D" w:rsidRPr="00193538" w:rsidRDefault="00263A3D" w:rsidP="00263A3D">
                    <w:pPr>
                      <w:spacing w:after="0" w:line="240" w:lineRule="auto"/>
                      <w:jc w:val="center"/>
                      <w:rPr>
                        <w:sz w:val="16"/>
                        <w:szCs w:val="16"/>
                        <w:lang w:val="es-ES"/>
                      </w:rPr>
                    </w:pPr>
                    <w:r>
                      <w:rPr>
                        <w:sz w:val="16"/>
                        <w:szCs w:val="16"/>
                        <w:lang w:val="es-ES"/>
                      </w:rPr>
                      <w:t>Marketing</w:t>
                    </w:r>
                  </w:p>
                </w:txbxContent>
              </v:textbox>
            </v:shape>
            <v:shape id="_x0000_s2130" type="#_x0000_t202" style="position:absolute;left:4928;top:7848;width:908;height:524">
              <v:textbox style="mso-next-textbox:#_x0000_s2130">
                <w:txbxContent>
                  <w:p w:rsidR="00263A3D" w:rsidRPr="00193538" w:rsidRDefault="00263A3D" w:rsidP="00263A3D">
                    <w:pPr>
                      <w:spacing w:after="0" w:line="240" w:lineRule="auto"/>
                      <w:jc w:val="center"/>
                      <w:rPr>
                        <w:sz w:val="16"/>
                        <w:szCs w:val="16"/>
                        <w:lang w:val="es-ES"/>
                      </w:rPr>
                    </w:pPr>
                    <w:r>
                      <w:rPr>
                        <w:sz w:val="16"/>
                        <w:szCs w:val="16"/>
                        <w:lang w:val="es-ES"/>
                      </w:rPr>
                      <w:t>Calidad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31" type="#_x0000_t34" style="position:absolute;left:4028;top:5851;width:1056;height:2937;rotation:90" o:connectortype="elbow" adj="10780,-18291,-132218">
              <v:stroke endarrow="block"/>
            </v:shape>
            <v:shape id="_x0000_s2132" type="#_x0000_t34" style="position:absolute;left:5175;top:6999;width:1056;height:642;rotation:90" o:connectortype="elbow" adj="10780,-83675,-132218">
              <v:stroke endarrow="block"/>
            </v:shape>
            <v:shape id="_x0000_s2133" type="#_x0000_t34" style="position:absolute;left:5692;top:7124;width:1056;height:391;rotation:90;flip:x" o:connectortype="elbow" adj="10780,137389,-132218">
              <v:stroke endarrow="block"/>
            </v:shape>
            <v:shape id="_x0000_s2134" type="#_x0000_t202" style="position:absolute;left:1439;top:8905;width:1013;height:524">
              <v:textbox style="mso-next-textbox:#_x0000_s2134">
                <w:txbxContent>
                  <w:p w:rsidR="00263A3D" w:rsidRPr="00193538" w:rsidRDefault="00263A3D" w:rsidP="00263A3D">
                    <w:pPr>
                      <w:spacing w:after="0" w:line="240" w:lineRule="auto"/>
                      <w:jc w:val="center"/>
                      <w:rPr>
                        <w:sz w:val="16"/>
                        <w:szCs w:val="16"/>
                        <w:lang w:val="es-ES"/>
                      </w:rPr>
                    </w:pPr>
                    <w:r>
                      <w:rPr>
                        <w:sz w:val="16"/>
                        <w:szCs w:val="16"/>
                        <w:lang w:val="es-ES"/>
                      </w:rPr>
                      <w:t>Finanzas</w:t>
                    </w:r>
                  </w:p>
                </w:txbxContent>
              </v:textbox>
            </v:shape>
            <v:shape id="_x0000_s2135" type="#_x0000_t202" style="position:absolute;left:2578;top:8905;width:1369;height:524">
              <v:textbox style="mso-next-textbox:#_x0000_s2135">
                <w:txbxContent>
                  <w:p w:rsidR="00263A3D" w:rsidRPr="00193538" w:rsidRDefault="00263A3D" w:rsidP="00263A3D">
                    <w:pPr>
                      <w:spacing w:after="0" w:line="240" w:lineRule="auto"/>
                      <w:jc w:val="center"/>
                      <w:rPr>
                        <w:sz w:val="16"/>
                        <w:szCs w:val="16"/>
                        <w:lang w:val="es-ES"/>
                      </w:rPr>
                    </w:pPr>
                    <w:r>
                      <w:rPr>
                        <w:sz w:val="16"/>
                        <w:szCs w:val="16"/>
                        <w:lang w:val="es-ES"/>
                      </w:rPr>
                      <w:t>Cobranzas y facturación</w:t>
                    </w:r>
                  </w:p>
                </w:txbxContent>
              </v:textbox>
            </v:shape>
            <v:shape id="_x0000_s2136" type="#_x0000_t202" style="position:absolute;left:7119;top:7848;width:1593;height:524">
              <v:textbox style="mso-next-textbox:#_x0000_s2136">
                <w:txbxContent>
                  <w:p w:rsidR="00263A3D" w:rsidRPr="00193538" w:rsidRDefault="00263A3D" w:rsidP="00263A3D">
                    <w:pPr>
                      <w:spacing w:after="0" w:line="240" w:lineRule="auto"/>
                      <w:jc w:val="center"/>
                      <w:rPr>
                        <w:sz w:val="16"/>
                        <w:szCs w:val="16"/>
                        <w:lang w:val="es-ES"/>
                      </w:rPr>
                    </w:pPr>
                    <w:r>
                      <w:rPr>
                        <w:sz w:val="16"/>
                        <w:szCs w:val="16"/>
                        <w:lang w:val="es-ES"/>
                      </w:rPr>
                      <w:t>Comercialización</w:t>
                    </w:r>
                  </w:p>
                </w:txbxContent>
              </v:textbox>
            </v:shape>
            <v:shape id="_x0000_s2137" type="#_x0000_t34" style="position:absolute;left:6442;top:6374;width:1056;height:1892;rotation:90;flip:x" o:connectortype="elbow" adj="10780,28393,-132218">
              <v:stroke endarrow="block"/>
            </v:shape>
            <v:shape id="_x0000_s2138" type="#_x0000_t202" style="position:absolute;left:8722;top:8897;width:957;height:524">
              <v:textbox style="mso-next-textbox:#_x0000_s2138">
                <w:txbxContent>
                  <w:p w:rsidR="00263A3D" w:rsidRPr="00193538" w:rsidRDefault="00263A3D" w:rsidP="00263A3D">
                    <w:pPr>
                      <w:spacing w:after="0" w:line="240" w:lineRule="auto"/>
                      <w:jc w:val="center"/>
                      <w:rPr>
                        <w:sz w:val="16"/>
                        <w:szCs w:val="16"/>
                        <w:lang w:val="es-ES"/>
                      </w:rPr>
                    </w:pPr>
                    <w:r>
                      <w:rPr>
                        <w:sz w:val="16"/>
                        <w:szCs w:val="16"/>
                        <w:lang w:val="es-ES"/>
                      </w:rPr>
                      <w:t>Ventas</w:t>
                    </w:r>
                  </w:p>
                </w:txbxContent>
              </v:textbox>
            </v:shape>
            <v:shape id="_x0000_s2139" type="#_x0000_t34" style="position:absolute;left:2908;top:8551;width:533;height:176;rotation:90;flip:x" o:connectortype="elbow" adj="10780,499132,-142933">
              <v:stroke endarrow="block"/>
            </v:shape>
            <v:shape id="_x0000_s2140" type="#_x0000_t34" style="position:absolute;left:2250;top:8068;width:533;height:1141;rotation:90" o:connectortype="elbow" adj="10780,-76991,-142933">
              <v:stroke endarrow="block"/>
            </v:shape>
            <v:shape id="_x0000_s2141" type="#_x0000_t34" style="position:absolute;left:3567;top:7892;width:533;height:1494;rotation:90;flip:x" o:connectortype="elbow" adj="10780,58800,-142933">
              <v:stroke endarrow="block"/>
            </v:shape>
            <v:shape id="_x0000_s2142" type="#_x0000_t34" style="position:absolute;left:8296;top:7992;width:525;height:1285;rotation:90;flip:x" o:connectortype="elbow" adj="10779,68364,-343790">
              <v:stroke endarrow="block"/>
            </v:shape>
            <v:shape id="_x0000_s2143" type="#_x0000_t34" style="position:absolute;left:7133;top:8123;width:533;height:1032;rotation:90" o:connectortype="elbow" adj="10780,-85123,-338630">
              <v:stroke endarrow="block"/>
            </v:shape>
            <v:shape id="_x0000_s2144" type="#_x0000_t34" style="position:absolute;left:7729;top:8559;width:533;height:159;rotation:90;flip:x" o:connectortype="elbow" adj="10780,552498,-338630">
              <v:stroke endarrow="block"/>
            </v:shape>
            <v:shape id="_x0000_s2145" type="#_x0000_t34" style="position:absolute;left:4680;top:6503;width:1056;height:1633;rotation:90" o:connectortype="elbow" adj="10780,-32896,-132218">
              <v:stroke endarrow="block"/>
            </v:shape>
            <w10:anchorlock/>
          </v:group>
        </w:pict>
      </w:r>
    </w:p>
    <w:p w:rsidR="00263A3D" w:rsidRPr="001B182F" w:rsidRDefault="00263A3D" w:rsidP="00263A3D">
      <w:pPr>
        <w:jc w:val="center"/>
      </w:pPr>
    </w:p>
    <w:p w:rsidR="00263A3D" w:rsidRPr="001B182F" w:rsidRDefault="00263A3D" w:rsidP="00263A3D">
      <w:pPr>
        <w:jc w:val="both"/>
      </w:pPr>
      <w:r w:rsidRPr="001B182F">
        <w:t>Una gerencia general coordinando los diferentes departamentos de la organización:</w:t>
      </w:r>
    </w:p>
    <w:p w:rsidR="00263A3D" w:rsidRPr="001B182F" w:rsidRDefault="00263A3D" w:rsidP="00263A3D">
      <w:pPr>
        <w:numPr>
          <w:ilvl w:val="0"/>
          <w:numId w:val="9"/>
        </w:numPr>
        <w:jc w:val="both"/>
      </w:pPr>
      <w:r w:rsidRPr="001B182F">
        <w:t xml:space="preserve">Depto. de administración: Encargado de coordinar las áreas de Finanzas, </w:t>
      </w:r>
      <w:r>
        <w:t>Cobranzas - facturación y Logística, además este último gestionará los envíos y distribución de los pedidos a las sucursales</w:t>
      </w:r>
      <w:r w:rsidRPr="001B182F">
        <w:t>.</w:t>
      </w:r>
    </w:p>
    <w:p w:rsidR="00263A3D" w:rsidRPr="001B182F" w:rsidRDefault="00263A3D" w:rsidP="00263A3D">
      <w:pPr>
        <w:numPr>
          <w:ilvl w:val="0"/>
          <w:numId w:val="9"/>
        </w:numPr>
        <w:jc w:val="both"/>
      </w:pPr>
      <w:r w:rsidRPr="001B182F">
        <w:t>Depto. RRHH: Encargado del reclutamiento y capacitación del personal, atendiendo además las necesidades del personal actual.</w:t>
      </w:r>
    </w:p>
    <w:p w:rsidR="00263A3D" w:rsidRPr="001B182F" w:rsidRDefault="00263A3D" w:rsidP="00263A3D">
      <w:pPr>
        <w:numPr>
          <w:ilvl w:val="0"/>
          <w:numId w:val="9"/>
        </w:numPr>
        <w:jc w:val="both"/>
      </w:pPr>
      <w:r w:rsidRPr="001B182F">
        <w:t>Depto. Calidad: Encargado del cumplimiento de las normas ISO, y</w:t>
      </w:r>
      <w:r>
        <w:t xml:space="preserve"> controlar que los procesos de </w:t>
      </w:r>
      <w:r w:rsidRPr="001B182F">
        <w:t>l</w:t>
      </w:r>
      <w:r>
        <w:t>a</w:t>
      </w:r>
      <w:r w:rsidRPr="001B182F">
        <w:t xml:space="preserve"> compañía sean óptimos y confiables.</w:t>
      </w:r>
      <w:r>
        <w:t xml:space="preserve"> Sera el encargado de realizar las auditorías internas.</w:t>
      </w:r>
    </w:p>
    <w:p w:rsidR="00263A3D" w:rsidRPr="001B182F" w:rsidRDefault="00263A3D" w:rsidP="00263A3D">
      <w:pPr>
        <w:numPr>
          <w:ilvl w:val="0"/>
          <w:numId w:val="9"/>
        </w:numPr>
        <w:jc w:val="both"/>
      </w:pPr>
      <w:r w:rsidRPr="001B182F">
        <w:t xml:space="preserve">Depto. I+D: Encargado del análisis, diseño y mantenimiento del producto, además de su implementación y adaptación de nuevas tecnologías necesarias para mantener la competitividad de la solución. </w:t>
      </w:r>
    </w:p>
    <w:p w:rsidR="00263A3D" w:rsidRPr="00ED2506" w:rsidRDefault="00263A3D" w:rsidP="00263A3D">
      <w:pPr>
        <w:numPr>
          <w:ilvl w:val="0"/>
          <w:numId w:val="9"/>
        </w:numPr>
        <w:jc w:val="both"/>
      </w:pPr>
      <w:r w:rsidRPr="001B182F">
        <w:t xml:space="preserve">Depto. </w:t>
      </w:r>
      <w:r>
        <w:t>de Comercialización</w:t>
      </w:r>
      <w:r w:rsidRPr="001B182F">
        <w:t xml:space="preserve">: </w:t>
      </w:r>
      <w:r>
        <w:t>Coordinando las áreas de Marketing, ventas y atención al cliente, este último es el e</w:t>
      </w:r>
      <w:r w:rsidRPr="001B182F">
        <w:t>ncargado de resolver inquietudes de los usuarios del sistema</w:t>
      </w:r>
      <w:r>
        <w:t xml:space="preserve">, además gestionará el desempeño de estas tareas en las </w:t>
      </w:r>
      <w:r w:rsidRPr="00ED2506">
        <w:t>sucursales.</w:t>
      </w:r>
    </w:p>
    <w:p w:rsidR="00263A3D" w:rsidRPr="00ED2506" w:rsidRDefault="00263A3D" w:rsidP="00263A3D">
      <w:pPr>
        <w:pStyle w:val="Heading2"/>
        <w:spacing w:before="200"/>
        <w:ind w:left="860" w:hanging="576"/>
        <w:jc w:val="both"/>
        <w:rPr>
          <w:lang w:val="es-ES"/>
        </w:rPr>
      </w:pPr>
      <w:bookmarkStart w:id="6" w:name="_Toc257482427"/>
      <w:bookmarkStart w:id="7" w:name="_Toc257482570"/>
      <w:bookmarkStart w:id="8" w:name="_Toc280033568"/>
      <w:r w:rsidRPr="00ED2506">
        <w:lastRenderedPageBreak/>
        <w:t>Grupo fundador, composición del directorio, principales accionistas.</w:t>
      </w:r>
      <w:bookmarkEnd w:id="6"/>
      <w:bookmarkEnd w:id="7"/>
      <w:bookmarkEnd w:id="8"/>
    </w:p>
    <w:p w:rsidR="00263A3D" w:rsidRDefault="00263A3D" w:rsidP="00263A3D">
      <w:pPr>
        <w:jc w:val="both"/>
        <w:rPr>
          <w:rFonts w:cs="Arial"/>
        </w:rPr>
      </w:pPr>
    </w:p>
    <w:p w:rsidR="00263A3D" w:rsidRDefault="00263A3D" w:rsidP="00263A3D">
      <w:pPr>
        <w:jc w:val="both"/>
        <w:rPr>
          <w:rFonts w:cs="Arial"/>
        </w:rPr>
      </w:pPr>
      <w:r>
        <w:rPr>
          <w:rFonts w:cs="Arial"/>
        </w:rPr>
        <w:t>El Grupo Fundador de Licitaciones Web está formado por Sebastian Echarte y Vanesa Quinteros, quienes decidieron comenzar el emprendimiento desarrollado en la Universidad Abierta Interamericana, en busca de dar soluciones de licitaciones para el sector privado.</w:t>
      </w:r>
    </w:p>
    <w:p w:rsidR="00263A3D" w:rsidRDefault="00263A3D" w:rsidP="00263A3D">
      <w:pPr>
        <w:jc w:val="both"/>
        <w:rPr>
          <w:rFonts w:cs="Arial"/>
        </w:rPr>
      </w:pPr>
      <w:r>
        <w:rPr>
          <w:rFonts w:cs="Arial"/>
        </w:rPr>
        <w:t>Este proyecto se llevará a cabo por medio de acuerdos con otras empresas del rubro informático y del rubro logístico de la zona de lanzamiento del proyecto.</w:t>
      </w:r>
    </w:p>
    <w:p w:rsidR="00263A3D" w:rsidRDefault="00263A3D" w:rsidP="00263A3D">
      <w:pPr>
        <w:jc w:val="both"/>
        <w:rPr>
          <w:rFonts w:cs="Arial"/>
        </w:rPr>
      </w:pPr>
      <w:r>
        <w:rPr>
          <w:rFonts w:cs="Arial"/>
        </w:rPr>
        <w:t>Los Fundadores de la empresa son dueños y accionistas por partes iguales y la empresa Licitaciones WEB se crea con carácter de Sociedad de Responsabilidad Limitada.</w:t>
      </w:r>
    </w:p>
    <w:p w:rsidR="00263A3D" w:rsidRPr="00CB70CE" w:rsidRDefault="00263A3D" w:rsidP="00263A3D">
      <w:pPr>
        <w:pStyle w:val="Heading2"/>
        <w:spacing w:before="200"/>
        <w:ind w:left="860" w:hanging="576"/>
        <w:jc w:val="both"/>
      </w:pPr>
      <w:bookmarkStart w:id="9" w:name="_Toc257482428"/>
      <w:bookmarkStart w:id="10" w:name="_Toc257482571"/>
      <w:bookmarkStart w:id="11" w:name="_Toc280033569"/>
      <w:r w:rsidRPr="00CB70CE">
        <w:t>Composición del staff gerencial y perfil de los ejecutivos claves.</w:t>
      </w:r>
      <w:bookmarkEnd w:id="9"/>
      <w:bookmarkEnd w:id="10"/>
      <w:bookmarkEnd w:id="11"/>
    </w:p>
    <w:p w:rsidR="00263A3D" w:rsidRDefault="00263A3D" w:rsidP="00263A3D">
      <w:pPr>
        <w:jc w:val="both"/>
        <w:rPr>
          <w:highlight w:val="yellow"/>
        </w:rPr>
      </w:pPr>
    </w:p>
    <w:p w:rsidR="00263A3D" w:rsidRPr="00CB70CE" w:rsidRDefault="00263A3D" w:rsidP="00263A3D">
      <w:pPr>
        <w:jc w:val="both"/>
        <w:rPr>
          <w:rFonts w:cs="Arial"/>
        </w:rPr>
      </w:pPr>
      <w:r w:rsidRPr="00CB70CE">
        <w:rPr>
          <w:rFonts w:cs="Arial"/>
        </w:rPr>
        <w:t>Perfiles Gerenciales:</w:t>
      </w:r>
    </w:p>
    <w:p w:rsidR="00263A3D" w:rsidRPr="00CB70CE" w:rsidRDefault="00263A3D" w:rsidP="00263A3D">
      <w:pPr>
        <w:jc w:val="both"/>
        <w:rPr>
          <w:rFonts w:cs="Arial"/>
        </w:rPr>
      </w:pPr>
      <w:r>
        <w:rPr>
          <w:rFonts w:cs="Arial"/>
          <w:b/>
        </w:rPr>
        <w:t>Vanesa Quinteros</w:t>
      </w:r>
      <w:r w:rsidRPr="00CB70CE">
        <w:rPr>
          <w:rFonts w:cs="Arial"/>
          <w:b/>
        </w:rPr>
        <w:t>:</w:t>
      </w:r>
      <w:r w:rsidRPr="00CB70CE">
        <w:rPr>
          <w:rFonts w:cs="Arial"/>
        </w:rPr>
        <w:t xml:space="preserve"> Argentino, Recibido en la Universidad Abierta interamericana de Analista de Sistemas, y graduado en dicha institución en la carrera de Ingeniería en sistemas de información, próximo a obtener dicho título. Trabajo en la fundación OSDE en el sector de Sistemas.</w:t>
      </w:r>
    </w:p>
    <w:p w:rsidR="00263A3D" w:rsidRPr="00CB70CE" w:rsidRDefault="00263A3D" w:rsidP="00263A3D">
      <w:pPr>
        <w:jc w:val="both"/>
        <w:rPr>
          <w:rFonts w:cs="Arial"/>
        </w:rPr>
      </w:pPr>
      <w:r w:rsidRPr="00CB70CE">
        <w:rPr>
          <w:rFonts w:cs="Arial"/>
        </w:rPr>
        <w:t xml:space="preserve">Como unos de los fundadores principales, el Analista en Sistemas </w:t>
      </w:r>
      <w:r>
        <w:rPr>
          <w:rFonts w:cs="Arial"/>
        </w:rPr>
        <w:t>Vanesa Quinteros</w:t>
      </w:r>
      <w:r w:rsidRPr="00CB70CE">
        <w:rPr>
          <w:rFonts w:cs="Arial"/>
        </w:rPr>
        <w:t>, es parte integral de la solución de Licitaciones Web.  Joaquín es una persona de Perfil emprendedor, apasionado con el proyecto, su experiencia en Empresas prestadoras de salud y desarrollo de software otorga un gran nivel de integridad al proyecto, dentro de su perfil se destaca su buen desempeño en Análisis y consultoría relaciones con sectores de Compras, cumplimentando esta faceta con la experiencia en desarrollo y procesos de software, por estos motivos su desempeño es crucial para el proyecto.</w:t>
      </w:r>
    </w:p>
    <w:p w:rsidR="00263A3D" w:rsidRPr="00CB70CE" w:rsidRDefault="00263A3D" w:rsidP="00263A3D">
      <w:pPr>
        <w:jc w:val="both"/>
        <w:rPr>
          <w:rFonts w:cs="Arial"/>
        </w:rPr>
      </w:pPr>
      <w:r>
        <w:rPr>
          <w:rFonts w:cs="Arial"/>
          <w:b/>
        </w:rPr>
        <w:t>Sebastian Echarte</w:t>
      </w:r>
      <w:r w:rsidRPr="00CB70CE">
        <w:rPr>
          <w:rFonts w:cs="Arial"/>
          <w:b/>
        </w:rPr>
        <w:t>:</w:t>
      </w:r>
      <w:r w:rsidRPr="00CB70CE">
        <w:rPr>
          <w:rFonts w:cs="Arial"/>
        </w:rPr>
        <w:t xml:space="preserve"> Argentino con el título de Analista en sistemas en la Universidad Abierta Interamericana, próximo a obtener el título de Ingeniero en dicha casa de altos estudios, se desempeño como desarrollador en diferentes empresas de la cuidad en los últimos años diseñando y manteniendo módulos para los ERP mas importantes de la región. </w:t>
      </w:r>
    </w:p>
    <w:p w:rsidR="00263A3D" w:rsidRPr="00CB70CE" w:rsidRDefault="00263A3D" w:rsidP="00263A3D">
      <w:pPr>
        <w:jc w:val="both"/>
        <w:rPr>
          <w:rFonts w:cs="Arial"/>
        </w:rPr>
      </w:pPr>
      <w:r w:rsidRPr="00CB70CE">
        <w:rPr>
          <w:rFonts w:cs="Arial"/>
        </w:rPr>
        <w:t xml:space="preserve">De perfil entusiasta, comprometido con el proyecto desde su planteamiento, su experiencia en la gestión de dicho software es optima para el lanzamiento del proyecto de </w:t>
      </w:r>
      <w:r w:rsidRPr="00CB70CE">
        <w:rPr>
          <w:rFonts w:cs="Arial"/>
        </w:rPr>
        <w:lastRenderedPageBreak/>
        <w:t>licitaciones Web, completa dicha experiencia sus conocimientos en procesos de calidad de software.</w:t>
      </w:r>
    </w:p>
    <w:p w:rsidR="00263A3D" w:rsidRPr="00CB70CE" w:rsidRDefault="00263A3D" w:rsidP="00263A3D">
      <w:pPr>
        <w:jc w:val="both"/>
        <w:rPr>
          <w:highlight w:val="yellow"/>
        </w:rPr>
      </w:pPr>
    </w:p>
    <w:p w:rsidR="00263A3D" w:rsidRPr="00351B3D" w:rsidRDefault="00263A3D" w:rsidP="00263A3D">
      <w:pPr>
        <w:pStyle w:val="Heading2"/>
        <w:spacing w:before="200"/>
        <w:ind w:left="860" w:hanging="576"/>
        <w:jc w:val="both"/>
      </w:pPr>
      <w:bookmarkStart w:id="12" w:name="_Toc257482429"/>
      <w:bookmarkStart w:id="13" w:name="_Toc257482572"/>
      <w:bookmarkStart w:id="14" w:name="_Toc280033570"/>
      <w:r w:rsidRPr="00351B3D">
        <w:t>Estructura prevista al lanzamiento y evolución</w:t>
      </w:r>
      <w:bookmarkEnd w:id="12"/>
      <w:bookmarkEnd w:id="13"/>
      <w:bookmarkEnd w:id="14"/>
    </w:p>
    <w:p w:rsidR="00263A3D" w:rsidRPr="00351B3D" w:rsidRDefault="00263A3D" w:rsidP="00263A3D">
      <w:pPr>
        <w:ind w:left="576"/>
        <w:jc w:val="both"/>
      </w:pPr>
    </w:p>
    <w:p w:rsidR="00263A3D" w:rsidRPr="00351B3D" w:rsidRDefault="00263A3D" w:rsidP="00263A3D">
      <w:pPr>
        <w:jc w:val="both"/>
        <w:rPr>
          <w:b/>
        </w:rPr>
      </w:pPr>
      <w:r w:rsidRPr="00351B3D">
        <w:rPr>
          <w:b/>
        </w:rPr>
        <w:t>Primera Etapa</w:t>
      </w:r>
      <w:r>
        <w:rPr>
          <w:b/>
        </w:rPr>
        <w:t xml:space="preserve"> (Primeros 6 meses de vida)</w:t>
      </w:r>
    </w:p>
    <w:p w:rsidR="00263A3D" w:rsidRDefault="00263A3D" w:rsidP="00263A3D">
      <w:pPr>
        <w:jc w:val="center"/>
      </w:pPr>
      <w:r w:rsidRPr="001B182F">
        <w:rPr>
          <w:rFonts w:cs="Arial"/>
          <w:noProof/>
          <w:lang w:val="es-ES" w:eastAsia="es-ES"/>
        </w:rPr>
      </w:r>
      <w:r w:rsidRPr="001B182F">
        <w:pict>
          <v:group id="_x0000_s2090" editas="canvas" style="width:314.45pt;height:113.8pt;mso-position-horizontal-relative:char;mso-position-vertical-relative:line" coordorigin="1261,6279" coordsize="6289,2276">
            <o:lock v:ext="edit" aspectratio="t"/>
            <v:shape id="_x0000_s2091" type="#_x0000_t75" style="position:absolute;left:1261;top:6279;width:6289;height:2276" o:preferrelative="f" filled="t">
              <v:fill o:detectmouseclick="t"/>
              <v:path o:extrusionok="t" o:connecttype="none"/>
              <o:lock v:ext="edit" text="t"/>
            </v:shape>
            <v:shape id="_x0000_s2092" type="#_x0000_t202" style="position:absolute;left:5945;top:7848;width:1198;height:707">
              <v:textbox style="mso-next-textbox:#_x0000_s2092">
                <w:txbxContent>
                  <w:p w:rsidR="00263A3D" w:rsidRPr="00193538" w:rsidRDefault="00263A3D" w:rsidP="00263A3D">
                    <w:pPr>
                      <w:spacing w:after="0" w:line="240" w:lineRule="auto"/>
                      <w:jc w:val="center"/>
                      <w:rPr>
                        <w:sz w:val="16"/>
                        <w:szCs w:val="16"/>
                        <w:lang w:val="es-ES"/>
                      </w:rPr>
                    </w:pPr>
                    <w:r w:rsidRPr="006250D0">
                      <w:rPr>
                        <w:sz w:val="16"/>
                        <w:szCs w:val="16"/>
                        <w:lang w:val="es-ES"/>
                      </w:rPr>
                      <w:t>Atención al cliente</w:t>
                    </w:r>
                    <w:r>
                      <w:rPr>
                        <w:sz w:val="16"/>
                        <w:szCs w:val="16"/>
                        <w:lang w:val="es-ES"/>
                      </w:rPr>
                      <w:t xml:space="preserve"> y Logística</w:t>
                    </w:r>
                  </w:p>
                  <w:p w:rsidR="00263A3D" w:rsidRPr="006250D0" w:rsidRDefault="00263A3D" w:rsidP="00263A3D">
                    <w:pPr>
                      <w:jc w:val="center"/>
                      <w:rPr>
                        <w:sz w:val="16"/>
                        <w:szCs w:val="16"/>
                        <w:lang w:val="es-ES"/>
                      </w:rPr>
                    </w:pPr>
                  </w:p>
                  <w:p w:rsidR="00263A3D" w:rsidRDefault="00263A3D" w:rsidP="00263A3D"/>
                </w:txbxContent>
              </v:textbox>
            </v:shape>
            <v:shape id="_x0000_s2093" type="#_x0000_t202" style="position:absolute;left:4647;top:7848;width:957;height:524">
              <v:textbox style="mso-next-textbox:#_x0000_s2093">
                <w:txbxContent>
                  <w:p w:rsidR="00263A3D" w:rsidRPr="00193538" w:rsidRDefault="00263A3D" w:rsidP="00263A3D">
                    <w:pPr>
                      <w:spacing w:after="0" w:line="240" w:lineRule="auto"/>
                      <w:jc w:val="center"/>
                      <w:rPr>
                        <w:sz w:val="16"/>
                        <w:szCs w:val="16"/>
                        <w:lang w:val="es-ES"/>
                      </w:rPr>
                    </w:pPr>
                    <w:r>
                      <w:rPr>
                        <w:sz w:val="16"/>
                        <w:szCs w:val="16"/>
                        <w:lang w:val="es-ES"/>
                      </w:rPr>
                      <w:t>I+D</w:t>
                    </w:r>
                  </w:p>
                </w:txbxContent>
              </v:textbox>
            </v:shape>
            <v:shape id="_x0000_s2094" type="#_x0000_t202" style="position:absolute;left:3952;top:6377;width:1044;height:415">
              <v:textbox style="mso-next-textbox:#_x0000_s2094">
                <w:txbxContent>
                  <w:p w:rsidR="00263A3D" w:rsidRPr="00193538" w:rsidRDefault="00263A3D" w:rsidP="00263A3D">
                    <w:pPr>
                      <w:spacing w:after="0" w:line="240" w:lineRule="auto"/>
                      <w:jc w:val="center"/>
                      <w:rPr>
                        <w:sz w:val="16"/>
                        <w:szCs w:val="16"/>
                        <w:lang w:val="es-ES"/>
                      </w:rPr>
                    </w:pPr>
                    <w:r>
                      <w:rPr>
                        <w:sz w:val="16"/>
                        <w:szCs w:val="16"/>
                        <w:lang w:val="es-ES"/>
                      </w:rPr>
                      <w:t>Gerencia</w:t>
                    </w:r>
                  </w:p>
                </w:txbxContent>
              </v:textbox>
            </v:shape>
            <v:shape id="_x0000_s2095" type="#_x0000_t202" style="position:absolute;left:1597;top:7848;width:1528;height:707">
              <v:textbox style="mso-next-textbox:#_x0000_s2095">
                <w:txbxContent>
                  <w:p w:rsidR="00263A3D" w:rsidRPr="00193538" w:rsidRDefault="00263A3D" w:rsidP="00263A3D">
                    <w:pPr>
                      <w:spacing w:after="0" w:line="240" w:lineRule="auto"/>
                      <w:jc w:val="center"/>
                      <w:rPr>
                        <w:sz w:val="16"/>
                        <w:szCs w:val="16"/>
                        <w:lang w:val="es-ES"/>
                      </w:rPr>
                    </w:pPr>
                    <w:r>
                      <w:rPr>
                        <w:sz w:val="16"/>
                        <w:szCs w:val="16"/>
                        <w:lang w:val="es-ES"/>
                      </w:rPr>
                      <w:t>Administración y comercialización</w:t>
                    </w:r>
                  </w:p>
                </w:txbxContent>
              </v:textbox>
            </v:shape>
            <v:shape id="_x0000_s2096" type="#_x0000_t202" style="position:absolute;left:3270;top:7848;width:1126;height:524">
              <v:textbox style="mso-next-textbox:#_x0000_s2096">
                <w:txbxContent>
                  <w:p w:rsidR="00263A3D" w:rsidRPr="00193538" w:rsidRDefault="00263A3D" w:rsidP="00263A3D">
                    <w:pPr>
                      <w:spacing w:after="0" w:line="240" w:lineRule="auto"/>
                      <w:jc w:val="center"/>
                      <w:rPr>
                        <w:sz w:val="16"/>
                        <w:szCs w:val="16"/>
                        <w:lang w:val="es-ES"/>
                      </w:rPr>
                    </w:pPr>
                    <w:r>
                      <w:rPr>
                        <w:sz w:val="16"/>
                        <w:szCs w:val="16"/>
                        <w:lang w:val="es-ES"/>
                      </w:rPr>
                      <w:t>RRHH</w:t>
                    </w:r>
                  </w:p>
                </w:txbxContent>
              </v:textbox>
            </v:shape>
            <v:shape id="_x0000_s2097" type="#_x0000_t34" style="position:absolute;left:2890;top:6263;width:1056;height:2113;rotation:90" o:connectortype="elbow" adj="10780,-57389,-123218">
              <v:stroke endarrow="block"/>
            </v:shape>
            <v:shape id="_x0000_s2098" type="#_x0000_t34" style="position:absolute;left:4272;top:6994;width:1056;height:652;rotation:90;flip:x" o:connectortype="elbow" adj="10780,185985,-123218">
              <v:stroke endarrow="block"/>
            </v:shape>
            <v:shape id="_x0000_s2099" type="#_x0000_t34" style="position:absolute;left:3626;top:6999;width:1056;height:641;rotation:90" o:connectortype="elbow" adj="10780,-189177,-123218">
              <v:stroke endarrow="block"/>
            </v:shape>
            <v:shape id="_x0000_s2100" type="#_x0000_t34" style="position:absolute;left:4981;top:6285;width:1056;height:2070;rotation:90;flip:x" o:connectortype="elbow" adj="10780,58581,-123218">
              <v:stroke endarrow="block"/>
            </v:shape>
            <w10:wrap type="none"/>
            <w10:anchorlock/>
          </v:group>
        </w:pict>
      </w:r>
    </w:p>
    <w:p w:rsidR="00263A3D" w:rsidRDefault="00263A3D" w:rsidP="00263A3D">
      <w:pPr>
        <w:jc w:val="both"/>
      </w:pPr>
      <w:r>
        <w:t>En la etapa inicial del proyecto un único sector de administración y comercialización, se encargará de las cuentas y el flujo de dinero, administrará la publicidad, el marketing, ventas, cobranzas, centralizando la gestión de las cuentas y la parte administrativa de la empresa.</w:t>
      </w:r>
    </w:p>
    <w:p w:rsidR="00263A3D" w:rsidRDefault="00263A3D" w:rsidP="00263A3D">
      <w:pPr>
        <w:jc w:val="both"/>
      </w:pPr>
      <w:r>
        <w:t>La administración de la logística y la atención al cliente se efectuará en un único sector, y al mismo tiempo los sectores de RRHH e I+D tendrán sus respectivos departamentos con funciones claras.</w:t>
      </w:r>
    </w:p>
    <w:p w:rsidR="00263A3D" w:rsidRPr="00351B3D" w:rsidRDefault="00263A3D" w:rsidP="00263A3D">
      <w:pPr>
        <w:jc w:val="both"/>
        <w:rPr>
          <w:b/>
        </w:rPr>
      </w:pPr>
      <w:r w:rsidRPr="00351B3D">
        <w:rPr>
          <w:b/>
        </w:rPr>
        <w:t>Segunda Etapa</w:t>
      </w:r>
      <w:r>
        <w:rPr>
          <w:b/>
        </w:rPr>
        <w:t xml:space="preserve"> (después de los 6 meses de vida hasta llegar al año)</w:t>
      </w:r>
    </w:p>
    <w:p w:rsidR="00263A3D" w:rsidRDefault="00263A3D" w:rsidP="00263A3D">
      <w:pPr>
        <w:jc w:val="center"/>
      </w:pPr>
      <w:r w:rsidRPr="001B182F">
        <w:rPr>
          <w:rFonts w:cs="Arial"/>
          <w:noProof/>
          <w:lang w:val="es-ES" w:eastAsia="es-ES"/>
        </w:rPr>
      </w:r>
      <w:r w:rsidRPr="001B182F">
        <w:pict>
          <v:group id="_x0000_s2075" editas="canvas" style="width:423.65pt;height:114.2pt;mso-position-horizontal-relative:char;mso-position-vertical-relative:line" coordorigin="1261,6279" coordsize="8473,2284">
            <o:lock v:ext="edit" aspectratio="t"/>
            <v:shape id="_x0000_s2076" type="#_x0000_t75" style="position:absolute;left:1261;top:6279;width:8473;height:2284" o:preferrelative="f" filled="t">
              <v:fill o:detectmouseclick="t"/>
              <v:path o:extrusionok="t" o:connecttype="none"/>
              <o:lock v:ext="edit" text="t"/>
            </v:shape>
            <v:shape id="_x0000_s2077" type="#_x0000_t202" style="position:absolute;left:5527;top:7848;width:1198;height:524">
              <v:textbox style="mso-next-textbox:#_x0000_s2077">
                <w:txbxContent>
                  <w:p w:rsidR="00263A3D" w:rsidRPr="006250D0" w:rsidRDefault="00263A3D" w:rsidP="00263A3D">
                    <w:pPr>
                      <w:jc w:val="center"/>
                      <w:rPr>
                        <w:sz w:val="16"/>
                        <w:szCs w:val="16"/>
                        <w:lang w:val="es-ES"/>
                      </w:rPr>
                    </w:pPr>
                    <w:r w:rsidRPr="006250D0">
                      <w:rPr>
                        <w:sz w:val="16"/>
                        <w:szCs w:val="16"/>
                        <w:lang w:val="es-ES"/>
                      </w:rPr>
                      <w:t>Atención al cliente</w:t>
                    </w:r>
                    <w:r>
                      <w:rPr>
                        <w:sz w:val="16"/>
                        <w:szCs w:val="16"/>
                        <w:lang w:val="es-ES"/>
                      </w:rPr>
                      <w:t xml:space="preserve"> </w:t>
                    </w:r>
                  </w:p>
                  <w:p w:rsidR="00263A3D" w:rsidRDefault="00263A3D" w:rsidP="00263A3D"/>
                </w:txbxContent>
              </v:textbox>
            </v:shape>
            <v:shape id="_x0000_s2078" type="#_x0000_t202" style="position:absolute;left:4419;top:7848;width:957;height:524">
              <v:textbox style="mso-next-textbox:#_x0000_s2078">
                <w:txbxContent>
                  <w:p w:rsidR="00263A3D" w:rsidRPr="00193538" w:rsidRDefault="00263A3D" w:rsidP="00263A3D">
                    <w:pPr>
                      <w:spacing w:after="0" w:line="240" w:lineRule="auto"/>
                      <w:jc w:val="center"/>
                      <w:rPr>
                        <w:sz w:val="16"/>
                        <w:szCs w:val="16"/>
                        <w:lang w:val="es-ES"/>
                      </w:rPr>
                    </w:pPr>
                    <w:r>
                      <w:rPr>
                        <w:sz w:val="16"/>
                        <w:szCs w:val="16"/>
                        <w:lang w:val="es-ES"/>
                      </w:rPr>
                      <w:t>I+D</w:t>
                    </w:r>
                  </w:p>
                </w:txbxContent>
              </v:textbox>
            </v:shape>
            <v:shape id="_x0000_s2079" type="#_x0000_t202" style="position:absolute;left:4617;top:6377;width:1044;height:415">
              <v:textbox style="mso-next-textbox:#_x0000_s2079">
                <w:txbxContent>
                  <w:p w:rsidR="00263A3D" w:rsidRPr="00193538" w:rsidRDefault="00263A3D" w:rsidP="00263A3D">
                    <w:pPr>
                      <w:spacing w:after="0" w:line="240" w:lineRule="auto"/>
                      <w:jc w:val="center"/>
                      <w:rPr>
                        <w:sz w:val="16"/>
                        <w:szCs w:val="16"/>
                        <w:lang w:val="es-ES"/>
                      </w:rPr>
                    </w:pPr>
                    <w:r>
                      <w:rPr>
                        <w:sz w:val="16"/>
                        <w:szCs w:val="16"/>
                        <w:lang w:val="es-ES"/>
                      </w:rPr>
                      <w:t>Gerencia</w:t>
                    </w:r>
                  </w:p>
                </w:txbxContent>
              </v:textbox>
            </v:shape>
            <v:shape id="_x0000_s2080" type="#_x0000_t202" style="position:absolute;left:1388;top:7848;width:1567;height:505">
              <v:textbox style="mso-next-textbox:#_x0000_s2080">
                <w:txbxContent>
                  <w:p w:rsidR="00263A3D" w:rsidRPr="00193538" w:rsidRDefault="00263A3D" w:rsidP="00263A3D">
                    <w:pPr>
                      <w:spacing w:after="0" w:line="240" w:lineRule="auto"/>
                      <w:jc w:val="center"/>
                      <w:rPr>
                        <w:sz w:val="16"/>
                        <w:szCs w:val="16"/>
                        <w:lang w:val="es-ES"/>
                      </w:rPr>
                    </w:pPr>
                    <w:r>
                      <w:rPr>
                        <w:sz w:val="16"/>
                        <w:szCs w:val="16"/>
                        <w:lang w:val="es-ES"/>
                      </w:rPr>
                      <w:t>Administración</w:t>
                    </w:r>
                  </w:p>
                </w:txbxContent>
              </v:textbox>
            </v:shape>
            <v:shape id="_x0000_s2081" type="#_x0000_t202" style="position:absolute;left:3099;top:7848;width:1126;height:524">
              <v:textbox style="mso-next-textbox:#_x0000_s2081">
                <w:txbxContent>
                  <w:p w:rsidR="00263A3D" w:rsidRPr="00193538" w:rsidRDefault="00263A3D" w:rsidP="00263A3D">
                    <w:pPr>
                      <w:spacing w:after="0" w:line="240" w:lineRule="auto"/>
                      <w:jc w:val="center"/>
                      <w:rPr>
                        <w:sz w:val="16"/>
                        <w:szCs w:val="16"/>
                        <w:lang w:val="es-ES"/>
                      </w:rPr>
                    </w:pPr>
                    <w:r>
                      <w:rPr>
                        <w:sz w:val="16"/>
                        <w:szCs w:val="16"/>
                        <w:lang w:val="es-ES"/>
                      </w:rPr>
                      <w:t>RRHH</w:t>
                    </w:r>
                  </w:p>
                </w:txbxContent>
              </v:textbox>
            </v:shape>
            <v:shape id="_x0000_s2082" type="#_x0000_t34" style="position:absolute;left:3128;top:5836;width:1056;height:2967;rotation:90" o:connectortype="elbow" adj="10780,-82003,-114484">
              <v:stroke endarrow="block"/>
            </v:shape>
            <v:shape id="_x0000_s2083" type="#_x0000_t34" style="position:absolute;left:4491;top:7199;width:1056;height:241;rotation:90" o:connectortype="elbow" adj="10780,-1009554,-114484">
              <v:stroke endarrow="block"/>
            </v:shape>
            <v:shape id="_x0000_s2084" type="#_x0000_t34" style="position:absolute;left:3958;top:6667;width:1056;height:1306;rotation:90" o:connectortype="elbow" adj="10780,-162827,-143386">
              <v:stroke endarrow="block"/>
            </v:shape>
            <v:shape id="_x0000_s2085" type="#_x0000_t202" style="position:absolute;left:6904;top:7829;width:957;height:524">
              <v:textbox style="mso-next-textbox:#_x0000_s2085">
                <w:txbxContent>
                  <w:p w:rsidR="00263A3D" w:rsidRPr="00193538" w:rsidRDefault="00263A3D" w:rsidP="00263A3D">
                    <w:pPr>
                      <w:spacing w:after="0" w:line="240" w:lineRule="auto"/>
                      <w:jc w:val="center"/>
                      <w:rPr>
                        <w:sz w:val="16"/>
                        <w:szCs w:val="16"/>
                        <w:lang w:val="es-ES"/>
                      </w:rPr>
                    </w:pPr>
                    <w:r>
                      <w:rPr>
                        <w:sz w:val="16"/>
                        <w:szCs w:val="16"/>
                        <w:lang w:val="es-ES"/>
                      </w:rPr>
                      <w:t>Logística</w:t>
                    </w:r>
                  </w:p>
                </w:txbxContent>
              </v:textbox>
            </v:shape>
            <v:shape id="_x0000_s2086" type="#_x0000_t202" style="position:absolute;left:8032;top:7829;width:1573;height:543">
              <v:textbox style="mso-next-textbox:#_x0000_s2086">
                <w:txbxContent>
                  <w:p w:rsidR="00263A3D" w:rsidRPr="00193538" w:rsidRDefault="00263A3D" w:rsidP="00263A3D">
                    <w:pPr>
                      <w:spacing w:after="0" w:line="240" w:lineRule="auto"/>
                      <w:jc w:val="center"/>
                      <w:rPr>
                        <w:sz w:val="16"/>
                        <w:szCs w:val="16"/>
                        <w:lang w:val="es-ES"/>
                      </w:rPr>
                    </w:pPr>
                    <w:r>
                      <w:rPr>
                        <w:sz w:val="16"/>
                        <w:szCs w:val="16"/>
                        <w:lang w:val="es-ES"/>
                      </w:rPr>
                      <w:t>Comercialización</w:t>
                    </w:r>
                  </w:p>
                </w:txbxContent>
              </v:textbox>
            </v:shape>
            <v:shape id="_x0000_s2087" type="#_x0000_t34" style="position:absolute;left:5105;top:6826;width:1056;height:987;rotation:90;flip:x" o:connectortype="elbow" adj="10780,246507,-114484">
              <v:stroke endarrow="block"/>
            </v:shape>
            <v:shape id="_x0000_s2088" type="#_x0000_t34" style="position:absolute;left:5742;top:6189;width:1037;height:2244;rotation:90;flip:x" o:connectortype="elbow" adj="10790,108424,-116582">
              <v:stroke endarrow="block"/>
            </v:shape>
            <v:shape id="_x0000_s2089" type="#_x0000_t34" style="position:absolute;left:6460;top:5471;width:1037;height:3680;rotation:90;flip:x" o:connectortype="elbow" adj="10790,66115,-116582">
              <v:stroke endarrow="block"/>
            </v:shape>
            <w10:anchorlock/>
          </v:group>
        </w:pict>
      </w:r>
    </w:p>
    <w:p w:rsidR="00263A3D" w:rsidRDefault="00263A3D" w:rsidP="00263A3D">
      <w:pPr>
        <w:jc w:val="both"/>
      </w:pPr>
      <w:r>
        <w:t>En una segunda etapa se aplicara la división del sector de logística del de atención al cliente al ir aumentando el volumen de clientes y consultas, además esta estrategia permitirá administrar en forma más eficiente la gestión de los envíos.</w:t>
      </w:r>
    </w:p>
    <w:p w:rsidR="00263A3D" w:rsidRDefault="00263A3D" w:rsidP="00263A3D">
      <w:pPr>
        <w:jc w:val="both"/>
      </w:pPr>
      <w:r>
        <w:t xml:space="preserve">Además se generará una separación de funciones en el sector de Administración y comercialización, dividiéndolo en dos sectores con funciones claramente definidas, por un </w:t>
      </w:r>
      <w:r>
        <w:lastRenderedPageBreak/>
        <w:t>lado la gestión administrativa del flujo de fondos de la empresa y por otro lado la gestión comercial involucrando al marketing y las ventas.</w:t>
      </w:r>
    </w:p>
    <w:p w:rsidR="00263A3D" w:rsidRPr="00351B3D" w:rsidRDefault="00263A3D" w:rsidP="00263A3D">
      <w:pPr>
        <w:jc w:val="both"/>
        <w:rPr>
          <w:b/>
          <w:highlight w:val="yellow"/>
        </w:rPr>
      </w:pPr>
      <w:r w:rsidRPr="00351B3D">
        <w:rPr>
          <w:b/>
        </w:rPr>
        <w:t>Tercer Etapa</w:t>
      </w:r>
      <w:r>
        <w:rPr>
          <w:b/>
        </w:rPr>
        <w:t xml:space="preserve"> (Luego del primer año de vida del proyecto)</w:t>
      </w:r>
    </w:p>
    <w:p w:rsidR="00263A3D" w:rsidRDefault="00263A3D" w:rsidP="00263A3D">
      <w:pPr>
        <w:jc w:val="center"/>
      </w:pPr>
      <w:r w:rsidRPr="001B182F">
        <w:rPr>
          <w:rFonts w:cs="Arial"/>
          <w:noProof/>
          <w:lang w:val="es-ES" w:eastAsia="es-ES"/>
        </w:rPr>
      </w:r>
      <w:r w:rsidRPr="001B182F">
        <w:pict>
          <v:group id="_x0000_s2050" editas="canvas" style="width:439.85pt;height:169.55pt;mso-position-horizontal-relative:char;mso-position-vertical-relative:line" coordorigin="1261,6135" coordsize="8797,3391">
            <o:lock v:ext="edit" aspectratio="t"/>
            <v:shape id="_x0000_s2051" type="#_x0000_t75" style="position:absolute;left:1261;top:6135;width:8797;height:3391" o:preferrelative="f" filled="t">
              <v:fill o:detectmouseclick="t"/>
              <v:path o:extrusionok="t" o:connecttype="none"/>
              <o:lock v:ext="edit" text="t"/>
            </v:shape>
            <v:shape id="_x0000_s2052" type="#_x0000_t202" style="position:absolute;left:7579;top:8905;width:992;height:524">
              <v:textbox style="mso-next-textbox:#_x0000_s2052">
                <w:txbxContent>
                  <w:p w:rsidR="00263A3D" w:rsidRPr="006250D0" w:rsidRDefault="00263A3D" w:rsidP="00263A3D">
                    <w:pPr>
                      <w:jc w:val="center"/>
                      <w:rPr>
                        <w:sz w:val="16"/>
                        <w:szCs w:val="16"/>
                        <w:lang w:val="es-ES"/>
                      </w:rPr>
                    </w:pPr>
                    <w:r w:rsidRPr="006250D0">
                      <w:rPr>
                        <w:sz w:val="16"/>
                        <w:szCs w:val="16"/>
                        <w:lang w:val="es-ES"/>
                      </w:rPr>
                      <w:t>Atención al cliente</w:t>
                    </w:r>
                  </w:p>
                  <w:p w:rsidR="00263A3D" w:rsidRDefault="00263A3D" w:rsidP="00263A3D"/>
                </w:txbxContent>
              </v:textbox>
            </v:shape>
            <v:shape id="_x0000_s2053" type="#_x0000_t202" style="position:absolute;left:5936;top:7848;width:957;height:524">
              <v:textbox style="mso-next-textbox:#_x0000_s2053">
                <w:txbxContent>
                  <w:p w:rsidR="00263A3D" w:rsidRPr="00193538" w:rsidRDefault="00263A3D" w:rsidP="00263A3D">
                    <w:pPr>
                      <w:spacing w:after="0" w:line="240" w:lineRule="auto"/>
                      <w:jc w:val="center"/>
                      <w:rPr>
                        <w:sz w:val="16"/>
                        <w:szCs w:val="16"/>
                        <w:lang w:val="es-ES"/>
                      </w:rPr>
                    </w:pPr>
                    <w:r>
                      <w:rPr>
                        <w:sz w:val="16"/>
                        <w:szCs w:val="16"/>
                        <w:lang w:val="es-ES"/>
                      </w:rPr>
                      <w:t>I+D</w:t>
                    </w:r>
                  </w:p>
                </w:txbxContent>
              </v:textbox>
            </v:shape>
            <v:shape id="_x0000_s2054" type="#_x0000_t202" style="position:absolute;left:5502;top:6377;width:1044;height:415">
              <v:textbox style="mso-next-textbox:#_x0000_s2054">
                <w:txbxContent>
                  <w:p w:rsidR="00263A3D" w:rsidRPr="00193538" w:rsidRDefault="00263A3D" w:rsidP="00263A3D">
                    <w:pPr>
                      <w:spacing w:after="0" w:line="240" w:lineRule="auto"/>
                      <w:jc w:val="center"/>
                      <w:rPr>
                        <w:sz w:val="16"/>
                        <w:szCs w:val="16"/>
                        <w:lang w:val="es-ES"/>
                      </w:rPr>
                    </w:pPr>
                    <w:r>
                      <w:rPr>
                        <w:sz w:val="16"/>
                        <w:szCs w:val="16"/>
                        <w:lang w:val="es-ES"/>
                      </w:rPr>
                      <w:t>Gerencia</w:t>
                    </w:r>
                  </w:p>
                </w:txbxContent>
              </v:textbox>
            </v:shape>
            <v:shape id="_x0000_s2055" type="#_x0000_t202" style="position:absolute;left:4074;top:8905;width:1013;height:524">
              <v:textbox style="mso-next-textbox:#_x0000_s2055">
                <w:txbxContent>
                  <w:p w:rsidR="00263A3D" w:rsidRPr="00193538" w:rsidRDefault="00263A3D" w:rsidP="00263A3D">
                    <w:pPr>
                      <w:spacing w:after="0" w:line="240" w:lineRule="auto"/>
                      <w:jc w:val="center"/>
                      <w:rPr>
                        <w:sz w:val="16"/>
                        <w:szCs w:val="16"/>
                        <w:lang w:val="es-ES"/>
                      </w:rPr>
                    </w:pPr>
                    <w:r>
                      <w:rPr>
                        <w:sz w:val="16"/>
                        <w:szCs w:val="16"/>
                        <w:lang w:val="es-ES"/>
                      </w:rPr>
                      <w:t>Logística</w:t>
                    </w:r>
                  </w:p>
                </w:txbxContent>
              </v:textbox>
            </v:shape>
            <v:shape id="_x0000_s2056" type="#_x0000_t202" style="position:absolute;left:2376;top:7848;width:1421;height:524">
              <v:textbox style="mso-next-textbox:#_x0000_s2056">
                <w:txbxContent>
                  <w:p w:rsidR="00263A3D" w:rsidRPr="00193538" w:rsidRDefault="00263A3D" w:rsidP="00263A3D">
                    <w:pPr>
                      <w:spacing w:after="0" w:line="240" w:lineRule="auto"/>
                      <w:jc w:val="center"/>
                      <w:rPr>
                        <w:sz w:val="16"/>
                        <w:szCs w:val="16"/>
                        <w:lang w:val="es-ES"/>
                      </w:rPr>
                    </w:pPr>
                    <w:r>
                      <w:rPr>
                        <w:sz w:val="16"/>
                        <w:szCs w:val="16"/>
                        <w:lang w:val="es-ES"/>
                      </w:rPr>
                      <w:t xml:space="preserve">Administración </w:t>
                    </w:r>
                  </w:p>
                </w:txbxContent>
              </v:textbox>
            </v:shape>
            <v:shape id="_x0000_s2057" type="#_x0000_t202" style="position:absolute;left:3966;top:7848;width:849;height:524">
              <v:textbox style="mso-next-textbox:#_x0000_s2057">
                <w:txbxContent>
                  <w:p w:rsidR="00263A3D" w:rsidRPr="00193538" w:rsidRDefault="00263A3D" w:rsidP="00263A3D">
                    <w:pPr>
                      <w:spacing w:after="0" w:line="240" w:lineRule="auto"/>
                      <w:jc w:val="center"/>
                      <w:rPr>
                        <w:sz w:val="16"/>
                        <w:szCs w:val="16"/>
                        <w:lang w:val="es-ES"/>
                      </w:rPr>
                    </w:pPr>
                    <w:r>
                      <w:rPr>
                        <w:sz w:val="16"/>
                        <w:szCs w:val="16"/>
                        <w:lang w:val="es-ES"/>
                      </w:rPr>
                      <w:t>RRHH</w:t>
                    </w:r>
                  </w:p>
                </w:txbxContent>
              </v:textbox>
            </v:shape>
            <v:shape id="_x0000_s2058" type="#_x0000_t202" style="position:absolute;left:6321;top:8905;width:1126;height:524">
              <v:textbox style="mso-next-textbox:#_x0000_s2058">
                <w:txbxContent>
                  <w:p w:rsidR="00263A3D" w:rsidRPr="00193538" w:rsidRDefault="00263A3D" w:rsidP="00263A3D">
                    <w:pPr>
                      <w:spacing w:after="0" w:line="240" w:lineRule="auto"/>
                      <w:jc w:val="center"/>
                      <w:rPr>
                        <w:sz w:val="16"/>
                        <w:szCs w:val="16"/>
                        <w:lang w:val="es-ES"/>
                      </w:rPr>
                    </w:pPr>
                    <w:r>
                      <w:rPr>
                        <w:sz w:val="16"/>
                        <w:szCs w:val="16"/>
                        <w:lang w:val="es-ES"/>
                      </w:rPr>
                      <w:t>Marketing</w:t>
                    </w:r>
                  </w:p>
                </w:txbxContent>
              </v:textbox>
            </v:shape>
            <v:shape id="_x0000_s2059" type="#_x0000_t202" style="position:absolute;left:4928;top:7848;width:908;height:524">
              <v:textbox style="mso-next-textbox:#_x0000_s2059">
                <w:txbxContent>
                  <w:p w:rsidR="00263A3D" w:rsidRPr="00193538" w:rsidRDefault="00263A3D" w:rsidP="00263A3D">
                    <w:pPr>
                      <w:spacing w:after="0" w:line="240" w:lineRule="auto"/>
                      <w:jc w:val="center"/>
                      <w:rPr>
                        <w:sz w:val="16"/>
                        <w:szCs w:val="16"/>
                        <w:lang w:val="es-ES"/>
                      </w:rPr>
                    </w:pPr>
                    <w:r>
                      <w:rPr>
                        <w:sz w:val="16"/>
                        <w:szCs w:val="16"/>
                        <w:lang w:val="es-ES"/>
                      </w:rPr>
                      <w:t>Calidad</w:t>
                    </w:r>
                  </w:p>
                </w:txbxContent>
              </v:textbox>
            </v:shape>
            <v:shape id="_x0000_s2060" type="#_x0000_t34" style="position:absolute;left:4028;top:5851;width:1056;height:2937;rotation:90" o:connectortype="elbow" adj="10780,-27653,-132218">
              <v:stroke endarrow="block"/>
            </v:shape>
            <v:shape id="_x0000_s2061" type="#_x0000_t34" style="position:absolute;left:5175;top:6999;width:1056;height:642;rotation:90" o:connectortype="elbow" adj="10780,-126505,-132218">
              <v:stroke endarrow="block"/>
            </v:shape>
            <v:shape id="_x0000_s2062" type="#_x0000_t34" style="position:absolute;left:5692;top:7124;width:1056;height:391;rotation:90;flip:x" o:connectortype="elbow" adj="10780,207714,-132218">
              <v:stroke endarrow="block"/>
            </v:shape>
            <v:shape id="_x0000_s2063" type="#_x0000_t202" style="position:absolute;left:1439;top:8905;width:1013;height:524">
              <v:textbox style="mso-next-textbox:#_x0000_s2063">
                <w:txbxContent>
                  <w:p w:rsidR="00263A3D" w:rsidRPr="00193538" w:rsidRDefault="00263A3D" w:rsidP="00263A3D">
                    <w:pPr>
                      <w:spacing w:after="0" w:line="240" w:lineRule="auto"/>
                      <w:jc w:val="center"/>
                      <w:rPr>
                        <w:sz w:val="16"/>
                        <w:szCs w:val="16"/>
                        <w:lang w:val="es-ES"/>
                      </w:rPr>
                    </w:pPr>
                    <w:r>
                      <w:rPr>
                        <w:sz w:val="16"/>
                        <w:szCs w:val="16"/>
                        <w:lang w:val="es-ES"/>
                      </w:rPr>
                      <w:t>Finanzas</w:t>
                    </w:r>
                  </w:p>
                </w:txbxContent>
              </v:textbox>
            </v:shape>
            <v:shape id="_x0000_s2064" type="#_x0000_t202" style="position:absolute;left:2578;top:8905;width:1369;height:621">
              <v:textbox style="mso-next-textbox:#_x0000_s2064">
                <w:txbxContent>
                  <w:p w:rsidR="00263A3D" w:rsidRPr="00193538" w:rsidRDefault="00263A3D" w:rsidP="00263A3D">
                    <w:pPr>
                      <w:spacing w:after="0" w:line="240" w:lineRule="auto"/>
                      <w:jc w:val="center"/>
                      <w:rPr>
                        <w:sz w:val="16"/>
                        <w:szCs w:val="16"/>
                        <w:lang w:val="es-ES"/>
                      </w:rPr>
                    </w:pPr>
                    <w:r>
                      <w:rPr>
                        <w:sz w:val="16"/>
                        <w:szCs w:val="16"/>
                        <w:lang w:val="es-ES"/>
                      </w:rPr>
                      <w:t>Cobranzas y facturación</w:t>
                    </w:r>
                  </w:p>
                </w:txbxContent>
              </v:textbox>
            </v:shape>
            <v:shape id="_x0000_s2065" type="#_x0000_t202" style="position:absolute;left:7119;top:7848;width:1593;height:524">
              <v:textbox style="mso-next-textbox:#_x0000_s2065">
                <w:txbxContent>
                  <w:p w:rsidR="00263A3D" w:rsidRPr="00193538" w:rsidRDefault="00263A3D" w:rsidP="00263A3D">
                    <w:pPr>
                      <w:spacing w:after="0" w:line="240" w:lineRule="auto"/>
                      <w:jc w:val="center"/>
                      <w:rPr>
                        <w:sz w:val="16"/>
                        <w:szCs w:val="16"/>
                        <w:lang w:val="es-ES"/>
                      </w:rPr>
                    </w:pPr>
                    <w:r>
                      <w:rPr>
                        <w:sz w:val="16"/>
                        <w:szCs w:val="16"/>
                        <w:lang w:val="es-ES"/>
                      </w:rPr>
                      <w:t>Comercialización</w:t>
                    </w:r>
                  </w:p>
                </w:txbxContent>
              </v:textbox>
            </v:shape>
            <v:shape id="_x0000_s2066" type="#_x0000_t34" style="position:absolute;left:6442;top:6374;width:1056;height:1892;rotation:90;flip:x" o:connectortype="elbow" adj="10780,42926,-132218">
              <v:stroke endarrow="block"/>
            </v:shape>
            <v:shape id="_x0000_s2067" type="#_x0000_t202" style="position:absolute;left:8722;top:8897;width:957;height:524">
              <v:textbox style="mso-next-textbox:#_x0000_s2067">
                <w:txbxContent>
                  <w:p w:rsidR="00263A3D" w:rsidRPr="00193538" w:rsidRDefault="00263A3D" w:rsidP="00263A3D">
                    <w:pPr>
                      <w:spacing w:after="0" w:line="240" w:lineRule="auto"/>
                      <w:jc w:val="center"/>
                      <w:rPr>
                        <w:sz w:val="16"/>
                        <w:szCs w:val="16"/>
                        <w:lang w:val="es-ES"/>
                      </w:rPr>
                    </w:pPr>
                    <w:r>
                      <w:rPr>
                        <w:sz w:val="16"/>
                        <w:szCs w:val="16"/>
                        <w:lang w:val="es-ES"/>
                      </w:rPr>
                      <w:t>Ventas</w:t>
                    </w:r>
                  </w:p>
                </w:txbxContent>
              </v:textbox>
            </v:shape>
            <v:shape id="_x0000_s2068" type="#_x0000_t34" style="position:absolute;left:2908;top:8551;width:533;height:176;rotation:90;flip:x" o:connectortype="elbow" adj="10780,655364,-142933">
              <v:stroke endarrow="block"/>
            </v:shape>
            <v:shape id="_x0000_s2069" type="#_x0000_t34" style="position:absolute;left:2250;top:8068;width:533;height:1141;rotation:90" o:connectortype="elbow" adj="10780,-101090,-142933">
              <v:stroke endarrow="block"/>
            </v:shape>
            <v:shape id="_x0000_s2070" type="#_x0000_t34" style="position:absolute;left:3567;top:7892;width:533;height:1494;rotation:90;flip:x" o:connectortype="elbow" adj="10780,77205,-142933">
              <v:stroke endarrow="block"/>
            </v:shape>
            <v:shape id="_x0000_s2071" type="#_x0000_t34" style="position:absolute;left:8296;top:7992;width:525;height:1285;rotation:90;flip:x" o:connectortype="elbow" adj="10779,89762,-343790">
              <v:stroke endarrow="block"/>
            </v:shape>
            <v:shape id="_x0000_s2072" type="#_x0000_t34" style="position:absolute;left:7133;top:8123;width:533;height:1032;rotation:90" o:connectortype="elbow" adj="10780,-111767,-338630">
              <v:stroke endarrow="block"/>
            </v:shape>
            <v:shape id="_x0000_s2073" type="#_x0000_t34" style="position:absolute;left:7729;top:8559;width:533;height:159;rotation:90;flip:x" o:connectortype="elbow" adj="10780,725434,-338630">
              <v:stroke endarrow="block"/>
            </v:shape>
            <v:shape id="_x0000_s2074" type="#_x0000_t34" style="position:absolute;left:4680;top:6503;width:1056;height:1633;rotation:90" o:connectortype="elbow" adj="10780,-49734,-132218">
              <v:stroke endarrow="block"/>
            </v:shape>
            <w10:anchorlock/>
          </v:group>
        </w:pict>
      </w:r>
    </w:p>
    <w:p w:rsidR="00263A3D" w:rsidRDefault="00263A3D" w:rsidP="00263A3D">
      <w:pPr>
        <w:jc w:val="center"/>
      </w:pPr>
    </w:p>
    <w:p w:rsidR="00263A3D" w:rsidRPr="00351B3D" w:rsidRDefault="00263A3D" w:rsidP="00263A3D">
      <w:pPr>
        <w:jc w:val="both"/>
      </w:pPr>
      <w:r w:rsidRPr="00351B3D">
        <w:t>En una tercera y última etapa se incluirá el sector de calidad administrando los procesos de la empresa y aportando una imagen de confianza a los clientes.</w:t>
      </w:r>
    </w:p>
    <w:p w:rsidR="00263A3D" w:rsidRDefault="00263A3D" w:rsidP="00263A3D">
      <w:pPr>
        <w:jc w:val="both"/>
      </w:pPr>
      <w:r w:rsidRPr="00351B3D">
        <w:t xml:space="preserve">Además se creará aquí una separación de los departamentos </w:t>
      </w:r>
      <w:r>
        <w:t>administración para que este coordine tres áreas (Finanzas, Cobranzas y facturación, Logística)</w:t>
      </w:r>
      <w:r w:rsidRPr="00351B3D">
        <w:t xml:space="preserve">, </w:t>
      </w:r>
      <w:r>
        <w:t xml:space="preserve">Esta estructura permitirá obtener </w:t>
      </w:r>
      <w:r w:rsidRPr="00351B3D">
        <w:t>un mejor control de las operaciones que se realizan en cada sector</w:t>
      </w:r>
      <w:r>
        <w:t>, especialmente sobre el sector de Logística</w:t>
      </w:r>
      <w:r w:rsidRPr="00351B3D">
        <w:t>.</w:t>
      </w:r>
    </w:p>
    <w:p w:rsidR="00263A3D" w:rsidRPr="00351B3D" w:rsidRDefault="00263A3D" w:rsidP="00263A3D">
      <w:pPr>
        <w:jc w:val="both"/>
      </w:pPr>
      <w:r>
        <w:t>También en esta etapa se aplicará una separación de funciones en el departamento de comercialización, obteniendo este el control sobre el área de atención al cliente.</w:t>
      </w:r>
    </w:p>
    <w:p w:rsidR="00263A3D" w:rsidRPr="00324701" w:rsidRDefault="00263A3D" w:rsidP="00263A3D">
      <w:pPr>
        <w:pStyle w:val="Heading2"/>
        <w:spacing w:before="200"/>
        <w:ind w:left="860" w:hanging="576"/>
        <w:jc w:val="both"/>
      </w:pPr>
      <w:bookmarkStart w:id="15" w:name="_Toc257482430"/>
      <w:bookmarkStart w:id="16" w:name="_Toc257482573"/>
      <w:bookmarkStart w:id="17" w:name="_Toc280033571"/>
      <w:r w:rsidRPr="00324701">
        <w:t>Filosofía y sistema de trabajo</w:t>
      </w:r>
      <w:bookmarkEnd w:id="15"/>
      <w:bookmarkEnd w:id="16"/>
      <w:bookmarkEnd w:id="17"/>
    </w:p>
    <w:p w:rsidR="00263A3D" w:rsidRDefault="00263A3D" w:rsidP="00263A3D">
      <w:pPr>
        <w:jc w:val="both"/>
        <w:rPr>
          <w:b/>
        </w:rPr>
      </w:pPr>
      <w:bookmarkStart w:id="18" w:name="_Toc257482431"/>
      <w:bookmarkStart w:id="19" w:name="_Toc257482574"/>
    </w:p>
    <w:p w:rsidR="00263A3D" w:rsidRPr="00E9333A" w:rsidRDefault="00263A3D" w:rsidP="00263A3D">
      <w:pPr>
        <w:jc w:val="both"/>
        <w:rPr>
          <w:rFonts w:cs="Arial"/>
        </w:rPr>
      </w:pPr>
      <w:r>
        <w:rPr>
          <w:rFonts w:cs="Arial"/>
        </w:rPr>
        <w:t xml:space="preserve">La cultura de la empresa simboliza el conjunto de valores que guían día a día a los miembros de la misma, en simples palabras su ideología. </w:t>
      </w:r>
    </w:p>
    <w:p w:rsidR="00263A3D" w:rsidRDefault="00263A3D" w:rsidP="00263A3D">
      <w:pPr>
        <w:jc w:val="both"/>
        <w:rPr>
          <w:rFonts w:cs="Arial"/>
        </w:rPr>
      </w:pPr>
      <w:r>
        <w:rPr>
          <w:rFonts w:cs="Arial"/>
        </w:rPr>
        <w:t xml:space="preserve">Se pueden categorizar los diferentes tipos de cultura en relación a dos variables, el </w:t>
      </w:r>
      <w:r w:rsidRPr="00E9333A">
        <w:rPr>
          <w:rFonts w:cs="Arial"/>
        </w:rPr>
        <w:t xml:space="preserve">peligro y </w:t>
      </w:r>
      <w:r>
        <w:rPr>
          <w:rFonts w:cs="Arial"/>
        </w:rPr>
        <w:t xml:space="preserve">el </w:t>
      </w:r>
      <w:r w:rsidRPr="00E9333A">
        <w:rPr>
          <w:rFonts w:cs="Arial"/>
        </w:rPr>
        <w:t xml:space="preserve">ritmo del negocio, </w:t>
      </w:r>
      <w:r>
        <w:rPr>
          <w:rFonts w:cs="Arial"/>
        </w:rPr>
        <w:t>este proyecto se centra en una cultura heroica dado el riesgo que implica insertarse en el sector con tantas fluctuaciones y  la velocidad con la que se mueve el negocio  debido a la variedad de opciones que se presentan día a día en el mercado y la rapidez con las que estas ingresan en un ambiente productivo.</w:t>
      </w:r>
    </w:p>
    <w:p w:rsidR="00263A3D" w:rsidRPr="00E9333A" w:rsidRDefault="00263A3D" w:rsidP="00263A3D">
      <w:pPr>
        <w:jc w:val="center"/>
        <w:rPr>
          <w:rFonts w:cs="Arial"/>
        </w:rPr>
      </w:pPr>
      <w:r>
        <w:rPr>
          <w:b/>
          <w:noProof/>
          <w:lang w:eastAsia="es-AR"/>
        </w:rPr>
      </w:r>
      <w:r>
        <w:pict>
          <v:group id="_x0000_s2111" editas="canvas" style="width:375.25pt;height:199.6pt;mso-position-horizontal-relative:char;mso-position-vertical-relative:line" coordorigin="2370,4335" coordsize="7505,3992">
            <o:lock v:ext="edit" aspectratio="t"/>
            <v:shape id="_x0000_s2112" type="#_x0000_t75" style="position:absolute;left:2370;top:4335;width:7505;height:3992" o:preferrelative="f">
              <v:fill o:detectmouseclick="t"/>
              <v:path o:extrusionok="t" o:connecttype="none"/>
              <o:lock v:ext="edit" text="t"/>
            </v:shape>
            <v:rect id="_x0000_s2113" style="position:absolute;left:4155;top:4530;width:2775;height:1590">
              <v:textbox style="mso-next-textbox:#_x0000_s2113">
                <w:txbxContent>
                  <w:p w:rsidR="00263A3D" w:rsidRDefault="00263A3D" w:rsidP="00263A3D">
                    <w:pPr>
                      <w:rPr>
                        <w:b/>
                      </w:rPr>
                    </w:pPr>
                  </w:p>
                  <w:p w:rsidR="00263A3D" w:rsidRDefault="00263A3D" w:rsidP="00263A3D">
                    <w:r>
                      <w:rPr>
                        <w:b/>
                      </w:rPr>
                      <w:t>Cultura Madura  (Futuro y reflexión)</w:t>
                    </w:r>
                  </w:p>
                </w:txbxContent>
              </v:textbox>
            </v:rect>
            <v:rect id="_x0000_s2114" style="position:absolute;left:6930;top:4530;width:2775;height:1590" fillcolor="#c6d9f1">
              <v:textbox style="mso-next-textbox:#_x0000_s2114">
                <w:txbxContent>
                  <w:p w:rsidR="00263A3D" w:rsidRDefault="00263A3D" w:rsidP="00263A3D">
                    <w:pPr>
                      <w:rPr>
                        <w:b/>
                      </w:rPr>
                    </w:pPr>
                  </w:p>
                  <w:p w:rsidR="00263A3D" w:rsidRPr="00206CDC" w:rsidRDefault="00263A3D" w:rsidP="00263A3D">
                    <w:pPr>
                      <w:rPr>
                        <w:b/>
                      </w:rPr>
                    </w:pPr>
                    <w:r>
                      <w:rPr>
                        <w:b/>
                      </w:rPr>
                      <w:t>Cultura Heroica (Emprendimiento)</w:t>
                    </w:r>
                  </w:p>
                  <w:p w:rsidR="00263A3D" w:rsidRDefault="00263A3D" w:rsidP="00263A3D"/>
                </w:txbxContent>
              </v:textbox>
            </v:rect>
            <v:rect id="_x0000_s2115" style="position:absolute;left:4155;top:6120;width:2775;height:1589">
              <v:textbox style="mso-next-textbox:#_x0000_s2115">
                <w:txbxContent>
                  <w:p w:rsidR="00263A3D" w:rsidRDefault="00263A3D" w:rsidP="00263A3D">
                    <w:pPr>
                      <w:rPr>
                        <w:b/>
                      </w:rPr>
                    </w:pPr>
                  </w:p>
                  <w:p w:rsidR="00263A3D" w:rsidRPr="00206CDC" w:rsidRDefault="00263A3D" w:rsidP="00263A3D">
                    <w:pPr>
                      <w:rPr>
                        <w:b/>
                      </w:rPr>
                    </w:pPr>
                    <w:r>
                      <w:rPr>
                        <w:b/>
                      </w:rPr>
                      <w:t>Cultura Burocrática (Status quo)</w:t>
                    </w:r>
                  </w:p>
                  <w:p w:rsidR="00263A3D" w:rsidRDefault="00263A3D" w:rsidP="00263A3D"/>
                </w:txbxContent>
              </v:textbox>
            </v:rect>
            <v:rect id="_x0000_s2116" style="position:absolute;left:6930;top:6119;width:2775;height:1590">
              <v:textbox style="mso-next-textbox:#_x0000_s2116">
                <w:txbxContent>
                  <w:p w:rsidR="00263A3D" w:rsidRDefault="00263A3D" w:rsidP="00263A3D">
                    <w:pPr>
                      <w:rPr>
                        <w:b/>
                      </w:rPr>
                    </w:pPr>
                  </w:p>
                  <w:p w:rsidR="00263A3D" w:rsidRPr="00206CDC" w:rsidRDefault="00263A3D" w:rsidP="00263A3D">
                    <w:pPr>
                      <w:rPr>
                        <w:b/>
                      </w:rPr>
                    </w:pPr>
                    <w:r>
                      <w:rPr>
                        <w:b/>
                      </w:rPr>
                      <w:t>Cultura Juvenil (Agilidad y motivación)</w:t>
                    </w:r>
                  </w:p>
                  <w:p w:rsidR="00263A3D" w:rsidRDefault="00263A3D" w:rsidP="00263A3D"/>
                </w:txbxContent>
              </v:textbox>
            </v:rect>
            <v:shape id="_x0000_s2117" type="#_x0000_t202" style="position:absolute;left:6930;top:7859;width:2430;height:375" stroked="f">
              <v:textbox style="mso-next-textbox:#_x0000_s2117">
                <w:txbxContent>
                  <w:p w:rsidR="00263A3D" w:rsidRPr="001D6B44" w:rsidRDefault="00263A3D" w:rsidP="00263A3D">
                    <w:pPr>
                      <w:rPr>
                        <w:lang w:val="es-ES"/>
                      </w:rPr>
                    </w:pPr>
                    <w:r>
                      <w:rPr>
                        <w:b/>
                        <w:lang w:val="es-ES"/>
                      </w:rPr>
                      <w:t>Negocio Rápido</w:t>
                    </w:r>
                  </w:p>
                </w:txbxContent>
              </v:textbox>
            </v:shape>
            <v:shape id="_x0000_s2118" type="#_x0000_t202" style="position:absolute;left:4278;top:7859;width:2232;height:375" stroked="f">
              <v:textbox style="mso-next-textbox:#_x0000_s2118">
                <w:txbxContent>
                  <w:p w:rsidR="00263A3D" w:rsidRPr="001D6B44" w:rsidRDefault="00263A3D" w:rsidP="00263A3D">
                    <w:pPr>
                      <w:rPr>
                        <w:lang w:val="es-ES"/>
                      </w:rPr>
                    </w:pPr>
                    <w:r>
                      <w:rPr>
                        <w:b/>
                        <w:lang w:val="es-ES"/>
                      </w:rPr>
                      <w:t>Negocio Lento</w:t>
                    </w:r>
                  </w:p>
                </w:txbxContent>
              </v:textbox>
            </v:shape>
            <v:shape id="_x0000_s2119" type="#_x0000_t202" style="position:absolute;left:2476;top:6555;width:1591;height:660" stroked="f">
              <v:textbox style="mso-next-textbox:#_x0000_s2119">
                <w:txbxContent>
                  <w:p w:rsidR="00263A3D" w:rsidRPr="001D6B44" w:rsidRDefault="00263A3D" w:rsidP="00263A3D">
                    <w:pPr>
                      <w:rPr>
                        <w:lang w:val="es-ES"/>
                      </w:rPr>
                    </w:pPr>
                    <w:r>
                      <w:rPr>
                        <w:b/>
                        <w:lang w:val="es-ES"/>
                      </w:rPr>
                      <w:t>Negocio Seguro</w:t>
                    </w:r>
                  </w:p>
                </w:txbxContent>
              </v:textbox>
            </v:shape>
            <v:shape id="_x0000_s2120" type="#_x0000_t202" style="position:absolute;left:2476;top:4965;width:1500;height:870" stroked="f">
              <v:textbox style="mso-next-textbox:#_x0000_s2120">
                <w:txbxContent>
                  <w:p w:rsidR="00263A3D" w:rsidRPr="001D6B44" w:rsidRDefault="00263A3D" w:rsidP="00263A3D">
                    <w:pPr>
                      <w:rPr>
                        <w:b/>
                        <w:lang w:val="es-ES"/>
                      </w:rPr>
                    </w:pPr>
                    <w:r>
                      <w:rPr>
                        <w:b/>
                        <w:lang w:val="es-ES"/>
                      </w:rPr>
                      <w:t>Negocio Riesgoso</w:t>
                    </w:r>
                  </w:p>
                </w:txbxContent>
              </v:textbox>
            </v:shape>
            <w10:anchorlock/>
          </v:group>
        </w:pict>
      </w:r>
    </w:p>
    <w:p w:rsidR="00263A3D" w:rsidRPr="00E9333A" w:rsidRDefault="00263A3D" w:rsidP="00263A3D">
      <w:pPr>
        <w:jc w:val="both"/>
        <w:rPr>
          <w:rFonts w:cs="Arial"/>
          <w:color w:val="FF0000"/>
        </w:rPr>
      </w:pPr>
    </w:p>
    <w:p w:rsidR="00263A3D" w:rsidRDefault="00263A3D" w:rsidP="00263A3D">
      <w:pPr>
        <w:jc w:val="both"/>
        <w:rPr>
          <w:rFonts w:cs="Arial"/>
        </w:rPr>
      </w:pPr>
      <w:r>
        <w:rPr>
          <w:rFonts w:cs="Arial"/>
        </w:rPr>
        <w:t>Teniendo en cuenta las diferentes culturas del management en relación con el proyecto de licitaciones WEB, el mismo se encuentra en una cultura fuego, dada la elevada fuerza necesaria de conversión necesaria vs la alta fuerza de posicionamiento del producto, donde se requiere elevado nivel de publicidad.</w:t>
      </w:r>
    </w:p>
    <w:p w:rsidR="00263A3D" w:rsidRDefault="00263A3D" w:rsidP="00263A3D">
      <w:pPr>
        <w:jc w:val="center"/>
      </w:pPr>
      <w:r>
        <w:rPr>
          <w:b/>
          <w:noProof/>
          <w:lang w:eastAsia="es-AR"/>
        </w:rPr>
      </w:r>
      <w:r>
        <w:pict>
          <v:group id="_x0000_s2101" editas="canvas" style="width:375.25pt;height:212.3pt;mso-position-horizontal-relative:char;mso-position-vertical-relative:line" coordorigin="2370,4335" coordsize="7505,4246">
            <o:lock v:ext="edit" aspectratio="t"/>
            <v:shape id="_x0000_s2102" type="#_x0000_t75" style="position:absolute;left:2370;top:4335;width:7505;height:4246" o:preferrelative="f">
              <v:fill o:detectmouseclick="t"/>
              <v:path o:extrusionok="t" o:connecttype="none"/>
              <o:lock v:ext="edit" text="t"/>
            </v:shape>
            <v:rect id="_x0000_s2103" style="position:absolute;left:4155;top:4530;width:2775;height:1590">
              <v:textbox style="mso-next-textbox:#_x0000_s2103">
                <w:txbxContent>
                  <w:p w:rsidR="00263A3D" w:rsidRDefault="00263A3D" w:rsidP="00263A3D">
                    <w:pPr>
                      <w:rPr>
                        <w:b/>
                      </w:rPr>
                    </w:pPr>
                  </w:p>
                  <w:p w:rsidR="00263A3D" w:rsidRDefault="00263A3D" w:rsidP="00263A3D">
                    <w:r>
                      <w:rPr>
                        <w:b/>
                      </w:rPr>
                      <w:t>Cultura Tierra</w:t>
                    </w:r>
                  </w:p>
                </w:txbxContent>
              </v:textbox>
            </v:rect>
            <v:rect id="_x0000_s2104" style="position:absolute;left:6930;top:4530;width:2775;height:1590" fillcolor="#c6d9f1">
              <v:textbox style="mso-next-textbox:#_x0000_s2104">
                <w:txbxContent>
                  <w:p w:rsidR="00263A3D" w:rsidRDefault="00263A3D" w:rsidP="00263A3D">
                    <w:pPr>
                      <w:rPr>
                        <w:b/>
                      </w:rPr>
                    </w:pPr>
                  </w:p>
                  <w:p w:rsidR="00263A3D" w:rsidRPr="00206CDC" w:rsidRDefault="00263A3D" w:rsidP="00263A3D">
                    <w:pPr>
                      <w:rPr>
                        <w:b/>
                      </w:rPr>
                    </w:pPr>
                    <w:r>
                      <w:rPr>
                        <w:b/>
                      </w:rPr>
                      <w:t>Cultura Fuego</w:t>
                    </w:r>
                  </w:p>
                  <w:p w:rsidR="00263A3D" w:rsidRDefault="00263A3D" w:rsidP="00263A3D"/>
                </w:txbxContent>
              </v:textbox>
            </v:rect>
            <v:rect id="_x0000_s2105" style="position:absolute;left:4155;top:6120;width:2775;height:1589">
              <v:textbox style="mso-next-textbox:#_x0000_s2105">
                <w:txbxContent>
                  <w:p w:rsidR="00263A3D" w:rsidRDefault="00263A3D" w:rsidP="00263A3D">
                    <w:pPr>
                      <w:rPr>
                        <w:b/>
                      </w:rPr>
                    </w:pPr>
                  </w:p>
                  <w:p w:rsidR="00263A3D" w:rsidRPr="00206CDC" w:rsidRDefault="00263A3D" w:rsidP="00263A3D">
                    <w:pPr>
                      <w:rPr>
                        <w:b/>
                      </w:rPr>
                    </w:pPr>
                    <w:r>
                      <w:rPr>
                        <w:b/>
                      </w:rPr>
                      <w:t>Cultura Agua</w:t>
                    </w:r>
                  </w:p>
                  <w:p w:rsidR="00263A3D" w:rsidRDefault="00263A3D" w:rsidP="00263A3D"/>
                </w:txbxContent>
              </v:textbox>
            </v:rect>
            <v:rect id="_x0000_s2106" style="position:absolute;left:6930;top:6119;width:2775;height:1590">
              <v:textbox style="mso-next-textbox:#_x0000_s2106">
                <w:txbxContent>
                  <w:p w:rsidR="00263A3D" w:rsidRDefault="00263A3D" w:rsidP="00263A3D">
                    <w:pPr>
                      <w:rPr>
                        <w:b/>
                      </w:rPr>
                    </w:pPr>
                  </w:p>
                  <w:p w:rsidR="00263A3D" w:rsidRPr="00206CDC" w:rsidRDefault="00263A3D" w:rsidP="00263A3D">
                    <w:pPr>
                      <w:rPr>
                        <w:b/>
                      </w:rPr>
                    </w:pPr>
                    <w:r>
                      <w:rPr>
                        <w:b/>
                      </w:rPr>
                      <w:t>Cultura Aire</w:t>
                    </w:r>
                  </w:p>
                  <w:p w:rsidR="00263A3D" w:rsidRDefault="00263A3D" w:rsidP="00263A3D"/>
                </w:txbxContent>
              </v:textbox>
            </v:rect>
            <v:shape id="_x0000_s2107" type="#_x0000_t202" style="position:absolute;left:6930;top:7859;width:2945;height:722" stroked="f">
              <v:textbox style="mso-next-textbox:#_x0000_s2107">
                <w:txbxContent>
                  <w:p w:rsidR="00263A3D" w:rsidRPr="001D6B44" w:rsidRDefault="00263A3D" w:rsidP="00263A3D">
                    <w:pPr>
                      <w:rPr>
                        <w:lang w:val="es-ES"/>
                      </w:rPr>
                    </w:pPr>
                    <w:r>
                      <w:rPr>
                        <w:b/>
                        <w:lang w:val="es-ES"/>
                      </w:rPr>
                      <w:t>Alta Fuerza  requerida de posicionamiento</w:t>
                    </w:r>
                  </w:p>
                  <w:p w:rsidR="00263A3D" w:rsidRPr="001D6B44" w:rsidRDefault="00263A3D" w:rsidP="00263A3D">
                    <w:pPr>
                      <w:rPr>
                        <w:lang w:val="es-ES"/>
                      </w:rPr>
                    </w:pPr>
                  </w:p>
                </w:txbxContent>
              </v:textbox>
            </v:shape>
            <v:shape id="_x0000_s2108" type="#_x0000_t202" style="position:absolute;left:4278;top:7859;width:2652;height:722" stroked="f">
              <v:textbox style="mso-next-textbox:#_x0000_s2108">
                <w:txbxContent>
                  <w:p w:rsidR="00263A3D" w:rsidRPr="001D6B44" w:rsidRDefault="00263A3D" w:rsidP="00263A3D">
                    <w:pPr>
                      <w:rPr>
                        <w:lang w:val="es-ES"/>
                      </w:rPr>
                    </w:pPr>
                    <w:r>
                      <w:rPr>
                        <w:b/>
                        <w:lang w:val="es-ES"/>
                      </w:rPr>
                      <w:t>Baja Fuerza  requerida de posicionamiento</w:t>
                    </w:r>
                  </w:p>
                </w:txbxContent>
              </v:textbox>
            </v:shape>
            <v:shape id="_x0000_s2109" type="#_x0000_t202" style="position:absolute;left:2476;top:6555;width:1591;height:1057" stroked="f">
              <v:textbox style="mso-next-textbox:#_x0000_s2109">
                <w:txbxContent>
                  <w:p w:rsidR="00263A3D" w:rsidRPr="001D6B44" w:rsidRDefault="00263A3D" w:rsidP="00263A3D">
                    <w:pPr>
                      <w:rPr>
                        <w:b/>
                        <w:lang w:val="es-ES"/>
                      </w:rPr>
                    </w:pPr>
                    <w:r>
                      <w:rPr>
                        <w:b/>
                        <w:lang w:val="es-ES"/>
                      </w:rPr>
                      <w:t>Fuerza Conversión Baja</w:t>
                    </w:r>
                  </w:p>
                  <w:p w:rsidR="00263A3D" w:rsidRPr="001D6B44" w:rsidRDefault="00263A3D" w:rsidP="00263A3D">
                    <w:pPr>
                      <w:rPr>
                        <w:lang w:val="es-ES"/>
                      </w:rPr>
                    </w:pPr>
                  </w:p>
                </w:txbxContent>
              </v:textbox>
            </v:shape>
            <v:shape id="_x0000_s2110" type="#_x0000_t202" style="position:absolute;left:2476;top:4965;width:1500;height:1266" stroked="f">
              <v:textbox style="mso-next-textbox:#_x0000_s2110">
                <w:txbxContent>
                  <w:p w:rsidR="00263A3D" w:rsidRPr="001D6B44" w:rsidRDefault="00263A3D" w:rsidP="00263A3D">
                    <w:pPr>
                      <w:rPr>
                        <w:b/>
                        <w:lang w:val="es-ES"/>
                      </w:rPr>
                    </w:pPr>
                    <w:r>
                      <w:rPr>
                        <w:b/>
                        <w:lang w:val="es-ES"/>
                      </w:rPr>
                      <w:t xml:space="preserve">Fuerza Conversión Alta </w:t>
                    </w:r>
                  </w:p>
                </w:txbxContent>
              </v:textbox>
            </v:shape>
            <w10:anchorlock/>
          </v:group>
        </w:pict>
      </w:r>
    </w:p>
    <w:p w:rsidR="00263A3D" w:rsidRDefault="00263A3D" w:rsidP="00263A3D">
      <w:pPr>
        <w:jc w:val="center"/>
      </w:pPr>
    </w:p>
    <w:p w:rsidR="00263A3D" w:rsidRDefault="00263A3D" w:rsidP="00263A3D">
      <w:pPr>
        <w:jc w:val="both"/>
        <w:rPr>
          <w:rFonts w:cs="Arial"/>
        </w:rPr>
      </w:pPr>
      <w:r>
        <w:t>La filosofía de trabajo utilizará como principal pilar el respeto hacia el otro, escuchándolo siempre, promoviendo el trabajo en equipo y un ambiente ameno de trabajo. La solidaridad y el respeto deben estar presentes en cada miembro de la organización en todo momento, ya que no solo los convierte en buenos empleados, sino que además los hace mejores seres humanos.</w:t>
      </w:r>
    </w:p>
    <w:p w:rsidR="00263A3D" w:rsidRPr="009E520A" w:rsidRDefault="00263A3D" w:rsidP="00263A3D">
      <w:pPr>
        <w:pStyle w:val="Heading2"/>
        <w:spacing w:before="200"/>
        <w:ind w:left="860" w:hanging="576"/>
        <w:jc w:val="both"/>
        <w:rPr>
          <w:lang w:val="es-ES"/>
        </w:rPr>
      </w:pPr>
      <w:bookmarkStart w:id="20" w:name="_Toc280033572"/>
      <w:r w:rsidRPr="009E520A">
        <w:lastRenderedPageBreak/>
        <w:t>Requerimientos en materia de RRHH: descripción de la plantilla en los distintos momentos previstos de evolución de la estructura.</w:t>
      </w:r>
      <w:bookmarkEnd w:id="18"/>
      <w:bookmarkEnd w:id="19"/>
      <w:bookmarkEnd w:id="20"/>
      <w:r w:rsidRPr="009E520A">
        <w:t xml:space="preserve"> </w:t>
      </w:r>
    </w:p>
    <w:p w:rsidR="00263A3D" w:rsidRPr="00AE7CE9" w:rsidRDefault="00263A3D" w:rsidP="00263A3D">
      <w:pPr>
        <w:jc w:val="both"/>
        <w:rPr>
          <w:highlight w:val="yellow"/>
          <w:lang w:val="es-ES"/>
        </w:rPr>
      </w:pPr>
    </w:p>
    <w:p w:rsidR="00263A3D" w:rsidRDefault="00263A3D" w:rsidP="00263A3D">
      <w:pPr>
        <w:jc w:val="center"/>
        <w:rPr>
          <w:b/>
        </w:rPr>
      </w:pPr>
      <w:r>
        <w:rPr>
          <w:noProof/>
          <w:lang w:eastAsia="es-AR"/>
        </w:rPr>
        <w:drawing>
          <wp:inline distT="0" distB="0" distL="0" distR="0">
            <wp:extent cx="4569339" cy="2740545"/>
            <wp:effectExtent l="6093" t="6090" r="6093" b="6090"/>
            <wp:docPr id="14"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63A3D" w:rsidRDefault="00263A3D" w:rsidP="00263A3D">
      <w:pPr>
        <w:numPr>
          <w:ilvl w:val="0"/>
          <w:numId w:val="1"/>
        </w:numPr>
        <w:jc w:val="both"/>
        <w:rPr>
          <w:b/>
        </w:rPr>
      </w:pPr>
      <w:r w:rsidRPr="00351B3D">
        <w:rPr>
          <w:b/>
        </w:rPr>
        <w:t>Primera Etapa</w:t>
      </w:r>
      <w:r>
        <w:rPr>
          <w:b/>
        </w:rPr>
        <w:t xml:space="preserve"> (Primeros 6 meses de vida) </w:t>
      </w:r>
    </w:p>
    <w:p w:rsidR="00263A3D" w:rsidRPr="00351B3D" w:rsidRDefault="00263A3D" w:rsidP="00263A3D">
      <w:pPr>
        <w:jc w:val="both"/>
        <w:rPr>
          <w:b/>
        </w:rPr>
      </w:pPr>
      <w:r>
        <w:rPr>
          <w:b/>
        </w:rPr>
        <w:t>Descripción de la plantilla en la primera etapa:</w:t>
      </w:r>
    </w:p>
    <w:p w:rsidR="00263A3D" w:rsidRDefault="00263A3D" w:rsidP="00263A3D">
      <w:pPr>
        <w:jc w:val="both"/>
      </w:pPr>
      <w:r>
        <w:t>En la primera etapa de vida del proyecto se estima una necesidad de 18 empleados, La plantilla estará compuesta por:</w:t>
      </w:r>
    </w:p>
    <w:p w:rsidR="00263A3D" w:rsidRDefault="00263A3D" w:rsidP="00263A3D">
      <w:pPr>
        <w:jc w:val="both"/>
      </w:pPr>
      <w:r>
        <w:t xml:space="preserve">1 Gerente general </w:t>
      </w:r>
    </w:p>
    <w:p w:rsidR="00263A3D" w:rsidRDefault="00263A3D" w:rsidP="00263A3D">
      <w:pPr>
        <w:jc w:val="both"/>
      </w:pPr>
      <w:r>
        <w:t xml:space="preserve">1 Responsable de administración </w:t>
      </w:r>
    </w:p>
    <w:p w:rsidR="00263A3D" w:rsidRDefault="00263A3D" w:rsidP="00263A3D">
      <w:pPr>
        <w:jc w:val="both"/>
      </w:pPr>
      <w:r>
        <w:t>1 Auxiliar administrativo</w:t>
      </w:r>
    </w:p>
    <w:p w:rsidR="00263A3D" w:rsidRDefault="00263A3D" w:rsidP="00263A3D">
      <w:pPr>
        <w:jc w:val="both"/>
      </w:pPr>
      <w:r>
        <w:t>1 Auxiliar en RRHH</w:t>
      </w:r>
    </w:p>
    <w:p w:rsidR="00263A3D" w:rsidRDefault="00263A3D" w:rsidP="00263A3D">
      <w:pPr>
        <w:jc w:val="both"/>
      </w:pPr>
      <w:r>
        <w:t>1 Jefe de I+D</w:t>
      </w:r>
    </w:p>
    <w:p w:rsidR="00263A3D" w:rsidRDefault="00263A3D" w:rsidP="00263A3D">
      <w:pPr>
        <w:jc w:val="both"/>
      </w:pPr>
      <w:r>
        <w:t>2 Programadores</w:t>
      </w:r>
    </w:p>
    <w:p w:rsidR="00263A3D" w:rsidRPr="000E61B2" w:rsidRDefault="00263A3D" w:rsidP="00263A3D">
      <w:pPr>
        <w:jc w:val="both"/>
        <w:rPr>
          <w:lang w:val="es-ES"/>
        </w:rPr>
      </w:pPr>
      <w:r>
        <w:t xml:space="preserve">3 Responsables de sucursales Depto. </w:t>
      </w:r>
      <w:r w:rsidRPr="000E61B2">
        <w:t xml:space="preserve"> </w:t>
      </w:r>
      <w:r w:rsidRPr="000E61B2">
        <w:rPr>
          <w:lang w:val="es-ES"/>
        </w:rPr>
        <w:t>Atención al cliente y Logística</w:t>
      </w:r>
    </w:p>
    <w:p w:rsidR="00263A3D" w:rsidRDefault="00263A3D" w:rsidP="00263A3D">
      <w:pPr>
        <w:jc w:val="both"/>
      </w:pPr>
      <w:r>
        <w:t xml:space="preserve">8 Operarios </w:t>
      </w:r>
      <w:r w:rsidRPr="000E61B2">
        <w:rPr>
          <w:lang w:val="es-ES"/>
        </w:rPr>
        <w:t>Atención al cliente y Logística</w:t>
      </w:r>
      <w:r>
        <w:rPr>
          <w:lang w:val="es-ES"/>
        </w:rPr>
        <w:t xml:space="preserve"> (4 Rosario, 2 San Nicolás y 2 Cañada de Gómez)</w:t>
      </w:r>
    </w:p>
    <w:p w:rsidR="00263A3D" w:rsidRPr="000E61B2" w:rsidRDefault="00263A3D" w:rsidP="00263A3D">
      <w:pPr>
        <w:jc w:val="both"/>
        <w:rPr>
          <w:b/>
        </w:rPr>
      </w:pPr>
      <w:r w:rsidRPr="000E61B2">
        <w:rPr>
          <w:b/>
        </w:rPr>
        <w:lastRenderedPageBreak/>
        <w:t>Composición de la plantilla en la primera etapa</w:t>
      </w:r>
      <w:r>
        <w:rPr>
          <w:b/>
        </w:rPr>
        <w:t>:</w:t>
      </w:r>
    </w:p>
    <w:p w:rsidR="00263A3D" w:rsidRDefault="00263A3D" w:rsidP="00263A3D">
      <w:pPr>
        <w:jc w:val="both"/>
      </w:pPr>
      <w:r>
        <w:t>3 Directivos, Nivel Universitario.</w:t>
      </w:r>
    </w:p>
    <w:p w:rsidR="00263A3D" w:rsidRDefault="00263A3D" w:rsidP="00263A3D">
      <w:pPr>
        <w:jc w:val="both"/>
      </w:pPr>
      <w:r>
        <w:t>7 Técnicos, Administrativos.  Nivel Terciario.</w:t>
      </w:r>
    </w:p>
    <w:p w:rsidR="00263A3D" w:rsidRDefault="00263A3D" w:rsidP="00263A3D">
      <w:pPr>
        <w:jc w:val="both"/>
      </w:pPr>
      <w:r>
        <w:t>8 Operarios, Nivel Secundario.</w:t>
      </w:r>
    </w:p>
    <w:p w:rsidR="00263A3D" w:rsidRDefault="00263A3D" w:rsidP="00263A3D">
      <w:pPr>
        <w:jc w:val="center"/>
      </w:pPr>
      <w:r>
        <w:rPr>
          <w:noProof/>
          <w:lang w:eastAsia="es-AR"/>
        </w:rPr>
        <w:drawing>
          <wp:inline distT="0" distB="0" distL="0" distR="0">
            <wp:extent cx="4569339" cy="2740545"/>
            <wp:effectExtent l="6093" t="6090" r="6093" b="6090"/>
            <wp:docPr id="1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63A3D" w:rsidRDefault="00263A3D" w:rsidP="00263A3D">
      <w:pPr>
        <w:numPr>
          <w:ilvl w:val="0"/>
          <w:numId w:val="1"/>
        </w:numPr>
        <w:jc w:val="both"/>
        <w:rPr>
          <w:b/>
        </w:rPr>
      </w:pPr>
      <w:r w:rsidRPr="00351B3D">
        <w:rPr>
          <w:b/>
        </w:rPr>
        <w:t>Segunda Etapa</w:t>
      </w:r>
      <w:r>
        <w:rPr>
          <w:b/>
        </w:rPr>
        <w:t xml:space="preserve"> (después de los 6 meses de vida hasta llegar al año)</w:t>
      </w:r>
    </w:p>
    <w:p w:rsidR="00263A3D" w:rsidRPr="00351B3D" w:rsidRDefault="00263A3D" w:rsidP="00263A3D">
      <w:pPr>
        <w:jc w:val="both"/>
        <w:rPr>
          <w:b/>
        </w:rPr>
      </w:pPr>
      <w:r>
        <w:rPr>
          <w:b/>
        </w:rPr>
        <w:t>Descripción de la plantilla en la segunda etapa:</w:t>
      </w:r>
    </w:p>
    <w:p w:rsidR="00263A3D" w:rsidRDefault="00263A3D" w:rsidP="00263A3D">
      <w:pPr>
        <w:jc w:val="both"/>
      </w:pPr>
      <w:r>
        <w:t>En la segunda parte para lograr el cambio deseado en la estructura se necesitara incorporar personal en los departamentos de logística, Atención al cliente, Comercialización y Administración. Se estima una necesidad de 28 empleados. La plantilla estará compuesta por:</w:t>
      </w:r>
    </w:p>
    <w:p w:rsidR="00263A3D" w:rsidRDefault="00263A3D" w:rsidP="00263A3D">
      <w:pPr>
        <w:jc w:val="both"/>
      </w:pPr>
      <w:r>
        <w:t xml:space="preserve">1 Gerente general </w:t>
      </w:r>
    </w:p>
    <w:p w:rsidR="00263A3D" w:rsidRDefault="00263A3D" w:rsidP="00263A3D">
      <w:pPr>
        <w:jc w:val="both"/>
      </w:pPr>
      <w:r>
        <w:t xml:space="preserve">1 Responsable de administración </w:t>
      </w:r>
    </w:p>
    <w:p w:rsidR="00263A3D" w:rsidRDefault="00263A3D" w:rsidP="00263A3D">
      <w:pPr>
        <w:jc w:val="both"/>
      </w:pPr>
      <w:r>
        <w:t>1 Auxiliar administrativo</w:t>
      </w:r>
    </w:p>
    <w:p w:rsidR="00263A3D" w:rsidRDefault="00263A3D" w:rsidP="00263A3D">
      <w:pPr>
        <w:jc w:val="both"/>
      </w:pPr>
      <w:r>
        <w:t xml:space="preserve">1 Responsable de Comercialización </w:t>
      </w:r>
    </w:p>
    <w:p w:rsidR="00263A3D" w:rsidRDefault="00263A3D" w:rsidP="00263A3D">
      <w:pPr>
        <w:jc w:val="both"/>
      </w:pPr>
      <w:r>
        <w:t>1 Auxiliar Comercial</w:t>
      </w:r>
    </w:p>
    <w:p w:rsidR="00263A3D" w:rsidRDefault="00263A3D" w:rsidP="00263A3D">
      <w:pPr>
        <w:jc w:val="both"/>
      </w:pPr>
      <w:r>
        <w:t>1 Auxiliar en RRHH</w:t>
      </w:r>
    </w:p>
    <w:p w:rsidR="00263A3D" w:rsidRDefault="00263A3D" w:rsidP="00263A3D">
      <w:pPr>
        <w:jc w:val="both"/>
      </w:pPr>
      <w:r>
        <w:t>1 Jefe de I+D</w:t>
      </w:r>
    </w:p>
    <w:p w:rsidR="00263A3D" w:rsidRDefault="00263A3D" w:rsidP="00263A3D">
      <w:pPr>
        <w:jc w:val="both"/>
      </w:pPr>
      <w:r>
        <w:lastRenderedPageBreak/>
        <w:t>3 Programadores</w:t>
      </w:r>
    </w:p>
    <w:p w:rsidR="00263A3D" w:rsidRDefault="00263A3D" w:rsidP="00263A3D">
      <w:pPr>
        <w:jc w:val="both"/>
        <w:rPr>
          <w:lang w:val="es-ES"/>
        </w:rPr>
      </w:pPr>
      <w:r>
        <w:t xml:space="preserve">3 Responsables de sucursales Depto. </w:t>
      </w:r>
      <w:r w:rsidRPr="000E61B2">
        <w:rPr>
          <w:lang w:val="es-ES"/>
        </w:rPr>
        <w:t>Atención al cliente</w:t>
      </w:r>
    </w:p>
    <w:p w:rsidR="00263A3D" w:rsidRPr="000E61B2" w:rsidRDefault="00263A3D" w:rsidP="00263A3D">
      <w:pPr>
        <w:jc w:val="both"/>
        <w:rPr>
          <w:lang w:val="es-ES"/>
        </w:rPr>
      </w:pPr>
      <w:r>
        <w:t>3 Responsables de sucursales Depto.</w:t>
      </w:r>
      <w:r w:rsidRPr="000E61B2">
        <w:rPr>
          <w:lang w:val="es-ES"/>
        </w:rPr>
        <w:t xml:space="preserve"> Logística</w:t>
      </w:r>
    </w:p>
    <w:p w:rsidR="00263A3D" w:rsidRDefault="00263A3D" w:rsidP="00263A3D">
      <w:pPr>
        <w:jc w:val="both"/>
        <w:rPr>
          <w:lang w:val="es-ES"/>
        </w:rPr>
      </w:pPr>
      <w:r>
        <w:t xml:space="preserve">8 Operarios </w:t>
      </w:r>
      <w:r w:rsidRPr="000E61B2">
        <w:rPr>
          <w:lang w:val="es-ES"/>
        </w:rPr>
        <w:t xml:space="preserve">Atención al cliente </w:t>
      </w:r>
      <w:r>
        <w:rPr>
          <w:lang w:val="es-ES"/>
        </w:rPr>
        <w:t>(4 Rosario, 2 San Nicolás y 2 Cañada de Gómez)</w:t>
      </w:r>
    </w:p>
    <w:p w:rsidR="00263A3D" w:rsidRPr="0098645C" w:rsidRDefault="00263A3D" w:rsidP="00263A3D">
      <w:pPr>
        <w:jc w:val="both"/>
        <w:rPr>
          <w:lang w:val="es-ES"/>
        </w:rPr>
      </w:pPr>
      <w:r>
        <w:t xml:space="preserve">4 Operarios </w:t>
      </w:r>
      <w:r w:rsidRPr="000E61B2">
        <w:rPr>
          <w:lang w:val="es-ES"/>
        </w:rPr>
        <w:t>Logística</w:t>
      </w:r>
      <w:r>
        <w:rPr>
          <w:lang w:val="es-ES"/>
        </w:rPr>
        <w:t xml:space="preserve"> (2 Rosario, 1 San Nicolás y 1 Cañada de Gómez)</w:t>
      </w:r>
    </w:p>
    <w:p w:rsidR="00263A3D" w:rsidRPr="000E61B2" w:rsidRDefault="00263A3D" w:rsidP="00263A3D">
      <w:pPr>
        <w:jc w:val="both"/>
        <w:rPr>
          <w:b/>
        </w:rPr>
      </w:pPr>
      <w:r w:rsidRPr="000E61B2">
        <w:rPr>
          <w:b/>
        </w:rPr>
        <w:t>Composición de la plantilla en la primera etapa</w:t>
      </w:r>
      <w:r>
        <w:rPr>
          <w:b/>
        </w:rPr>
        <w:t>:</w:t>
      </w:r>
    </w:p>
    <w:p w:rsidR="00263A3D" w:rsidRDefault="00263A3D" w:rsidP="00263A3D">
      <w:pPr>
        <w:jc w:val="both"/>
      </w:pPr>
      <w:r>
        <w:t>4 Directivos, Nivel Universitario.</w:t>
      </w:r>
    </w:p>
    <w:p w:rsidR="00263A3D" w:rsidRDefault="00263A3D" w:rsidP="00263A3D">
      <w:pPr>
        <w:jc w:val="both"/>
      </w:pPr>
      <w:r>
        <w:t>12 Técnicos, Administrativos.  Nivel Terciario.</w:t>
      </w:r>
    </w:p>
    <w:p w:rsidR="00263A3D" w:rsidRDefault="00263A3D" w:rsidP="00263A3D">
      <w:pPr>
        <w:jc w:val="both"/>
      </w:pPr>
      <w:r>
        <w:t>12 Operarios, Nivel Secundario.</w:t>
      </w:r>
    </w:p>
    <w:p w:rsidR="00263A3D" w:rsidRDefault="00263A3D" w:rsidP="00263A3D">
      <w:pPr>
        <w:jc w:val="center"/>
      </w:pPr>
      <w:r>
        <w:rPr>
          <w:noProof/>
          <w:lang w:eastAsia="es-AR"/>
        </w:rPr>
        <w:drawing>
          <wp:inline distT="0" distB="0" distL="0" distR="0">
            <wp:extent cx="4569339" cy="2740545"/>
            <wp:effectExtent l="6093" t="6090" r="6093" b="6090"/>
            <wp:docPr id="1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63A3D" w:rsidRDefault="00263A3D" w:rsidP="00263A3D">
      <w:pPr>
        <w:numPr>
          <w:ilvl w:val="0"/>
          <w:numId w:val="1"/>
        </w:numPr>
        <w:jc w:val="both"/>
        <w:rPr>
          <w:b/>
        </w:rPr>
      </w:pPr>
      <w:r w:rsidRPr="00351B3D">
        <w:rPr>
          <w:b/>
        </w:rPr>
        <w:t>Tercer Etapa</w:t>
      </w:r>
      <w:r>
        <w:rPr>
          <w:b/>
        </w:rPr>
        <w:t xml:space="preserve"> (Luego del primer año de vida del proyecto)</w:t>
      </w:r>
    </w:p>
    <w:p w:rsidR="00263A3D" w:rsidRDefault="00263A3D" w:rsidP="00263A3D">
      <w:pPr>
        <w:jc w:val="both"/>
      </w:pPr>
      <w:r>
        <w:t>En la última etapa para lograr el cambio deseado en la estructura se necesitara incorporar personal en los departamentos de calidad y los departamentos a cargo de los sectores de administración y comercialización, como así también ampliar la plantilla para adaptarse al ritmo del negocio en esta etapa. Se estima una necesidad de 46 empleados. La plantilla estará compuesta por:</w:t>
      </w:r>
    </w:p>
    <w:p w:rsidR="00263A3D" w:rsidRDefault="00263A3D" w:rsidP="00263A3D">
      <w:pPr>
        <w:jc w:val="both"/>
      </w:pPr>
      <w:r>
        <w:t xml:space="preserve">1 Gerente general </w:t>
      </w:r>
    </w:p>
    <w:p w:rsidR="00263A3D" w:rsidRDefault="00263A3D" w:rsidP="00263A3D">
      <w:pPr>
        <w:jc w:val="both"/>
      </w:pPr>
      <w:r>
        <w:t>1 Gerente de Calidad</w:t>
      </w:r>
    </w:p>
    <w:p w:rsidR="00263A3D" w:rsidRDefault="00263A3D" w:rsidP="00263A3D">
      <w:pPr>
        <w:jc w:val="both"/>
      </w:pPr>
      <w:r>
        <w:lastRenderedPageBreak/>
        <w:t>1 Auxiliar de Calidad</w:t>
      </w:r>
    </w:p>
    <w:p w:rsidR="00263A3D" w:rsidRDefault="00263A3D" w:rsidP="00263A3D">
      <w:pPr>
        <w:jc w:val="both"/>
      </w:pPr>
      <w:r>
        <w:t>1 Gerente administrativo</w:t>
      </w:r>
    </w:p>
    <w:p w:rsidR="00263A3D" w:rsidRDefault="00263A3D" w:rsidP="00263A3D">
      <w:pPr>
        <w:jc w:val="both"/>
      </w:pPr>
      <w:r>
        <w:t xml:space="preserve">1 Gerente de Comercialización </w:t>
      </w:r>
    </w:p>
    <w:p w:rsidR="00263A3D" w:rsidRDefault="00263A3D" w:rsidP="00263A3D">
      <w:pPr>
        <w:jc w:val="both"/>
      </w:pPr>
      <w:r>
        <w:t>3 Responsables de marketing (1 en cada sucursal)</w:t>
      </w:r>
    </w:p>
    <w:p w:rsidR="00263A3D" w:rsidRDefault="00263A3D" w:rsidP="00263A3D">
      <w:pPr>
        <w:jc w:val="both"/>
      </w:pPr>
      <w:r>
        <w:t>4 Auxiliares administrativos</w:t>
      </w:r>
    </w:p>
    <w:p w:rsidR="00263A3D" w:rsidRDefault="00263A3D" w:rsidP="00263A3D">
      <w:pPr>
        <w:jc w:val="both"/>
      </w:pPr>
      <w:r>
        <w:t>2 Vendedores</w:t>
      </w:r>
    </w:p>
    <w:p w:rsidR="00263A3D" w:rsidRDefault="00263A3D" w:rsidP="00263A3D">
      <w:pPr>
        <w:jc w:val="both"/>
      </w:pPr>
      <w:r>
        <w:t>1 Gerente de RRHH</w:t>
      </w:r>
    </w:p>
    <w:p w:rsidR="00263A3D" w:rsidRDefault="00263A3D" w:rsidP="00263A3D">
      <w:pPr>
        <w:jc w:val="both"/>
      </w:pPr>
      <w:r>
        <w:t>1 Auxiliar en RRHH</w:t>
      </w:r>
    </w:p>
    <w:p w:rsidR="00263A3D" w:rsidRDefault="00263A3D" w:rsidP="00263A3D">
      <w:pPr>
        <w:jc w:val="both"/>
      </w:pPr>
      <w:r>
        <w:t>1 Gerente de I+D</w:t>
      </w:r>
    </w:p>
    <w:p w:rsidR="00263A3D" w:rsidRDefault="00263A3D" w:rsidP="00263A3D">
      <w:pPr>
        <w:jc w:val="both"/>
      </w:pPr>
      <w:r>
        <w:t>3 Analistas Programadores</w:t>
      </w:r>
    </w:p>
    <w:p w:rsidR="00263A3D" w:rsidRDefault="00263A3D" w:rsidP="00263A3D">
      <w:pPr>
        <w:jc w:val="both"/>
        <w:rPr>
          <w:lang w:val="es-ES"/>
        </w:rPr>
      </w:pPr>
      <w:r>
        <w:t xml:space="preserve">3 Gerentes de sucursales Depto. </w:t>
      </w:r>
      <w:r>
        <w:rPr>
          <w:lang w:val="es-ES"/>
        </w:rPr>
        <w:t>Atención al cliente</w:t>
      </w:r>
    </w:p>
    <w:p w:rsidR="00263A3D" w:rsidRDefault="00263A3D" w:rsidP="00263A3D">
      <w:pPr>
        <w:jc w:val="both"/>
        <w:rPr>
          <w:lang w:val="es-ES"/>
        </w:rPr>
      </w:pPr>
      <w:r>
        <w:t>3 Gerentes de sucursales Depto.</w:t>
      </w:r>
      <w:r>
        <w:rPr>
          <w:lang w:val="es-ES"/>
        </w:rPr>
        <w:t xml:space="preserve"> Logística</w:t>
      </w:r>
    </w:p>
    <w:p w:rsidR="00263A3D" w:rsidRDefault="00263A3D" w:rsidP="00263A3D">
      <w:pPr>
        <w:jc w:val="both"/>
        <w:rPr>
          <w:lang w:val="es-ES"/>
        </w:rPr>
      </w:pPr>
      <w:r>
        <w:t xml:space="preserve">12 Operarios </w:t>
      </w:r>
      <w:r>
        <w:rPr>
          <w:lang w:val="es-ES"/>
        </w:rPr>
        <w:t>Atención al cliente (6 Rosario, 3 San Nicolás y 3 Cañada de Gómez)</w:t>
      </w:r>
    </w:p>
    <w:p w:rsidR="00263A3D" w:rsidRDefault="00263A3D" w:rsidP="00263A3D">
      <w:pPr>
        <w:jc w:val="both"/>
        <w:rPr>
          <w:lang w:val="es-ES"/>
        </w:rPr>
      </w:pPr>
      <w:r>
        <w:t xml:space="preserve">8 Operarios </w:t>
      </w:r>
      <w:r>
        <w:rPr>
          <w:lang w:val="es-ES"/>
        </w:rPr>
        <w:t>Logística (4 Rosario, 2 San Nicolás y 2 Cañada de Gómez)</w:t>
      </w:r>
    </w:p>
    <w:p w:rsidR="00263A3D" w:rsidRDefault="00263A3D" w:rsidP="00263A3D">
      <w:pPr>
        <w:jc w:val="both"/>
        <w:rPr>
          <w:b/>
        </w:rPr>
      </w:pPr>
      <w:r>
        <w:rPr>
          <w:b/>
        </w:rPr>
        <w:t>Composición de la plantilla en la primera etapa:</w:t>
      </w:r>
    </w:p>
    <w:p w:rsidR="00263A3D" w:rsidRDefault="00263A3D" w:rsidP="00263A3D">
      <w:pPr>
        <w:jc w:val="both"/>
      </w:pPr>
      <w:r>
        <w:t>12 Directivos, Nivel Universitario.</w:t>
      </w:r>
    </w:p>
    <w:p w:rsidR="00263A3D" w:rsidRDefault="00263A3D" w:rsidP="00263A3D">
      <w:pPr>
        <w:jc w:val="both"/>
      </w:pPr>
      <w:r>
        <w:t>14 Técnicos, Administrativos.  Nivel Terciario.</w:t>
      </w:r>
    </w:p>
    <w:p w:rsidR="00263A3D" w:rsidRPr="0005587A" w:rsidRDefault="00263A3D" w:rsidP="00263A3D">
      <w:r>
        <w:t>8 Operarios, Nivel Secundario.</w:t>
      </w:r>
    </w:p>
    <w:p w:rsidR="00263A3D" w:rsidRPr="00A51C2C" w:rsidRDefault="00263A3D" w:rsidP="00263A3D">
      <w:r>
        <w:rPr>
          <w:noProof/>
          <w:lang w:eastAsia="es-AR"/>
        </w:rPr>
        <w:lastRenderedPageBreak/>
        <w:drawing>
          <wp:inline distT="0" distB="0" distL="0" distR="0">
            <wp:extent cx="4569339" cy="2740545"/>
            <wp:effectExtent l="6093" t="6090" r="6093" b="6090"/>
            <wp:docPr id="17"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B48DC" w:rsidRPr="00263A3D" w:rsidRDefault="002B48DC" w:rsidP="00263A3D"/>
    <w:sectPr w:rsidR="002B48DC" w:rsidRPr="00263A3D" w:rsidSect="00A502B1">
      <w:head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054" w:rsidRDefault="005B5054" w:rsidP="005B5054">
      <w:pPr>
        <w:spacing w:after="0" w:line="240" w:lineRule="auto"/>
      </w:pPr>
      <w:r>
        <w:separator/>
      </w:r>
    </w:p>
  </w:endnote>
  <w:endnote w:type="continuationSeparator" w:id="1">
    <w:p w:rsidR="005B5054" w:rsidRDefault="005B5054" w:rsidP="005B50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054" w:rsidRDefault="005B5054" w:rsidP="005B5054">
      <w:pPr>
        <w:spacing w:after="0" w:line="240" w:lineRule="auto"/>
      </w:pPr>
      <w:r>
        <w:separator/>
      </w:r>
    </w:p>
  </w:footnote>
  <w:footnote w:type="continuationSeparator" w:id="1">
    <w:p w:rsidR="005B5054" w:rsidRDefault="005B5054" w:rsidP="005B50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054" w:rsidRPr="003A7E81" w:rsidRDefault="00FE1FC5" w:rsidP="005B5054">
    <w:pPr>
      <w:pStyle w:val="Sinespaciado1"/>
      <w:tabs>
        <w:tab w:val="left" w:pos="1276"/>
      </w:tabs>
      <w:jc w:val="both"/>
      <w:rPr>
        <w:b/>
        <w:color w:val="000000"/>
        <w:sz w:val="24"/>
        <w:szCs w:val="24"/>
      </w:rPr>
    </w:pPr>
    <w:r w:rsidRPr="00FE1FC5">
      <w:rPr>
        <w:b/>
        <w:noProof/>
        <w:color w:val="000000"/>
        <w:lang w:eastAsia="es-AR"/>
      </w:rPr>
      <w:pict>
        <v:shapetype id="_x0000_t202" coordsize="21600,21600" o:spt="202" path="m,l,21600r21600,l21600,xe">
          <v:stroke joinstyle="miter"/>
          <v:path gradientshapeok="t" o:connecttype="rect"/>
        </v:shapetype>
        <v:shape id="_x0000_s1026" type="#_x0000_t202" style="position:absolute;left:0;text-align:left;margin-left:318pt;margin-top:-3.75pt;width:182.05pt;height:63.8pt;z-index:251661312" filled="f" stroked="f">
          <v:textbox style="mso-next-textbox:#_x0000_s1026">
            <w:txbxContent>
              <w:p w:rsidR="005B5054" w:rsidRDefault="005B5054" w:rsidP="005B5054">
                <w:pPr>
                  <w:pStyle w:val="Header"/>
                </w:pPr>
                <w:r w:rsidRPr="00392784">
                  <w:rPr>
                    <w:b/>
                  </w:rPr>
                  <w:t>Alumno:</w:t>
                </w:r>
                <w:r>
                  <w:t xml:space="preserve"> Echarte Sebastian</w:t>
                </w:r>
              </w:p>
              <w:p w:rsidR="005B5054" w:rsidRDefault="005B5054" w:rsidP="005B5054">
                <w:pPr>
                  <w:pStyle w:val="Header"/>
                </w:pPr>
                <w:r>
                  <w:rPr>
                    <w:b/>
                  </w:rPr>
                  <w:t>Docentes</w:t>
                </w:r>
                <w:r w:rsidRPr="00392784">
                  <w:rPr>
                    <w:b/>
                  </w:rPr>
                  <w:t>:</w:t>
                </w:r>
                <w:r>
                  <w:t xml:space="preserve"> Poncio, Silvia</w:t>
                </w:r>
              </w:p>
              <w:p w:rsidR="005B5054" w:rsidRPr="008839D6" w:rsidRDefault="005B5054" w:rsidP="005B5054">
                <w:pPr>
                  <w:pStyle w:val="Header"/>
                </w:pPr>
                <w:r>
                  <w:t xml:space="preserve">                  Sequalino Dario</w:t>
                </w:r>
              </w:p>
              <w:p w:rsidR="005B5054" w:rsidRDefault="005B5054" w:rsidP="00D32A2F"/>
              <w:p w:rsidR="005B5054" w:rsidRDefault="005B5054" w:rsidP="0064183D">
                <w:pPr>
                  <w:pStyle w:val="Header"/>
                </w:pPr>
                <w:r w:rsidRPr="00392784">
                  <w:rPr>
                    <w:b/>
                  </w:rPr>
                  <w:t>Alumno:</w:t>
                </w:r>
                <w:r>
                  <w:t xml:space="preserve"> Echarte Sebastian</w:t>
                </w:r>
              </w:p>
              <w:p w:rsidR="005B5054" w:rsidRDefault="005B5054" w:rsidP="0064183D">
                <w:pPr>
                  <w:pStyle w:val="Header"/>
                </w:pPr>
                <w:r>
                  <w:rPr>
                    <w:b/>
                  </w:rPr>
                  <w:t>Docentes</w:t>
                </w:r>
                <w:r w:rsidRPr="00392784">
                  <w:rPr>
                    <w:b/>
                  </w:rPr>
                  <w:t>:</w:t>
                </w:r>
                <w:r>
                  <w:t xml:space="preserve"> Poncio, Silvia</w:t>
                </w:r>
              </w:p>
              <w:p w:rsidR="005B5054" w:rsidRPr="008839D6" w:rsidRDefault="005B5054" w:rsidP="0064183D">
                <w:pPr>
                  <w:pStyle w:val="Header"/>
                </w:pPr>
                <w:r>
                  <w:t xml:space="preserve">                  Sequalino Dario</w:t>
                </w:r>
              </w:p>
            </w:txbxContent>
          </v:textbox>
        </v:shape>
      </w:pict>
    </w:r>
    <w:r w:rsidR="005B5054">
      <w:rPr>
        <w:noProof/>
        <w:lang w:val="es-AR" w:eastAsia="es-AR"/>
      </w:rPr>
      <w:drawing>
        <wp:anchor distT="0" distB="4572" distL="114300" distR="115824" simplePos="0" relativeHeight="251660288" behindDoc="0" locked="0" layoutInCell="1" allowOverlap="1">
          <wp:simplePos x="0" y="0"/>
          <wp:positionH relativeFrom="column">
            <wp:posOffset>130175</wp:posOffset>
          </wp:positionH>
          <wp:positionV relativeFrom="paragraph">
            <wp:posOffset>8890</wp:posOffset>
          </wp:positionV>
          <wp:extent cx="560705" cy="567055"/>
          <wp:effectExtent l="19050" t="0" r="0" b="0"/>
          <wp:wrapNone/>
          <wp:docPr id="5" name="Imagen 1" descr="Dibuj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Dibujo2"/>
                  <pic:cNvPicPr>
                    <a:picLocks noChangeArrowheads="1"/>
                  </pic:cNvPicPr>
                </pic:nvPicPr>
                <pic:blipFill>
                  <a:blip r:embed="rId1"/>
                  <a:srcRect/>
                  <a:stretch>
                    <a:fillRect/>
                  </a:stretch>
                </pic:blipFill>
                <pic:spPr bwMode="auto">
                  <a:xfrm>
                    <a:off x="0" y="0"/>
                    <a:ext cx="560705" cy="567055"/>
                  </a:xfrm>
                  <a:prstGeom prst="rect">
                    <a:avLst/>
                  </a:prstGeom>
                  <a:noFill/>
                </pic:spPr>
              </pic:pic>
            </a:graphicData>
          </a:graphic>
        </wp:anchor>
      </w:drawing>
    </w:r>
    <w:r w:rsidR="005B5054">
      <w:rPr>
        <w:b/>
        <w:color w:val="000000"/>
        <w:sz w:val="24"/>
        <w:szCs w:val="24"/>
      </w:rPr>
      <w:tab/>
    </w:r>
    <w:r w:rsidR="005B5054" w:rsidRPr="003A7E81">
      <w:rPr>
        <w:b/>
        <w:color w:val="000000"/>
        <w:sz w:val="24"/>
        <w:szCs w:val="24"/>
      </w:rPr>
      <w:t>UNIVERSIDAD ABIERTA  INTERAMERICANA</w:t>
    </w:r>
  </w:p>
  <w:p w:rsidR="005B5054" w:rsidRPr="00C92DAB" w:rsidRDefault="005B5054" w:rsidP="005B5054">
    <w:pPr>
      <w:pStyle w:val="Header"/>
      <w:tabs>
        <w:tab w:val="left" w:pos="1276"/>
      </w:tabs>
    </w:pPr>
    <w:r>
      <w:rPr>
        <w:b/>
      </w:rPr>
      <w:tab/>
    </w:r>
    <w:r w:rsidRPr="00C92DAB">
      <w:rPr>
        <w:b/>
      </w:rPr>
      <w:t>Materia:</w:t>
    </w:r>
    <w:r w:rsidRPr="00C92DAB">
      <w:t xml:space="preserve"> </w:t>
    </w:r>
    <w:r>
      <w:t>Trabajo Final de Ingeniería</w:t>
    </w:r>
  </w:p>
  <w:p w:rsidR="005B5054" w:rsidRDefault="005B5054" w:rsidP="005B5054">
    <w:pPr>
      <w:pStyle w:val="Header"/>
      <w:tabs>
        <w:tab w:val="clear" w:pos="4419"/>
        <w:tab w:val="left" w:pos="1276"/>
      </w:tabs>
    </w:pPr>
    <w:r>
      <w:rPr>
        <w:b/>
      </w:rPr>
      <w:tab/>
    </w:r>
    <w:r w:rsidRPr="00392784">
      <w:rPr>
        <w:b/>
      </w:rPr>
      <w:t xml:space="preserve">Idea: </w:t>
    </w:r>
    <w:r w:rsidRPr="00392784">
      <w:t xml:space="preserve">Solución </w:t>
    </w:r>
    <w:r>
      <w:t>Web en Nube</w:t>
    </w:r>
    <w:r w:rsidRPr="00392784">
      <w:t xml:space="preserve"> </w:t>
    </w:r>
    <w:r>
      <w:t xml:space="preserve">para liquidación </w:t>
    </w:r>
  </w:p>
  <w:p w:rsidR="005B5054" w:rsidRPr="00392784" w:rsidRDefault="005B5054" w:rsidP="005B5054">
    <w:pPr>
      <w:pStyle w:val="Header"/>
      <w:tabs>
        <w:tab w:val="clear" w:pos="4419"/>
        <w:tab w:val="left" w:pos="1276"/>
      </w:tabs>
    </w:pPr>
    <w:r>
      <w:tab/>
    </w:r>
    <w:proofErr w:type="gramStart"/>
    <w:r>
      <w:t>de</w:t>
    </w:r>
    <w:proofErr w:type="gramEnd"/>
    <w:r>
      <w:t xml:space="preserve"> sistema de Sueldos y Jornales</w:t>
    </w:r>
  </w:p>
  <w:p w:rsidR="005B5054" w:rsidRDefault="005B5054" w:rsidP="005B5054">
    <w:pPr>
      <w:pStyle w:val="Header"/>
    </w:pPr>
  </w:p>
  <w:p w:rsidR="005B5054" w:rsidRDefault="005B50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7667"/>
    <w:multiLevelType w:val="multilevel"/>
    <w:tmpl w:val="CE4EFEB6"/>
    <w:name w:val="WW8Num16"/>
    <w:lvl w:ilvl="0">
      <w:start w:val="1"/>
      <w:numFmt w:val="decimal"/>
      <w:lvlText w:val="8.%1"/>
      <w:lvlJc w:val="left"/>
      <w:pPr>
        <w:ind w:left="502" w:hanging="360"/>
      </w:pPr>
      <w:rPr>
        <w:rFonts w:hint="default"/>
        <w:sz w:val="26"/>
        <w:szCs w:val="26"/>
      </w:rPr>
    </w:lvl>
    <w:lvl w:ilvl="1">
      <w:start w:val="1"/>
      <w:numFmt w:val="decimal"/>
      <w:lvlText w:val="7.%2"/>
      <w:lvlJc w:val="left"/>
      <w:pPr>
        <w:ind w:left="860" w:hanging="576"/>
      </w:pPr>
      <w:rPr>
        <w:rFonts w:hint="default"/>
      </w:rPr>
    </w:lvl>
    <w:lvl w:ilvl="2">
      <w:start w:val="1"/>
      <w:numFmt w:val="decimal"/>
      <w:lvlText w:val="7.1.%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108D35A2"/>
    <w:multiLevelType w:val="hybridMultilevel"/>
    <w:tmpl w:val="D8F01D72"/>
    <w:name w:val="WW8Num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208F3CC0"/>
    <w:multiLevelType w:val="multilevel"/>
    <w:tmpl w:val="9EA84186"/>
    <w:lvl w:ilvl="0">
      <w:start w:val="7"/>
      <w:numFmt w:val="decimal"/>
      <w:lvlText w:val="%1"/>
      <w:lvlJc w:val="left"/>
      <w:pPr>
        <w:ind w:left="405" w:hanging="405"/>
      </w:pPr>
      <w:rPr>
        <w:rFonts w:hint="default"/>
      </w:rPr>
    </w:lvl>
    <w:lvl w:ilvl="1">
      <w:start w:val="6"/>
      <w:numFmt w:val="decimal"/>
      <w:pStyle w:val="Heading2"/>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
    <w:nsid w:val="31A827ED"/>
    <w:multiLevelType w:val="multilevel"/>
    <w:tmpl w:val="183AAD60"/>
    <w:lvl w:ilvl="0">
      <w:start w:val="8"/>
      <w:numFmt w:val="decimal"/>
      <w:pStyle w:val="Heading1"/>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51835E5B"/>
    <w:multiLevelType w:val="hybridMultilevel"/>
    <w:tmpl w:val="496AB9E0"/>
    <w:lvl w:ilvl="0" w:tplc="2C0A0001">
      <w:start w:val="1"/>
      <w:numFmt w:val="bullet"/>
      <w:lvlText w:val=""/>
      <w:lvlJc w:val="left"/>
      <w:pPr>
        <w:ind w:left="720" w:hanging="360"/>
      </w:pPr>
      <w:rPr>
        <w:rFonts w:ascii="Symbol" w:hAnsi="Symbol" w:hint="default"/>
      </w:rPr>
    </w:lvl>
    <w:lvl w:ilvl="1" w:tplc="2C0A000D"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AFA769F"/>
    <w:multiLevelType w:val="hybridMultilevel"/>
    <w:tmpl w:val="02001720"/>
    <w:name w:val="WW8Num162"/>
    <w:lvl w:ilvl="0" w:tplc="78B2A13A">
      <w:start w:val="1"/>
      <w:numFmt w:val="decimal"/>
      <w:lvlText w:val="7.%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99F43E0"/>
    <w:multiLevelType w:val="hybridMultilevel"/>
    <w:tmpl w:val="7B04B66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6"/>
  </w:num>
  <w:num w:numId="8">
    <w:abstractNumId w:val="2"/>
    <w:lvlOverride w:ilvl="0">
      <w:startOverride w:val="7"/>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hdrShapeDefaults>
    <o:shapedefaults v:ext="edit" spidmax="2146"/>
    <o:shapelayout v:ext="edit">
      <o:idmap v:ext="edit" data="1"/>
    </o:shapelayout>
  </w:hdrShapeDefaults>
  <w:footnotePr>
    <w:footnote w:id="0"/>
    <w:footnote w:id="1"/>
  </w:footnotePr>
  <w:endnotePr>
    <w:endnote w:id="0"/>
    <w:endnote w:id="1"/>
  </w:endnotePr>
  <w:compat/>
  <w:rsids>
    <w:rsidRoot w:val="005B5054"/>
    <w:rsid w:val="00087911"/>
    <w:rsid w:val="00263A3D"/>
    <w:rsid w:val="00296978"/>
    <w:rsid w:val="002B48DC"/>
    <w:rsid w:val="005B5054"/>
    <w:rsid w:val="0064183D"/>
    <w:rsid w:val="006E7B06"/>
    <w:rsid w:val="00716D9D"/>
    <w:rsid w:val="007B286B"/>
    <w:rsid w:val="0080337B"/>
    <w:rsid w:val="00803A2B"/>
    <w:rsid w:val="00A2239B"/>
    <w:rsid w:val="00A502B1"/>
    <w:rsid w:val="00BD5DFE"/>
    <w:rsid w:val="00C747E7"/>
    <w:rsid w:val="00E67BD1"/>
    <w:rsid w:val="00F91564"/>
    <w:rsid w:val="00FB4699"/>
    <w:rsid w:val="00FE1FC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146"/>
    <o:shapelayout v:ext="edit">
      <o:idmap v:ext="edit" data="2"/>
      <o:rules v:ext="edit">
        <o:r id="V:Rule1" type="connector" idref="#_x0000_s2131">
          <o:proxy start="" idref="#_x0000_s2125" connectloc="2"/>
          <o:proxy end="" idref="#_x0000_s2127" connectloc="0"/>
        </o:r>
        <o:r id="V:Rule2" type="connector" idref="#_x0000_s2132">
          <o:proxy start="" idref="#_x0000_s2125" connectloc="2"/>
          <o:proxy end="" idref="#_x0000_s2130" connectloc="0"/>
        </o:r>
        <o:r id="V:Rule3" type="connector" idref="#_x0000_s2133">
          <o:proxy start="" idref="#_x0000_s2125" connectloc="2"/>
          <o:proxy end="" idref="#_x0000_s2124" connectloc="0"/>
        </o:r>
        <o:r id="V:Rule4" type="connector" idref="#_x0000_s2097">
          <o:proxy start="" idref="#_x0000_s2094" connectloc="2"/>
          <o:proxy end="" idref="#_x0000_s2095" connectloc="0"/>
        </o:r>
        <o:r id="V:Rule5" type="connector" idref="#_x0000_s2098">
          <o:proxy start="" idref="#_x0000_s2094" connectloc="2"/>
          <o:proxy end="" idref="#_x0000_s2093" connectloc="0"/>
        </o:r>
        <o:r id="V:Rule6" type="connector" idref="#_x0000_s2082">
          <o:proxy start="" idref="#_x0000_s2079" connectloc="2"/>
          <o:proxy end="" idref="#_x0000_s2080" connectloc="0"/>
        </o:r>
        <o:r id="V:Rule7" type="connector" idref="#_x0000_s2083">
          <o:proxy start="" idref="#_x0000_s2079" connectloc="2"/>
          <o:proxy end="" idref="#_x0000_s2078" connectloc="0"/>
        </o:r>
        <o:r id="V:Rule8" type="connector" idref="#_x0000_s2084"/>
        <o:r id="V:Rule9" type="connector" idref="#_x0000_s2099">
          <o:proxy start="" idref="#_x0000_s2094" connectloc="2"/>
          <o:proxy end="" idref="#_x0000_s2096" connectloc="0"/>
        </o:r>
        <o:r id="V:Rule10" type="connector" idref="#_x0000_s2100">
          <o:proxy start="" idref="#_x0000_s2094" connectloc="2"/>
          <o:proxy end="" idref="#_x0000_s2092" connectloc="0"/>
        </o:r>
        <o:r id="V:Rule11" type="connector" idref="#_x0000_s2137">
          <o:proxy start="" idref="#_x0000_s2125" connectloc="2"/>
          <o:proxy end="" idref="#_x0000_s2136" connectloc="0"/>
        </o:r>
        <o:r id="V:Rule12" type="connector" idref="#_x0000_s2139">
          <o:proxy start="" idref="#_x0000_s2127" connectloc="2"/>
          <o:proxy end="" idref="#_x0000_s2135" connectloc="0"/>
        </o:r>
        <o:r id="V:Rule13" type="connector" idref="#_x0000_s2140">
          <o:proxy start="" idref="#_x0000_s2127" connectloc="2"/>
          <o:proxy end="" idref="#_x0000_s2134" connectloc="0"/>
        </o:r>
        <o:r id="V:Rule14" type="connector" idref="#_x0000_s2141">
          <o:proxy start="" idref="#_x0000_s2127" connectloc="2"/>
          <o:proxy end="" idref="#_x0000_s2126" connectloc="0"/>
        </o:r>
        <o:r id="V:Rule15" type="connector" idref="#_x0000_s2142">
          <o:proxy start="" idref="#_x0000_s2136" connectloc="2"/>
          <o:proxy end="" idref="#_x0000_s2138" connectloc="0"/>
        </o:r>
        <o:r id="V:Rule16" type="connector" idref="#_x0000_s2143">
          <o:proxy start="" idref="#_x0000_s2136" connectloc="2"/>
          <o:proxy end="" idref="#_x0000_s2129" connectloc="0"/>
        </o:r>
        <o:r id="V:Rule17" type="connector" idref="#_x0000_s2144">
          <o:proxy start="" idref="#_x0000_s2136" connectloc="2"/>
          <o:proxy end="" idref="#_x0000_s2123" connectloc="0"/>
        </o:r>
        <o:r id="V:Rule18" type="connector" idref="#_x0000_s2145">
          <o:proxy start="" idref="#_x0000_s2125" connectloc="2"/>
          <o:proxy end="" idref="#_x0000_s2128" connectloc="0"/>
        </o:r>
        <o:r id="V:Rule19" type="connector" idref="#_x0000_s2060">
          <o:proxy start="" idref="#_x0000_s2054" connectloc="2"/>
          <o:proxy end="" idref="#_x0000_s2056" connectloc="0"/>
        </o:r>
        <o:r id="V:Rule20" type="connector" idref="#_x0000_s2061">
          <o:proxy start="" idref="#_x0000_s2054" connectloc="2"/>
          <o:proxy end="" idref="#_x0000_s2059" connectloc="0"/>
        </o:r>
        <o:r id="V:Rule21" type="connector" idref="#_x0000_s2062">
          <o:proxy start="" idref="#_x0000_s2054" connectloc="2"/>
          <o:proxy end="" idref="#_x0000_s2053" connectloc="0"/>
        </o:r>
        <o:r id="V:Rule22" type="connector" idref="#_x0000_s2066">
          <o:proxy start="" idref="#_x0000_s2054" connectloc="2"/>
          <o:proxy end="" idref="#_x0000_s2065" connectloc="0"/>
        </o:r>
        <o:r id="V:Rule23" type="connector" idref="#_x0000_s2068">
          <o:proxy start="" idref="#_x0000_s2056" connectloc="2"/>
          <o:proxy end="" idref="#_x0000_s2064" connectloc="0"/>
        </o:r>
        <o:r id="V:Rule24" type="connector" idref="#_x0000_s2069">
          <o:proxy start="" idref="#_x0000_s2056" connectloc="2"/>
          <o:proxy end="" idref="#_x0000_s2063" connectloc="0"/>
        </o:r>
        <o:r id="V:Rule25" type="connector" idref="#_x0000_s2070">
          <o:proxy start="" idref="#_x0000_s2056" connectloc="2"/>
          <o:proxy end="" idref="#_x0000_s2055" connectloc="0"/>
        </o:r>
        <o:r id="V:Rule26" type="connector" idref="#_x0000_s2071">
          <o:proxy start="" idref="#_x0000_s2065" connectloc="2"/>
          <o:proxy end="" idref="#_x0000_s2067" connectloc="0"/>
        </o:r>
        <o:r id="V:Rule27" type="connector" idref="#_x0000_s2072">
          <o:proxy start="" idref="#_x0000_s2065" connectloc="2"/>
          <o:proxy end="" idref="#_x0000_s2058" connectloc="0"/>
        </o:r>
        <o:r id="V:Rule28" type="connector" idref="#_x0000_s2073">
          <o:proxy start="" idref="#_x0000_s2065" connectloc="2"/>
          <o:proxy end="" idref="#_x0000_s2052" connectloc="0"/>
        </o:r>
        <o:r id="V:Rule29" type="connector" idref="#_x0000_s2074">
          <o:proxy start="" idref="#_x0000_s2054" connectloc="2"/>
          <o:proxy end="" idref="#_x0000_s2057" connectloc="0"/>
        </o:r>
        <o:r id="V:Rule30" type="connector" idref="#_x0000_s2087">
          <o:proxy start="" idref="#_x0000_s2079" connectloc="2"/>
          <o:proxy end="" idref="#_x0000_s2077" connectloc="0"/>
        </o:r>
        <o:r id="V:Rule31" type="connector" idref="#_x0000_s2088">
          <o:proxy start="" idref="#_x0000_s2079" connectloc="2"/>
          <o:proxy end="" idref="#_x0000_s2085" connectloc="0"/>
        </o:r>
        <o:r id="V:Rule32" type="connector" idref="#_x0000_s2089">
          <o:proxy start="" idref="#_x0000_s2079" connectloc="2"/>
          <o:proxy end="" idref="#_x0000_s2086"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054"/>
    <w:rPr>
      <w:rFonts w:ascii="Arial" w:eastAsia="Arial" w:hAnsi="Arial" w:cs="Times New Roman"/>
    </w:rPr>
  </w:style>
  <w:style w:type="paragraph" w:styleId="Heading1">
    <w:name w:val="heading 1"/>
    <w:basedOn w:val="Normal"/>
    <w:next w:val="Normal"/>
    <w:link w:val="Heading1Char"/>
    <w:qFormat/>
    <w:rsid w:val="0080337B"/>
    <w:pPr>
      <w:keepNext/>
      <w:keepLines/>
      <w:numPr>
        <w:numId w:val="6"/>
      </w:numPr>
      <w:spacing w:before="480" w:after="0"/>
      <w:outlineLvl w:val="0"/>
    </w:pPr>
    <w:rPr>
      <w:rFonts w:eastAsia="Times New Roman"/>
      <w:b/>
      <w:bCs/>
      <w:color w:val="000000"/>
      <w:sz w:val="28"/>
      <w:szCs w:val="28"/>
    </w:rPr>
  </w:style>
  <w:style w:type="paragraph" w:styleId="Heading2">
    <w:name w:val="heading 2"/>
    <w:basedOn w:val="Heading1"/>
    <w:next w:val="Normal"/>
    <w:link w:val="Heading2Char"/>
    <w:unhideWhenUsed/>
    <w:qFormat/>
    <w:rsid w:val="0080337B"/>
    <w:pPr>
      <w:numPr>
        <w:ilvl w:val="1"/>
        <w:numId w:val="5"/>
      </w:numPr>
      <w:outlineLvl w:val="1"/>
    </w:pPr>
  </w:style>
  <w:style w:type="paragraph" w:styleId="Heading3">
    <w:name w:val="heading 3"/>
    <w:basedOn w:val="Normal"/>
    <w:next w:val="Normal"/>
    <w:link w:val="Heading3Char"/>
    <w:unhideWhenUsed/>
    <w:qFormat/>
    <w:rsid w:val="0064183D"/>
    <w:pPr>
      <w:keepNext/>
      <w:keepLines/>
      <w:spacing w:before="200" w:after="0"/>
      <w:outlineLvl w:val="2"/>
    </w:pPr>
    <w:rPr>
      <w:rFonts w:eastAsia="Times New Roman"/>
      <w:b/>
      <w:bCs/>
      <w:color w:val="000000"/>
    </w:rPr>
  </w:style>
  <w:style w:type="paragraph" w:styleId="Heading4">
    <w:name w:val="heading 4"/>
    <w:basedOn w:val="Normal"/>
    <w:next w:val="Normal"/>
    <w:link w:val="Heading4Char"/>
    <w:uiPriority w:val="9"/>
    <w:unhideWhenUsed/>
    <w:qFormat/>
    <w:rsid w:val="005B5054"/>
    <w:pPr>
      <w:keepNext/>
      <w:keepLines/>
      <w:numPr>
        <w:ilvl w:val="3"/>
        <w:numId w:val="2"/>
      </w:numPr>
      <w:spacing w:before="200" w:after="0"/>
      <w:outlineLvl w:val="3"/>
    </w:pPr>
    <w:rPr>
      <w:rFonts w:eastAsia="Times New Roman"/>
      <w:b/>
      <w:bCs/>
      <w:i/>
      <w:iCs/>
    </w:rPr>
  </w:style>
  <w:style w:type="paragraph" w:styleId="Heading5">
    <w:name w:val="heading 5"/>
    <w:basedOn w:val="Normal"/>
    <w:next w:val="Normal"/>
    <w:link w:val="Heading5Char"/>
    <w:uiPriority w:val="9"/>
    <w:unhideWhenUsed/>
    <w:qFormat/>
    <w:rsid w:val="005B5054"/>
    <w:pPr>
      <w:keepNext/>
      <w:keepLines/>
      <w:numPr>
        <w:ilvl w:val="4"/>
        <w:numId w:val="2"/>
      </w:numPr>
      <w:spacing w:before="200" w:after="0"/>
      <w:outlineLvl w:val="4"/>
    </w:pPr>
    <w:rPr>
      <w:rFonts w:eastAsia="Times New Roman"/>
      <w:color w:val="6E6E6E"/>
    </w:rPr>
  </w:style>
  <w:style w:type="paragraph" w:styleId="Heading6">
    <w:name w:val="heading 6"/>
    <w:basedOn w:val="Normal"/>
    <w:next w:val="Normal"/>
    <w:link w:val="Heading6Char"/>
    <w:uiPriority w:val="9"/>
    <w:unhideWhenUsed/>
    <w:qFormat/>
    <w:rsid w:val="005B5054"/>
    <w:pPr>
      <w:keepNext/>
      <w:keepLines/>
      <w:numPr>
        <w:ilvl w:val="5"/>
        <w:numId w:val="2"/>
      </w:numPr>
      <w:spacing w:before="200" w:after="0"/>
      <w:outlineLvl w:val="5"/>
    </w:pPr>
    <w:rPr>
      <w:rFonts w:eastAsia="Times New Roman"/>
      <w:i/>
      <w:iCs/>
      <w:color w:val="6E6E6E"/>
    </w:rPr>
  </w:style>
  <w:style w:type="paragraph" w:styleId="Heading7">
    <w:name w:val="heading 7"/>
    <w:basedOn w:val="Normal"/>
    <w:next w:val="Normal"/>
    <w:link w:val="Heading7Char"/>
    <w:uiPriority w:val="9"/>
    <w:unhideWhenUsed/>
    <w:qFormat/>
    <w:rsid w:val="005B5054"/>
    <w:pPr>
      <w:keepNext/>
      <w:keepLines/>
      <w:numPr>
        <w:ilvl w:val="6"/>
        <w:numId w:val="2"/>
      </w:numPr>
      <w:spacing w:before="200" w:after="0"/>
      <w:outlineLvl w:val="6"/>
    </w:pPr>
    <w:rPr>
      <w:rFonts w:eastAsia="Times New Roman"/>
      <w:i/>
      <w:iCs/>
      <w:color w:val="404040"/>
    </w:rPr>
  </w:style>
  <w:style w:type="paragraph" w:styleId="Heading8">
    <w:name w:val="heading 8"/>
    <w:basedOn w:val="Normal"/>
    <w:next w:val="Normal"/>
    <w:link w:val="Heading8Char"/>
    <w:uiPriority w:val="9"/>
    <w:unhideWhenUsed/>
    <w:qFormat/>
    <w:rsid w:val="005B5054"/>
    <w:pPr>
      <w:keepNext/>
      <w:keepLines/>
      <w:numPr>
        <w:ilvl w:val="7"/>
        <w:numId w:val="2"/>
      </w:numPr>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
    <w:semiHidden/>
    <w:unhideWhenUsed/>
    <w:qFormat/>
    <w:rsid w:val="005B5054"/>
    <w:pPr>
      <w:keepNext/>
      <w:keepLines/>
      <w:numPr>
        <w:ilvl w:val="8"/>
        <w:numId w:val="2"/>
      </w:numPr>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337B"/>
    <w:rPr>
      <w:rFonts w:ascii="Arial" w:eastAsia="Times New Roman" w:hAnsi="Arial" w:cs="Times New Roman"/>
      <w:b/>
      <w:bCs/>
      <w:color w:val="000000"/>
      <w:sz w:val="28"/>
      <w:szCs w:val="28"/>
    </w:rPr>
  </w:style>
  <w:style w:type="character" w:customStyle="1" w:styleId="Heading2Char">
    <w:name w:val="Heading 2 Char"/>
    <w:basedOn w:val="DefaultParagraphFont"/>
    <w:link w:val="Heading2"/>
    <w:rsid w:val="0080337B"/>
    <w:rPr>
      <w:rFonts w:ascii="Arial" w:eastAsia="Times New Roman" w:hAnsi="Arial" w:cs="Times New Roman"/>
      <w:b/>
      <w:bCs/>
      <w:color w:val="000000"/>
      <w:sz w:val="28"/>
      <w:szCs w:val="28"/>
    </w:rPr>
  </w:style>
  <w:style w:type="character" w:customStyle="1" w:styleId="Heading3Char">
    <w:name w:val="Heading 3 Char"/>
    <w:basedOn w:val="DefaultParagraphFont"/>
    <w:link w:val="Heading3"/>
    <w:rsid w:val="0064183D"/>
    <w:rPr>
      <w:rFonts w:ascii="Arial" w:eastAsia="Times New Roman" w:hAnsi="Arial" w:cs="Times New Roman"/>
      <w:b/>
      <w:bCs/>
      <w:color w:val="000000"/>
    </w:rPr>
  </w:style>
  <w:style w:type="character" w:customStyle="1" w:styleId="Heading4Char">
    <w:name w:val="Heading 4 Char"/>
    <w:basedOn w:val="DefaultParagraphFont"/>
    <w:link w:val="Heading4"/>
    <w:uiPriority w:val="9"/>
    <w:rsid w:val="005B5054"/>
    <w:rPr>
      <w:rFonts w:ascii="Arial" w:eastAsia="Times New Roman" w:hAnsi="Arial" w:cs="Times New Roman"/>
      <w:b/>
      <w:bCs/>
      <w:i/>
      <w:iCs/>
    </w:rPr>
  </w:style>
  <w:style w:type="character" w:customStyle="1" w:styleId="Heading5Char">
    <w:name w:val="Heading 5 Char"/>
    <w:basedOn w:val="DefaultParagraphFont"/>
    <w:link w:val="Heading5"/>
    <w:uiPriority w:val="9"/>
    <w:rsid w:val="005B5054"/>
    <w:rPr>
      <w:rFonts w:ascii="Arial" w:eastAsia="Times New Roman" w:hAnsi="Arial" w:cs="Times New Roman"/>
      <w:color w:val="6E6E6E"/>
    </w:rPr>
  </w:style>
  <w:style w:type="character" w:customStyle="1" w:styleId="Heading6Char">
    <w:name w:val="Heading 6 Char"/>
    <w:basedOn w:val="DefaultParagraphFont"/>
    <w:link w:val="Heading6"/>
    <w:uiPriority w:val="9"/>
    <w:rsid w:val="005B5054"/>
    <w:rPr>
      <w:rFonts w:ascii="Arial" w:eastAsia="Times New Roman" w:hAnsi="Arial" w:cs="Times New Roman"/>
      <w:i/>
      <w:iCs/>
      <w:color w:val="6E6E6E"/>
    </w:rPr>
  </w:style>
  <w:style w:type="character" w:customStyle="1" w:styleId="Heading7Char">
    <w:name w:val="Heading 7 Char"/>
    <w:basedOn w:val="DefaultParagraphFont"/>
    <w:link w:val="Heading7"/>
    <w:uiPriority w:val="9"/>
    <w:rsid w:val="005B5054"/>
    <w:rPr>
      <w:rFonts w:ascii="Arial" w:eastAsia="Times New Roman" w:hAnsi="Arial" w:cs="Times New Roman"/>
      <w:i/>
      <w:iCs/>
      <w:color w:val="404040"/>
    </w:rPr>
  </w:style>
  <w:style w:type="character" w:customStyle="1" w:styleId="Heading8Char">
    <w:name w:val="Heading 8 Char"/>
    <w:basedOn w:val="DefaultParagraphFont"/>
    <w:link w:val="Heading8"/>
    <w:uiPriority w:val="9"/>
    <w:rsid w:val="005B5054"/>
    <w:rPr>
      <w:rFonts w:ascii="Arial" w:eastAsia="Times New Roman" w:hAnsi="Arial" w:cs="Times New Roman"/>
      <w:color w:val="404040"/>
      <w:sz w:val="20"/>
      <w:szCs w:val="20"/>
    </w:rPr>
  </w:style>
  <w:style w:type="character" w:customStyle="1" w:styleId="Heading9Char">
    <w:name w:val="Heading 9 Char"/>
    <w:basedOn w:val="DefaultParagraphFont"/>
    <w:link w:val="Heading9"/>
    <w:uiPriority w:val="9"/>
    <w:semiHidden/>
    <w:rsid w:val="005B5054"/>
    <w:rPr>
      <w:rFonts w:ascii="Arial" w:eastAsia="Times New Roman" w:hAnsi="Arial" w:cs="Times New Roman"/>
      <w:i/>
      <w:iCs/>
      <w:color w:val="404040"/>
      <w:sz w:val="20"/>
      <w:szCs w:val="20"/>
    </w:rPr>
  </w:style>
  <w:style w:type="paragraph" w:styleId="BalloonText">
    <w:name w:val="Balloon Text"/>
    <w:basedOn w:val="Normal"/>
    <w:link w:val="BalloonTextChar"/>
    <w:uiPriority w:val="99"/>
    <w:semiHidden/>
    <w:unhideWhenUsed/>
    <w:rsid w:val="005B5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054"/>
    <w:rPr>
      <w:rFonts w:ascii="Tahoma" w:eastAsia="Arial" w:hAnsi="Tahoma" w:cs="Tahoma"/>
      <w:sz w:val="16"/>
      <w:szCs w:val="16"/>
    </w:rPr>
  </w:style>
  <w:style w:type="paragraph" w:styleId="Header">
    <w:name w:val="header"/>
    <w:basedOn w:val="Normal"/>
    <w:link w:val="HeaderChar"/>
    <w:uiPriority w:val="99"/>
    <w:unhideWhenUsed/>
    <w:rsid w:val="005B5054"/>
    <w:pPr>
      <w:tabs>
        <w:tab w:val="center" w:pos="4419"/>
        <w:tab w:val="right" w:pos="8838"/>
      </w:tabs>
      <w:spacing w:after="0" w:line="240" w:lineRule="auto"/>
    </w:pPr>
  </w:style>
  <w:style w:type="character" w:customStyle="1" w:styleId="HeaderChar">
    <w:name w:val="Header Char"/>
    <w:basedOn w:val="DefaultParagraphFont"/>
    <w:link w:val="Header"/>
    <w:uiPriority w:val="99"/>
    <w:rsid w:val="005B5054"/>
    <w:rPr>
      <w:rFonts w:ascii="Arial" w:eastAsia="Arial" w:hAnsi="Arial" w:cs="Times New Roman"/>
    </w:rPr>
  </w:style>
  <w:style w:type="paragraph" w:styleId="Footer">
    <w:name w:val="footer"/>
    <w:basedOn w:val="Normal"/>
    <w:link w:val="FooterChar"/>
    <w:uiPriority w:val="99"/>
    <w:semiHidden/>
    <w:unhideWhenUsed/>
    <w:rsid w:val="005B5054"/>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5B5054"/>
    <w:rPr>
      <w:rFonts w:ascii="Arial" w:eastAsia="Arial" w:hAnsi="Arial" w:cs="Times New Roman"/>
    </w:rPr>
  </w:style>
  <w:style w:type="paragraph" w:customStyle="1" w:styleId="Sinespaciado1">
    <w:name w:val="Sin espaciado1"/>
    <w:rsid w:val="005B5054"/>
    <w:pPr>
      <w:spacing w:after="0" w:line="240" w:lineRule="auto"/>
    </w:pPr>
    <w:rPr>
      <w:rFonts w:ascii="Calibri" w:eastAsia="Times New Roman" w:hAnsi="Calibri" w:cs="Times New Roman"/>
      <w:lang w:val="es-ES"/>
    </w:rPr>
  </w:style>
  <w:style w:type="paragraph" w:styleId="ListParagraph">
    <w:name w:val="List Paragraph"/>
    <w:basedOn w:val="Normal"/>
    <w:uiPriority w:val="34"/>
    <w:qFormat/>
    <w:rsid w:val="002B48DC"/>
    <w:pPr>
      <w:ind w:left="720"/>
      <w:contextualSpacing/>
    </w:pPr>
  </w:style>
</w:styles>
</file>

<file path=word/webSettings.xml><?xml version="1.0" encoding="utf-8"?>
<w:webSettings xmlns:r="http://schemas.openxmlformats.org/officeDocument/2006/relationships" xmlns:w="http://schemas.openxmlformats.org/wordprocessingml/2006/main">
  <w:divs>
    <w:div w:id="457723497">
      <w:bodyDiv w:val="1"/>
      <w:marLeft w:val="0"/>
      <w:marRight w:val="0"/>
      <w:marTop w:val="0"/>
      <w:marBottom w:val="0"/>
      <w:divBdr>
        <w:top w:val="none" w:sz="0" w:space="0" w:color="auto"/>
        <w:left w:val="none" w:sz="0" w:space="0" w:color="auto"/>
        <w:bottom w:val="none" w:sz="0" w:space="0" w:color="auto"/>
        <w:right w:val="none" w:sz="0" w:space="0" w:color="auto"/>
      </w:divBdr>
    </w:div>
    <w:div w:id="128210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Libro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Libro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Libro1"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Libro1"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lrMapOvr bg1="lt1" tx1="dk1" bg2="lt2" tx2="dk2" accent1="accent1" accent2="accent2" accent3="accent3" accent4="accent4" accent5="accent5" accent6="accent6" hlink="hlink" folHlink="folHlink"/>
  <c:chart>
    <c:title>
      <c:tx>
        <c:rich>
          <a:bodyPr/>
          <a:lstStyle/>
          <a:p>
            <a:pPr>
              <a:defRPr lang="es-ES"/>
            </a:pPr>
            <a:r>
              <a:rPr lang="en-US"/>
              <a:t>Evolución de plantilla de Empleados</a:t>
            </a:r>
          </a:p>
        </c:rich>
      </c:tx>
    </c:title>
    <c:plotArea>
      <c:layout/>
      <c:areaChart>
        <c:grouping val="standard"/>
        <c:ser>
          <c:idx val="1"/>
          <c:order val="0"/>
          <c:tx>
            <c:strRef>
              <c:f>Hoja1!$B$16</c:f>
              <c:strCache>
                <c:ptCount val="1"/>
                <c:pt idx="0">
                  <c:v>Cantidad de Empleados</c:v>
                </c:pt>
              </c:strCache>
            </c:strRef>
          </c:tx>
          <c:spPr>
            <a:solidFill>
              <a:schemeClr val="accent1">
                <a:lumMod val="40000"/>
                <a:lumOff val="60000"/>
              </a:schemeClr>
            </a:solidFill>
            <a:ln w="28575">
              <a:noFill/>
            </a:ln>
          </c:spPr>
          <c:cat>
            <c:numRef>
              <c:f>Hoja1!$D$15:$G$15</c:f>
              <c:numCache>
                <c:formatCode>General</c:formatCode>
                <c:ptCount val="4"/>
                <c:pt idx="0">
                  <c:v>6</c:v>
                </c:pt>
                <c:pt idx="1">
                  <c:v>12</c:v>
                </c:pt>
                <c:pt idx="2">
                  <c:v>18</c:v>
                </c:pt>
                <c:pt idx="3">
                  <c:v>24</c:v>
                </c:pt>
              </c:numCache>
            </c:numRef>
          </c:cat>
          <c:val>
            <c:numRef>
              <c:f>Hoja1!$D$16:$G$16</c:f>
              <c:numCache>
                <c:formatCode>General</c:formatCode>
                <c:ptCount val="4"/>
                <c:pt idx="0">
                  <c:v>18</c:v>
                </c:pt>
                <c:pt idx="1">
                  <c:v>28</c:v>
                </c:pt>
                <c:pt idx="2">
                  <c:v>37</c:v>
                </c:pt>
                <c:pt idx="3">
                  <c:v>46</c:v>
                </c:pt>
              </c:numCache>
            </c:numRef>
          </c:val>
        </c:ser>
        <c:axId val="234087552"/>
        <c:axId val="234089856"/>
      </c:areaChart>
      <c:catAx>
        <c:axId val="234087552"/>
        <c:scaling>
          <c:orientation val="minMax"/>
        </c:scaling>
        <c:axPos val="b"/>
        <c:title>
          <c:tx>
            <c:rich>
              <a:bodyPr/>
              <a:lstStyle/>
              <a:p>
                <a:pPr>
                  <a:defRPr lang="es-ES"/>
                </a:pPr>
                <a:r>
                  <a:rPr lang="es-ES"/>
                  <a:t>Meses</a:t>
                </a:r>
              </a:p>
            </c:rich>
          </c:tx>
        </c:title>
        <c:numFmt formatCode="General" sourceLinked="1"/>
        <c:tickLblPos val="nextTo"/>
        <c:txPr>
          <a:bodyPr/>
          <a:lstStyle/>
          <a:p>
            <a:pPr>
              <a:defRPr lang="es-ES"/>
            </a:pPr>
            <a:endParaRPr lang="es-AR"/>
          </a:p>
        </c:txPr>
        <c:crossAx val="234089856"/>
        <c:crosses val="autoZero"/>
        <c:auto val="1"/>
        <c:lblAlgn val="ctr"/>
        <c:lblOffset val="100"/>
      </c:catAx>
      <c:valAx>
        <c:axId val="234089856"/>
        <c:scaling>
          <c:orientation val="minMax"/>
        </c:scaling>
        <c:axPos val="l"/>
        <c:majorGridlines/>
        <c:title>
          <c:tx>
            <c:rich>
              <a:bodyPr rot="-5400000" vert="horz"/>
              <a:lstStyle/>
              <a:p>
                <a:pPr>
                  <a:defRPr lang="es-ES"/>
                </a:pPr>
                <a:r>
                  <a:rPr lang="es-ES"/>
                  <a:t>Cantidad de empleados</a:t>
                </a:r>
              </a:p>
            </c:rich>
          </c:tx>
        </c:title>
        <c:numFmt formatCode="General" sourceLinked="1"/>
        <c:tickLblPos val="nextTo"/>
        <c:txPr>
          <a:bodyPr/>
          <a:lstStyle/>
          <a:p>
            <a:pPr>
              <a:defRPr lang="es-ES"/>
            </a:pPr>
            <a:endParaRPr lang="es-AR"/>
          </a:p>
        </c:txPr>
        <c:crossAx val="234087552"/>
        <c:crosses val="autoZero"/>
        <c:crossBetween val="midCat"/>
      </c:valAx>
    </c:plotArea>
    <c:plotVisOnly val="1"/>
    <c:dispBlanksAs val="zero"/>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style val="1"/>
  <c:clrMapOvr bg1="lt1" tx1="dk1" bg2="lt2" tx2="dk2" accent1="accent1" accent2="accent2" accent3="accent3" accent4="accent4" accent5="accent5" accent6="accent6" hlink="hlink" folHlink="folHlink"/>
  <c:chart>
    <c:title>
      <c:tx>
        <c:rich>
          <a:bodyPr/>
          <a:lstStyle/>
          <a:p>
            <a:pPr>
              <a:defRPr lang="es-ES"/>
            </a:pPr>
            <a:r>
              <a:rPr lang="es-ES"/>
              <a:t>Composición  de plantilla - Etapa 1</a:t>
            </a:r>
          </a:p>
        </c:rich>
      </c:tx>
    </c:title>
    <c:plotArea>
      <c:layout/>
      <c:pieChart>
        <c:varyColors val="1"/>
        <c:ser>
          <c:idx val="0"/>
          <c:order val="0"/>
          <c:dLbls>
            <c:dLbl>
              <c:idx val="0"/>
              <c:layout>
                <c:manualLayout>
                  <c:x val="0.12922528433945765"/>
                  <c:y val="6.8878681831437805E-2"/>
                </c:manualLayout>
              </c:layout>
              <c:showCatName val="1"/>
              <c:showPercent val="1"/>
            </c:dLbl>
            <c:dLbl>
              <c:idx val="1"/>
              <c:layout>
                <c:manualLayout>
                  <c:x val="0.10623337707786527"/>
                  <c:y val="-0.13414333624963545"/>
                </c:manualLayout>
              </c:layout>
              <c:showCatName val="1"/>
              <c:showPercent val="1"/>
            </c:dLbl>
            <c:dLbl>
              <c:idx val="2"/>
              <c:layout>
                <c:manualLayout>
                  <c:x val="-5.3773184601924782E-2"/>
                  <c:y val="-0.10905110819480894"/>
                </c:manualLayout>
              </c:layout>
              <c:showCatName val="1"/>
              <c:showPercent val="1"/>
            </c:dLbl>
            <c:txPr>
              <a:bodyPr/>
              <a:lstStyle/>
              <a:p>
                <a:pPr>
                  <a:defRPr lang="es-ES"/>
                </a:pPr>
                <a:endParaRPr lang="es-AR"/>
              </a:p>
            </c:txPr>
            <c:showCatName val="1"/>
            <c:showPercent val="1"/>
            <c:showLeaderLines val="1"/>
          </c:dLbls>
          <c:cat>
            <c:strRef>
              <c:f>Hoja1!$B$24:$B$26</c:f>
              <c:strCache>
                <c:ptCount val="3"/>
                <c:pt idx="0">
                  <c:v>Directivos, Nivel Universitario.</c:v>
                </c:pt>
                <c:pt idx="1">
                  <c:v>Técnicos, Administrativos.  Nivel Terciario.</c:v>
                </c:pt>
                <c:pt idx="2">
                  <c:v>Operarios, Nivel Secundario.</c:v>
                </c:pt>
              </c:strCache>
            </c:strRef>
          </c:cat>
          <c:val>
            <c:numRef>
              <c:f>Hoja1!$C$24:$C$26</c:f>
              <c:numCache>
                <c:formatCode>General</c:formatCode>
                <c:ptCount val="3"/>
                <c:pt idx="0">
                  <c:v>0.16666666666666666</c:v>
                </c:pt>
                <c:pt idx="1">
                  <c:v>0.38888888888888945</c:v>
                </c:pt>
                <c:pt idx="2">
                  <c:v>0.44444444444444442</c:v>
                </c:pt>
              </c:numCache>
            </c:numRef>
          </c:val>
        </c:ser>
        <c:dLbls>
          <c:showCatName val="1"/>
          <c:showPercent val="1"/>
        </c:dLbls>
        <c:firstSliceAng val="0"/>
      </c:pieChart>
    </c:plotArea>
    <c:plotVisOnly val="1"/>
    <c:dispBlanksAs val="zero"/>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style val="1"/>
  <c:clrMapOvr bg1="lt1" tx1="dk1" bg2="lt2" tx2="dk2" accent1="accent1" accent2="accent2" accent3="accent3" accent4="accent4" accent5="accent5" accent6="accent6" hlink="hlink" folHlink="folHlink"/>
  <c:chart>
    <c:title>
      <c:tx>
        <c:rich>
          <a:bodyPr/>
          <a:lstStyle/>
          <a:p>
            <a:pPr>
              <a:defRPr lang="es-ES"/>
            </a:pPr>
            <a:r>
              <a:rPr lang="es-ES"/>
              <a:t>Composición  de plantilla - Etapa 2</a:t>
            </a:r>
          </a:p>
        </c:rich>
      </c:tx>
    </c:title>
    <c:plotArea>
      <c:layout/>
      <c:pieChart>
        <c:varyColors val="1"/>
        <c:ser>
          <c:idx val="0"/>
          <c:order val="0"/>
          <c:dLbls>
            <c:dLbl>
              <c:idx val="0"/>
              <c:layout>
                <c:manualLayout>
                  <c:x val="0.12922528433945765"/>
                  <c:y val="6.8878681831437805E-2"/>
                </c:manualLayout>
              </c:layout>
              <c:showCatName val="1"/>
              <c:showPercent val="1"/>
            </c:dLbl>
            <c:dLbl>
              <c:idx val="1"/>
              <c:layout>
                <c:manualLayout>
                  <c:x val="0.10623337707786527"/>
                  <c:y val="-0.13414333624963545"/>
                </c:manualLayout>
              </c:layout>
              <c:showCatName val="1"/>
              <c:showPercent val="1"/>
            </c:dLbl>
            <c:dLbl>
              <c:idx val="2"/>
              <c:layout>
                <c:manualLayout>
                  <c:x val="-5.3773184601924782E-2"/>
                  <c:y val="-0.10905110819480894"/>
                </c:manualLayout>
              </c:layout>
              <c:showCatName val="1"/>
              <c:showPercent val="1"/>
            </c:dLbl>
            <c:txPr>
              <a:bodyPr/>
              <a:lstStyle/>
              <a:p>
                <a:pPr>
                  <a:defRPr lang="es-ES"/>
                </a:pPr>
                <a:endParaRPr lang="es-AR"/>
              </a:p>
            </c:txPr>
            <c:showCatName val="1"/>
            <c:showPercent val="1"/>
            <c:showLeaderLines val="1"/>
          </c:dLbls>
          <c:cat>
            <c:strRef>
              <c:f>Hoja1!$B$24:$B$26</c:f>
              <c:strCache>
                <c:ptCount val="3"/>
                <c:pt idx="0">
                  <c:v>Directivos, Nivel Universitario.</c:v>
                </c:pt>
                <c:pt idx="1">
                  <c:v>Técnicos, Administrativos.  Nivel Terciario.</c:v>
                </c:pt>
                <c:pt idx="2">
                  <c:v>Operarios, Nivel Secundario.</c:v>
                </c:pt>
              </c:strCache>
            </c:strRef>
          </c:cat>
          <c:val>
            <c:numRef>
              <c:f>Hoja1!$C$24:$C$26</c:f>
              <c:numCache>
                <c:formatCode>General</c:formatCode>
                <c:ptCount val="3"/>
                <c:pt idx="0">
                  <c:v>0.14285714285714296</c:v>
                </c:pt>
                <c:pt idx="1">
                  <c:v>0.42857142857142855</c:v>
                </c:pt>
                <c:pt idx="2">
                  <c:v>0.42857142857142855</c:v>
                </c:pt>
              </c:numCache>
            </c:numRef>
          </c:val>
        </c:ser>
        <c:dLbls>
          <c:showCatName val="1"/>
          <c:showPercent val="1"/>
        </c:dLbls>
        <c:firstSliceAng val="0"/>
      </c:pieChart>
    </c:plotArea>
    <c:plotVisOnly val="1"/>
    <c:dispBlanksAs val="zero"/>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AR"/>
  <c:style val="1"/>
  <c:clrMapOvr bg1="lt1" tx1="dk1" bg2="lt2" tx2="dk2" accent1="accent1" accent2="accent2" accent3="accent3" accent4="accent4" accent5="accent5" accent6="accent6" hlink="hlink" folHlink="folHlink"/>
  <c:chart>
    <c:title>
      <c:tx>
        <c:rich>
          <a:bodyPr/>
          <a:lstStyle/>
          <a:p>
            <a:pPr>
              <a:defRPr lang="es-ES"/>
            </a:pPr>
            <a:r>
              <a:rPr lang="es-ES"/>
              <a:t>Composición  de plantilla - Etapa 3</a:t>
            </a:r>
          </a:p>
        </c:rich>
      </c:tx>
      <c:layout/>
    </c:title>
    <c:plotArea>
      <c:layout/>
      <c:pieChart>
        <c:varyColors val="1"/>
        <c:ser>
          <c:idx val="0"/>
          <c:order val="0"/>
          <c:dLbls>
            <c:dLbl>
              <c:idx val="0"/>
              <c:layout>
                <c:manualLayout>
                  <c:x val="0.12922528433945765"/>
                  <c:y val="6.8878681831437805E-2"/>
                </c:manualLayout>
              </c:layout>
              <c:showCatName val="1"/>
              <c:showPercent val="1"/>
            </c:dLbl>
            <c:dLbl>
              <c:idx val="1"/>
              <c:layout>
                <c:manualLayout>
                  <c:x val="0.10623337707786527"/>
                  <c:y val="-0.13414333624963545"/>
                </c:manualLayout>
              </c:layout>
              <c:showCatName val="1"/>
              <c:showPercent val="1"/>
            </c:dLbl>
            <c:dLbl>
              <c:idx val="2"/>
              <c:layout>
                <c:manualLayout>
                  <c:x val="-5.3773184601924782E-2"/>
                  <c:y val="-0.10905110819480894"/>
                </c:manualLayout>
              </c:layout>
              <c:showCatName val="1"/>
              <c:showPercent val="1"/>
            </c:dLbl>
            <c:txPr>
              <a:bodyPr/>
              <a:lstStyle/>
              <a:p>
                <a:pPr>
                  <a:defRPr lang="es-ES"/>
                </a:pPr>
                <a:endParaRPr lang="es-AR"/>
              </a:p>
            </c:txPr>
            <c:showCatName val="1"/>
            <c:showPercent val="1"/>
            <c:showLeaderLines val="1"/>
          </c:dLbls>
          <c:cat>
            <c:strRef>
              <c:f>Hoja1!$B$24:$B$26</c:f>
              <c:strCache>
                <c:ptCount val="3"/>
                <c:pt idx="0">
                  <c:v>Directivos, Nivel Universitario.</c:v>
                </c:pt>
                <c:pt idx="1">
                  <c:v>Técnicos, Administrativos.  Nivel Terciario.</c:v>
                </c:pt>
                <c:pt idx="2">
                  <c:v>Operarios, Nivel Secundario.</c:v>
                </c:pt>
              </c:strCache>
            </c:strRef>
          </c:cat>
          <c:val>
            <c:numRef>
              <c:f>Hoja1!$C$24:$C$26</c:f>
              <c:numCache>
                <c:formatCode>General</c:formatCode>
                <c:ptCount val="3"/>
                <c:pt idx="0">
                  <c:v>0.26086956521739146</c:v>
                </c:pt>
                <c:pt idx="1">
                  <c:v>0.30434782608695671</c:v>
                </c:pt>
                <c:pt idx="2">
                  <c:v>0.43478260869565244</c:v>
                </c:pt>
              </c:numCache>
            </c:numRef>
          </c:val>
        </c:ser>
        <c:dLbls>
          <c:showCatName val="1"/>
          <c:showPercent val="1"/>
        </c:dLbls>
        <c:firstSliceAng val="0"/>
      </c:pieChart>
    </c:plotArea>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166</TotalTime>
  <Pages>10</Pages>
  <Words>1473</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Neoris Argentina</Company>
  <LinksUpToDate>false</LinksUpToDate>
  <CharactersWithSpaces>9558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sebastian.echarte</dc:creator>
  <cp:lastModifiedBy>sebastian.echarte</cp:lastModifiedBy>
  <cp:revision>4</cp:revision>
  <dcterms:created xsi:type="dcterms:W3CDTF">2012-06-25T12:57:00Z</dcterms:created>
  <dcterms:modified xsi:type="dcterms:W3CDTF">2012-06-26T20:52:00Z</dcterms:modified>
</cp:coreProperties>
</file>