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0A2540"/>
          <w:sz w:val="56"/>
          <w:szCs w:val="56"/>
        </w:rPr>
        <w:t xml:space="preserve">IIBS EVENTS</w:t>
      </w:r>
    </w:p>
    <w:p>
      <w:pPr>
        <w:spacing w:after="80"/>
        <w:jc w:val="center"/>
      </w:pPr>
      <w:r>
        <w:rPr>
          <w:color w:val="64748B"/>
          <w:sz w:val="28"/>
          <w:szCs w:val="28"/>
        </w:rPr>
        <w:t xml:space="preserve">Contenu complet du site web</w:t>
      </w:r>
    </w:p>
    <w:p>
      <w:pPr>
        <w:spacing w:after="80"/>
        <w:jc w:val="center"/>
      </w:pPr>
      <w:r>
        <w:rPr>
          <w:color w:val="64748B"/>
          <w:sz w:val="22"/>
          <w:szCs w:val="22"/>
        </w:rPr>
        <w:t xml:space="preserve">Institut Informatique Business School — Dakar, Sénégal</w:t>
      </w:r>
    </w:p>
    <w:p>
      <w:pPr>
        <w:spacing w:after="80"/>
        <w:jc w:val="center"/>
      </w:pPr>
      <w:r>
        <w:rPr>
          <w:i/>
          <w:iCs/>
          <w:color w:val="64748B"/>
          <w:sz w:val="22"/>
          <w:szCs w:val="22"/>
        </w:rPr>
        <w:t xml:space="preserve">Babacar Seck — L1 Génie Logiciel — 2025/2026</w:t>
      </w:r>
    </w:p>
    <w:p>
      <w:r>
        <w:br w:type="page"/>
      </w:r>
    </w:p>
    <w:p>
      <w:pPr>
        <w:spacing w:after="120" w:before="320"/>
      </w:pPr>
      <w:r>
        <w:rPr>
          <w:b/>
          <w:bCs/>
          <w:color w:val="E11D48"/>
          <w:sz w:val="32"/>
          <w:szCs w:val="32"/>
        </w:rPr>
        <w:t xml:space="preserve">1. Informations de l'école</w:t>
      </w:r>
    </w:p>
    <w:p>
      <w:pPr>
        <w:pBdr>
          <w:bottom w:val="single" w:color="E2E8F0" w:sz="4" w:space="4"/>
        </w:pBdr>
        <w:spacing w:after="200" w:before="200"/>
      </w:pPr>
    </w:p>
    <w:p>
      <w:pPr>
        <w:spacing w:after="80"/>
      </w:pPr>
      <w:r>
        <w:rPr>
          <w:i w:val="false"/>
          <w:iCs w:val="false"/>
          <w:color w:val="1E293B"/>
          <w:sz w:val="20"/>
          <w:szCs w:val="20"/>
        </w:rPr>
        <w:t xml:space="preserve">Nom : Institut Informatique Business School (IIBS)</w:t>
      </w:r>
    </w:p>
    <w:p>
      <w:pPr>
        <w:spacing w:after="80"/>
      </w:pPr>
      <w:r>
        <w:rPr>
          <w:i w:val="false"/>
          <w:iCs w:val="false"/>
          <w:color w:val="1E293B"/>
          <w:sz w:val="20"/>
          <w:szCs w:val="20"/>
        </w:rPr>
        <w:t xml:space="preserve">Adresse : Sacré Cœur 3, Pyrotechnique, Dakar, Sénégal</w:t>
      </w:r>
    </w:p>
    <w:p>
      <w:pPr>
        <w:spacing w:after="80"/>
      </w:pPr>
      <w:r>
        <w:rPr>
          <w:i w:val="false"/>
          <w:iCs w:val="false"/>
          <w:color w:val="1E293B"/>
          <w:sz w:val="20"/>
          <w:szCs w:val="20"/>
        </w:rPr>
        <w:t xml:space="preserve">Téléphone : +221 77 446 03 03</w:t>
      </w:r>
    </w:p>
    <w:p>
      <w:pPr>
        <w:spacing w:after="80"/>
      </w:pPr>
      <w:r>
        <w:rPr>
          <w:i w:val="false"/>
          <w:iCs w:val="false"/>
          <w:color w:val="1E293B"/>
          <w:sz w:val="20"/>
          <w:szCs w:val="20"/>
        </w:rPr>
        <w:t xml:space="preserve">Email : contact@iibs-sn.com</w:t>
      </w:r>
    </w:p>
    <w:p>
      <w:pPr>
        <w:spacing w:after="80"/>
      </w:pPr>
      <w:r>
        <w:rPr>
          <w:i w:val="false"/>
          <w:iCs w:val="false"/>
          <w:color w:val="1E293B"/>
          <w:sz w:val="20"/>
          <w:szCs w:val="20"/>
        </w:rPr>
        <w:t xml:space="preserve">Site officiel : https://iibs-sn.com</w:t>
      </w:r>
    </w:p>
    <w:p>
      <w:pPr>
        <w:spacing w:after="80"/>
      </w:pPr>
      <w:r>
        <w:rPr>
          <w:i w:val="false"/>
          <w:iCs w:val="false"/>
          <w:color w:val="1E293B"/>
          <w:sz w:val="20"/>
          <w:szCs w:val="20"/>
        </w:rPr>
        <w:t xml:space="preserve">Horaires : Lun - Sam : 08h - 18h</w:t>
      </w:r>
    </w:p>
    <w:p>
      <w:pPr>
        <w:spacing w:after="80"/>
      </w:pPr>
      <w:r>
        <w:rPr>
          <w:i w:val="false"/>
          <w:iCs w:val="false"/>
          <w:color w:val="1E293B"/>
          <w:sz w:val="20"/>
          <w:szCs w:val="20"/>
        </w:rPr>
        <w:t xml:space="preserve">Réseaux sociaux : Instagram, Facebook, GitHub</w:t>
      </w:r>
    </w:p>
    <w:p>
      <w:pPr>
        <w:pBdr>
          <w:bottom w:val="single" w:color="E2E8F0" w:sz="4" w:space="4"/>
        </w:pBdr>
        <w:spacing w:after="200" w:before="200"/>
      </w:pPr>
    </w:p>
    <w:p>
      <w:r>
        <w:br w:type="page"/>
      </w:r>
    </w:p>
    <w:p>
      <w:pPr>
        <w:spacing w:after="120" w:before="320"/>
      </w:pPr>
      <w:r>
        <w:rPr>
          <w:b/>
          <w:bCs/>
          <w:color w:val="E11D48"/>
          <w:sz w:val="32"/>
          <w:szCs w:val="32"/>
        </w:rPr>
        <w:t xml:space="preserve">2. Les 6 Événements</w:t>
      </w:r>
    </w:p>
    <w:p>
      <w:pPr>
        <w:pBdr>
          <w:bottom w:val="single" w:color="E2E8F0" w:sz="4" w:space="4"/>
        </w:pBdr>
        <w:spacing w:after="200" w:before="200"/>
      </w:pPr>
    </w:p>
    <w:p>
      <w:pPr>
        <w:spacing w:after="120" w:before="320"/>
      </w:pPr>
      <w:r>
        <w:rPr>
          <w:b/>
          <w:bCs/>
          <w:color w:val="0A2540"/>
          <w:sz w:val="26"/>
          <w:szCs w:val="26"/>
        </w:rPr>
        <w:t xml:space="preserve">Événement 1 — Hackathon IIBS 2026</w:t>
      </w:r>
    </w:p>
    <w:p>
      <w:pPr>
        <w:spacing w:after="80"/>
      </w:pPr>
      <w:r>
        <w:rPr>
          <w:i w:val="false"/>
          <w:iCs w:val="false"/>
          <w:color w:val="1E293B"/>
          <w:sz w:val="20"/>
          <w:szCs w:val="20"/>
        </w:rPr>
        <w:t xml:space="preserve">Catégorie : Compétition</w:t>
      </w:r>
    </w:p>
    <w:p>
      <w:pPr>
        <w:spacing w:after="80"/>
      </w:pPr>
      <w:r>
        <w:rPr>
          <w:i w:val="false"/>
          <w:iCs w:val="false"/>
          <w:color w:val="1E293B"/>
          <w:sz w:val="20"/>
          <w:szCs w:val="20"/>
        </w:rPr>
        <w:t xml:space="preserve">Date : 15 Juillet 2026</w:t>
      </w:r>
    </w:p>
    <w:p>
      <w:pPr>
        <w:spacing w:after="80"/>
      </w:pPr>
      <w:r>
        <w:rPr>
          <w:i w:val="false"/>
          <w:iCs w:val="false"/>
          <w:color w:val="1E293B"/>
          <w:sz w:val="20"/>
          <w:szCs w:val="20"/>
        </w:rPr>
        <w:t xml:space="preserve">Heure : 09:00</w:t>
      </w:r>
    </w:p>
    <w:p>
      <w:pPr>
        <w:spacing w:after="80"/>
      </w:pPr>
      <w:r>
        <w:rPr>
          <w:i w:val="false"/>
          <w:iCs w:val="false"/>
          <w:color w:val="1E293B"/>
          <w:sz w:val="20"/>
          <w:szCs w:val="20"/>
        </w:rPr>
        <w:t xml:space="preserve">Lieu : Sacré Cœur 3, Dakar</w:t>
      </w:r>
    </w:p>
    <w:p>
      <w:pPr>
        <w:spacing w:after="80"/>
      </w:pPr>
      <w:r>
        <w:rPr>
          <w:i w:val="false"/>
          <w:iCs w:val="false"/>
          <w:color w:val="1E293B"/>
          <w:sz w:val="20"/>
          <w:szCs w:val="20"/>
        </w:rPr>
        <w:t xml:space="preserve">Statut : En cours</w:t>
      </w:r>
    </w:p>
    <w:p>
      <w:pPr>
        <w:spacing w:after="80"/>
      </w:pPr>
      <w:r>
        <w:rPr>
          <w:i w:val="false"/>
          <w:iCs w:val="false"/>
          <w:color w:val="1E293B"/>
          <w:sz w:val="20"/>
          <w:szCs w:val="20"/>
        </w:rPr>
        <w:t xml:space="preserve">Description : Le Hackathon IIBS 2026 réunit les étudiants en Génie Logiciel, Cybersécurité et Data Science autour d'un défi commun : imaginer et prototyper en 48h des solutions technologiques innovantes aux problématiques africaines. Les équipes seront encadrées par des mentors issus des plus grandes entreprises tech de Dakar. Le projet le plus convaincant remportera une bourse de développement et un accompagnement professionnel.</w:t>
      </w:r>
    </w:p>
    <w:p>
      <w:pPr>
        <w:spacing w:after="80"/>
      </w:pPr>
      <w:r>
        <w:rPr>
          <w:b/>
          <w:bCs/>
          <w:color w:val="0A2540"/>
          <w:sz w:val="20"/>
          <w:szCs w:val="20"/>
        </w:rPr>
        <w:t xml:space="preserve">Planning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A2540" w:val="clear"/>
          </w:tcPr>
          <w:p>
            <w:r>
              <w:rPr>
                <w:b/>
                <w:bCs/>
                <w:color w:val="FFFFFF"/>
                <w:sz w:val="18"/>
                <w:szCs w:val="18"/>
              </w:rPr>
              <w:t xml:space="preserve">Heure</w:t>
            </w:r>
          </w:p>
        </w:tc>
        <w:tc>
          <w:tcPr>
            <w:tcW w:type="dxa" w:w="3000"/>
            <w:shd w:fill="0A2540" w:val="clear"/>
          </w:tcPr>
          <w:p>
            <w:r>
              <w:rPr>
                <w:b/>
                <w:bCs/>
                <w:color w:val="FFFFFF"/>
                <w:sz w:val="18"/>
                <w:szCs w:val="18"/>
              </w:rPr>
              <w:t xml:space="preserve">Activité</w:t>
            </w:r>
          </w:p>
        </w:tc>
        <w:tc>
          <w:tcPr>
            <w:tcW w:type="dxa" w:w="3000"/>
            <w:shd w:fill="0A2540" w:val="clear"/>
          </w:tcPr>
          <w:p>
            <w:r>
              <w:rPr>
                <w:b/>
                <w:bCs/>
                <w:color w:val="FFFFFF"/>
                <w:sz w:val="18"/>
                <w:szCs w:val="18"/>
              </w:rPr>
              <w:t xml:space="preserve">Détails</w:t>
            </w:r>
          </w:p>
        </w:tc>
      </w:tr>
      <w:tr>
        <w:tc>
          <w:tcPr>
            <w:tcW w:type="dxa" w:w="3000"/>
            <w:shd w:fill="F8FAFC" w:val="clear"/>
          </w:tcPr>
          <w:p>
            <w:r>
              <w:rPr>
                <w:color w:val="1E293B"/>
                <w:sz w:val="18"/>
                <w:szCs w:val="18"/>
              </w:rPr>
              <w:t xml:space="preserve">08:00</w:t>
            </w:r>
          </w:p>
        </w:tc>
        <w:tc>
          <w:tcPr>
            <w:tcW w:type="dxa" w:w="3000"/>
            <w:shd w:fill="F8FAFC" w:val="clear"/>
          </w:tcPr>
          <w:p>
            <w:r>
              <w:rPr>
                <w:color w:val="1E293B"/>
                <w:sz w:val="18"/>
                <w:szCs w:val="18"/>
              </w:rPr>
              <w:t xml:space="preserve">Accueil &amp; Café</w:t>
            </w:r>
          </w:p>
        </w:tc>
        <w:tc>
          <w:tcPr>
            <w:tcW w:type="dxa" w:w="3000"/>
            <w:shd w:fill="F8FAFC" w:val="clear"/>
          </w:tcPr>
          <w:p>
            <w:r>
              <w:rPr>
                <w:color w:val="1E293B"/>
                <w:sz w:val="18"/>
                <w:szCs w:val="18"/>
              </w:rPr>
              <w:t xml:space="preserve">Enregistrement des participants et présentation du programme.</w:t>
            </w:r>
          </w:p>
        </w:tc>
      </w:tr>
      <w:tr>
        <w:tc>
          <w:tcPr>
            <w:tcW w:type="dxa" w:w="3000"/>
            <w:shd w:fill="F8FAFC" w:val="clear"/>
          </w:tcPr>
          <w:p>
            <w:r>
              <w:rPr>
                <w:color w:val="1E293B"/>
                <w:sz w:val="18"/>
                <w:szCs w:val="18"/>
              </w:rPr>
              <w:t xml:space="preserve">09:00</w:t>
            </w:r>
          </w:p>
        </w:tc>
        <w:tc>
          <w:tcPr>
            <w:tcW w:type="dxa" w:w="3000"/>
            <w:shd w:fill="F8FAFC" w:val="clear"/>
          </w:tcPr>
          <w:p>
            <w:r>
              <w:rPr>
                <w:color w:val="1E293B"/>
                <w:sz w:val="18"/>
                <w:szCs w:val="18"/>
              </w:rPr>
              <w:t xml:space="preserve">Keynote d'ouverture</w:t>
            </w:r>
          </w:p>
        </w:tc>
        <w:tc>
          <w:tcPr>
            <w:tcW w:type="dxa" w:w="3000"/>
            <w:shd w:fill="F8FAFC" w:val="clear"/>
          </w:tcPr>
          <w:p>
            <w:r>
              <w:rPr>
                <w:color w:val="1E293B"/>
                <w:sz w:val="18"/>
                <w:szCs w:val="18"/>
              </w:rPr>
              <w:t xml:space="preserve">Présentation des mentors, sponsors et thématiques du hackathon.</w:t>
            </w:r>
          </w:p>
        </w:tc>
      </w:tr>
      <w:tr>
        <w:tc>
          <w:tcPr>
            <w:tcW w:type="dxa" w:w="3000"/>
            <w:shd w:fill="F8FAFC" w:val="clear"/>
          </w:tcPr>
          <w:p>
            <w:r>
              <w:rPr>
                <w:color w:val="1E293B"/>
                <w:sz w:val="18"/>
                <w:szCs w:val="18"/>
              </w:rPr>
              <w:t xml:space="preserve">10:00</w:t>
            </w:r>
          </w:p>
        </w:tc>
        <w:tc>
          <w:tcPr>
            <w:tcW w:type="dxa" w:w="3000"/>
            <w:shd w:fill="F8FAFC" w:val="clear"/>
          </w:tcPr>
          <w:p>
            <w:r>
              <w:rPr>
                <w:color w:val="1E293B"/>
                <w:sz w:val="18"/>
                <w:szCs w:val="18"/>
              </w:rPr>
              <w:t xml:space="preserve">Formation des équipes</w:t>
            </w:r>
          </w:p>
        </w:tc>
        <w:tc>
          <w:tcPr>
            <w:tcW w:type="dxa" w:w="3000"/>
            <w:shd w:fill="F8FAFC" w:val="clear"/>
          </w:tcPr>
          <w:p>
            <w:r>
              <w:rPr>
                <w:color w:val="1E293B"/>
                <w:sz w:val="18"/>
                <w:szCs w:val="18"/>
              </w:rPr>
              <w:t xml:space="preserve">Constitution des groupes et briefing sur les règles du concours.</w:t>
            </w:r>
          </w:p>
        </w:tc>
      </w:tr>
      <w:tr>
        <w:tc>
          <w:tcPr>
            <w:tcW w:type="dxa" w:w="3000"/>
            <w:shd w:fill="F8FAFC" w:val="clear"/>
          </w:tcPr>
          <w:p>
            <w:r>
              <w:rPr>
                <w:color w:val="1E293B"/>
                <w:sz w:val="18"/>
                <w:szCs w:val="18"/>
              </w:rPr>
              <w:t xml:space="preserve">13:00</w:t>
            </w:r>
          </w:p>
        </w:tc>
        <w:tc>
          <w:tcPr>
            <w:tcW w:type="dxa" w:w="3000"/>
            <w:shd w:fill="F8FAFC" w:val="clear"/>
          </w:tcPr>
          <w:p>
            <w:r>
              <w:rPr>
                <w:color w:val="1E293B"/>
                <w:sz w:val="18"/>
                <w:szCs w:val="18"/>
              </w:rPr>
              <w:t xml:space="preserve">Pause déjeuner</w:t>
            </w:r>
          </w:p>
        </w:tc>
        <w:tc>
          <w:tcPr>
            <w:tcW w:type="dxa" w:w="3000"/>
            <w:shd w:fill="F8FAFC" w:val="clear"/>
          </w:tcPr>
          <w:p>
            <w:r>
              <w:rPr>
                <w:color w:val="1E293B"/>
                <w:sz w:val="18"/>
                <w:szCs w:val="18"/>
              </w:rPr>
              <w:t xml:space="preserve">Déjeuner offert par l'IIBS et networking entre participants.</w:t>
            </w:r>
          </w:p>
        </w:tc>
      </w:tr>
      <w:tr>
        <w:tc>
          <w:tcPr>
            <w:tcW w:type="dxa" w:w="3000"/>
            <w:shd w:fill="F8FAFC" w:val="clear"/>
          </w:tcPr>
          <w:p>
            <w:r>
              <w:rPr>
                <w:color w:val="1E293B"/>
                <w:sz w:val="18"/>
                <w:szCs w:val="18"/>
              </w:rPr>
              <w:t xml:space="preserve">19:00</w:t>
            </w:r>
          </w:p>
        </w:tc>
        <w:tc>
          <w:tcPr>
            <w:tcW w:type="dxa" w:w="3000"/>
            <w:shd w:fill="F8FAFC" w:val="clear"/>
          </w:tcPr>
          <w:p>
            <w:r>
              <w:rPr>
                <w:color w:val="1E293B"/>
                <w:sz w:val="18"/>
                <w:szCs w:val="18"/>
              </w:rPr>
              <w:t xml:space="preserve">Checkpoint technique</w:t>
            </w:r>
          </w:p>
        </w:tc>
        <w:tc>
          <w:tcPr>
            <w:tcW w:type="dxa" w:w="3000"/>
            <w:shd w:fill="F8FAFC" w:val="clear"/>
          </w:tcPr>
          <w:p>
            <w:r>
              <w:rPr>
                <w:color w:val="1E293B"/>
                <w:sz w:val="18"/>
                <w:szCs w:val="18"/>
              </w:rPr>
              <w:t xml:space="preserve">Premier point d'avancement avec les mentors.</w:t>
            </w:r>
          </w:p>
        </w:tc>
      </w:tr>
    </w:tbl>
    <w:p>
      <w:pPr>
        <w:pBdr>
          <w:bottom w:val="single" w:color="E2E8F0" w:sz="4" w:space="4"/>
        </w:pBdr>
        <w:spacing w:after="200" w:before="200"/>
      </w:pPr>
    </w:p>
    <w:p>
      <w:pPr>
        <w:spacing w:after="120" w:before="320"/>
      </w:pPr>
      <w:r>
        <w:rPr>
          <w:b/>
          <w:bCs/>
          <w:color w:val="0A2540"/>
          <w:sz w:val="26"/>
          <w:szCs w:val="26"/>
        </w:rPr>
        <w:t xml:space="preserve">Événement 2 — Conférence : IA &amp; Métiers de Demain</w:t>
      </w:r>
    </w:p>
    <w:p>
      <w:pPr>
        <w:spacing w:after="80"/>
      </w:pPr>
      <w:r>
        <w:rPr>
          <w:i w:val="false"/>
          <w:iCs w:val="false"/>
          <w:color w:val="1E293B"/>
          <w:sz w:val="20"/>
          <w:szCs w:val="20"/>
        </w:rPr>
        <w:t xml:space="preserve">Catégorie : Conférence</w:t>
      </w:r>
    </w:p>
    <w:p>
      <w:pPr>
        <w:spacing w:after="80"/>
      </w:pPr>
      <w:r>
        <w:rPr>
          <w:i w:val="false"/>
          <w:iCs w:val="false"/>
          <w:color w:val="1E293B"/>
          <w:sz w:val="20"/>
          <w:szCs w:val="20"/>
        </w:rPr>
        <w:t xml:space="preserve">Date : 22 Juillet 2026</w:t>
      </w:r>
    </w:p>
    <w:p>
      <w:pPr>
        <w:spacing w:after="80"/>
      </w:pPr>
      <w:r>
        <w:rPr>
          <w:i w:val="false"/>
          <w:iCs w:val="false"/>
          <w:color w:val="1E293B"/>
          <w:sz w:val="20"/>
          <w:szCs w:val="20"/>
        </w:rPr>
        <w:t xml:space="preserve">Heure : 10:00</w:t>
      </w:r>
    </w:p>
    <w:p>
      <w:pPr>
        <w:spacing w:after="80"/>
      </w:pPr>
      <w:r>
        <w:rPr>
          <w:i w:val="false"/>
          <w:iCs w:val="false"/>
          <w:color w:val="1E293B"/>
          <w:sz w:val="20"/>
          <w:szCs w:val="20"/>
        </w:rPr>
        <w:t xml:space="preserve">Lieu : Hôtel Radisson Blu, Dakar</w:t>
      </w:r>
    </w:p>
    <w:p>
      <w:pPr>
        <w:spacing w:after="80"/>
      </w:pPr>
      <w:r>
        <w:rPr>
          <w:i w:val="false"/>
          <w:iCs w:val="false"/>
          <w:color w:val="1E293B"/>
          <w:sz w:val="20"/>
          <w:szCs w:val="20"/>
        </w:rPr>
        <w:t xml:space="preserve">Statut : À venir</w:t>
      </w:r>
    </w:p>
    <w:p>
      <w:pPr>
        <w:spacing w:after="80"/>
      </w:pPr>
      <w:r>
        <w:rPr>
          <w:i w:val="false"/>
          <w:iCs w:val="false"/>
          <w:color w:val="1E293B"/>
          <w:sz w:val="20"/>
          <w:szCs w:val="20"/>
        </w:rPr>
        <w:t xml:space="preserve">Description : Une masterclass animée par des experts en intelligence artificielle et machine learning sur les transformations numériques qui redéfinissent les secteurs économiques au Sénégal et en Afrique. Intervenants issus des plus grandes entreprises tech du continent, tables rondes et démonstrations pratiques au programme. Ouverte aux étudiants, professionnels et entreprises partenaires.</w:t>
      </w:r>
    </w:p>
    <w:p>
      <w:pPr>
        <w:spacing w:after="80"/>
      </w:pPr>
      <w:r>
        <w:rPr>
          <w:b/>
          <w:bCs/>
          <w:color w:val="0A2540"/>
          <w:sz w:val="20"/>
          <w:szCs w:val="20"/>
        </w:rPr>
        <w:t xml:space="preserve">Planning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A2540" w:val="clear"/>
          </w:tcPr>
          <w:p>
            <w:r>
              <w:rPr>
                <w:b/>
                <w:bCs/>
                <w:color w:val="FFFFFF"/>
                <w:sz w:val="18"/>
                <w:szCs w:val="18"/>
              </w:rPr>
              <w:t xml:space="preserve">Heure</w:t>
            </w:r>
          </w:p>
        </w:tc>
        <w:tc>
          <w:tcPr>
            <w:tcW w:type="dxa" w:w="3000"/>
            <w:shd w:fill="0A2540" w:val="clear"/>
          </w:tcPr>
          <w:p>
            <w:r>
              <w:rPr>
                <w:b/>
                <w:bCs/>
                <w:color w:val="FFFFFF"/>
                <w:sz w:val="18"/>
                <w:szCs w:val="18"/>
              </w:rPr>
              <w:t xml:space="preserve">Activité</w:t>
            </w:r>
          </w:p>
        </w:tc>
        <w:tc>
          <w:tcPr>
            <w:tcW w:type="dxa" w:w="3000"/>
            <w:shd w:fill="0A2540" w:val="clear"/>
          </w:tcPr>
          <w:p>
            <w:r>
              <w:rPr>
                <w:b/>
                <w:bCs/>
                <w:color w:val="FFFFFF"/>
                <w:sz w:val="18"/>
                <w:szCs w:val="18"/>
              </w:rPr>
              <w:t xml:space="preserve">Détails</w:t>
            </w:r>
          </w:p>
        </w:tc>
      </w:tr>
      <w:tr>
        <w:tc>
          <w:tcPr>
            <w:tcW w:type="dxa" w:w="3000"/>
            <w:shd w:fill="F8FAFC" w:val="clear"/>
          </w:tcPr>
          <w:p>
            <w:r>
              <w:rPr>
                <w:color w:val="1E293B"/>
                <w:sz w:val="18"/>
                <w:szCs w:val="18"/>
              </w:rPr>
              <w:t xml:space="preserve">09:00</w:t>
            </w:r>
          </w:p>
        </w:tc>
        <w:tc>
          <w:tcPr>
            <w:tcW w:type="dxa" w:w="3000"/>
            <w:shd w:fill="F8FAFC" w:val="clear"/>
          </w:tcPr>
          <w:p>
            <w:r>
              <w:rPr>
                <w:color w:val="1E293B"/>
                <w:sz w:val="18"/>
                <w:szCs w:val="18"/>
              </w:rPr>
              <w:t xml:space="preserve">Accueil des participants</w:t>
            </w:r>
          </w:p>
        </w:tc>
        <w:tc>
          <w:tcPr>
            <w:tcW w:type="dxa" w:w="3000"/>
            <w:shd w:fill="F8FAFC" w:val="clear"/>
          </w:tcPr>
          <w:p>
            <w:r>
              <w:rPr>
                <w:color w:val="1E293B"/>
                <w:sz w:val="18"/>
                <w:szCs w:val="18"/>
              </w:rPr>
              <w:t xml:space="preserve">Enregistrement, remise des badges et café de bienvenue.</w:t>
            </w:r>
          </w:p>
        </w:tc>
      </w:tr>
      <w:tr>
        <w:tc>
          <w:tcPr>
            <w:tcW w:type="dxa" w:w="3000"/>
            <w:shd w:fill="F8FAFC" w:val="clear"/>
          </w:tcPr>
          <w:p>
            <w:r>
              <w:rPr>
                <w:color w:val="1E293B"/>
                <w:sz w:val="18"/>
                <w:szCs w:val="18"/>
              </w:rPr>
              <w:t xml:space="preserve">10:00</w:t>
            </w:r>
          </w:p>
        </w:tc>
        <w:tc>
          <w:tcPr>
            <w:tcW w:type="dxa" w:w="3000"/>
            <w:shd w:fill="F8FAFC" w:val="clear"/>
          </w:tcPr>
          <w:p>
            <w:r>
              <w:rPr>
                <w:color w:val="1E293B"/>
                <w:sz w:val="18"/>
                <w:szCs w:val="18"/>
              </w:rPr>
              <w:t xml:space="preserve">Conférence principale</w:t>
            </w:r>
          </w:p>
        </w:tc>
        <w:tc>
          <w:tcPr>
            <w:tcW w:type="dxa" w:w="3000"/>
            <w:shd w:fill="F8FAFC" w:val="clear"/>
          </w:tcPr>
          <w:p>
            <w:r>
              <w:rPr>
                <w:color w:val="1E293B"/>
                <w:sz w:val="18"/>
                <w:szCs w:val="18"/>
              </w:rPr>
              <w:t xml:space="preserve">L'IA dans les métiers de demain — présentation des intervenants experts.</w:t>
            </w:r>
          </w:p>
        </w:tc>
      </w:tr>
      <w:tr>
        <w:tc>
          <w:tcPr>
            <w:tcW w:type="dxa" w:w="3000"/>
            <w:shd w:fill="F8FAFC" w:val="clear"/>
          </w:tcPr>
          <w:p>
            <w:r>
              <w:rPr>
                <w:color w:val="1E293B"/>
                <w:sz w:val="18"/>
                <w:szCs w:val="18"/>
              </w:rPr>
              <w:t xml:space="preserve">12:00</w:t>
            </w:r>
          </w:p>
        </w:tc>
        <w:tc>
          <w:tcPr>
            <w:tcW w:type="dxa" w:w="3000"/>
            <w:shd w:fill="F8FAFC" w:val="clear"/>
          </w:tcPr>
          <w:p>
            <w:r>
              <w:rPr>
                <w:color w:val="1E293B"/>
                <w:sz w:val="18"/>
                <w:szCs w:val="18"/>
              </w:rPr>
              <w:t xml:space="preserve">Panel de discussion</w:t>
            </w:r>
          </w:p>
        </w:tc>
        <w:tc>
          <w:tcPr>
            <w:tcW w:type="dxa" w:w="3000"/>
            <w:shd w:fill="F8FAFC" w:val="clear"/>
          </w:tcPr>
          <w:p>
            <w:r>
              <w:rPr>
                <w:color w:val="1E293B"/>
                <w:sz w:val="18"/>
                <w:szCs w:val="18"/>
              </w:rPr>
              <w:t xml:space="preserve">Questions-réponses avec les experts et débat ouvert au public.</w:t>
            </w:r>
          </w:p>
        </w:tc>
      </w:tr>
      <w:tr>
        <w:tc>
          <w:tcPr>
            <w:tcW w:type="dxa" w:w="3000"/>
            <w:shd w:fill="F8FAFC" w:val="clear"/>
          </w:tcPr>
          <w:p>
            <w:r>
              <w:rPr>
                <w:color w:val="1E293B"/>
                <w:sz w:val="18"/>
                <w:szCs w:val="18"/>
              </w:rPr>
              <w:t xml:space="preserve">13:00</w:t>
            </w:r>
          </w:p>
        </w:tc>
        <w:tc>
          <w:tcPr>
            <w:tcW w:type="dxa" w:w="3000"/>
            <w:shd w:fill="F8FAFC" w:val="clear"/>
          </w:tcPr>
          <w:p>
            <w:r>
              <w:rPr>
                <w:color w:val="1E293B"/>
                <w:sz w:val="18"/>
                <w:szCs w:val="18"/>
              </w:rPr>
              <w:t xml:space="preserve">Pause déjeuner</w:t>
            </w:r>
          </w:p>
        </w:tc>
        <w:tc>
          <w:tcPr>
            <w:tcW w:type="dxa" w:w="3000"/>
            <w:shd w:fill="F8FAFC" w:val="clear"/>
          </w:tcPr>
          <w:p>
            <w:r>
              <w:rPr>
                <w:color w:val="1E293B"/>
                <w:sz w:val="18"/>
                <w:szCs w:val="18"/>
              </w:rPr>
              <w:t xml:space="preserve">Déjeuner networking et échanges avec les intervenants.</w:t>
            </w:r>
          </w:p>
        </w:tc>
      </w:tr>
      <w:tr>
        <w:tc>
          <w:tcPr>
            <w:tcW w:type="dxa" w:w="3000"/>
            <w:shd w:fill="F8FAFC" w:val="clear"/>
          </w:tcPr>
          <w:p>
            <w:r>
              <w:rPr>
                <w:color w:val="1E293B"/>
                <w:sz w:val="18"/>
                <w:szCs w:val="18"/>
              </w:rPr>
              <w:t xml:space="preserve">14:30</w:t>
            </w:r>
          </w:p>
        </w:tc>
        <w:tc>
          <w:tcPr>
            <w:tcW w:type="dxa" w:w="3000"/>
            <w:shd w:fill="F8FAFC" w:val="clear"/>
          </w:tcPr>
          <w:p>
            <w:r>
              <w:rPr>
                <w:color w:val="1E293B"/>
                <w:sz w:val="18"/>
                <w:szCs w:val="18"/>
              </w:rPr>
              <w:t xml:space="preserve">Ateliers pratiques</w:t>
            </w:r>
          </w:p>
        </w:tc>
        <w:tc>
          <w:tcPr>
            <w:tcW w:type="dxa" w:w="3000"/>
            <w:shd w:fill="F8FAFC" w:val="clear"/>
          </w:tcPr>
          <w:p>
            <w:r>
              <w:rPr>
                <w:color w:val="1E293B"/>
                <w:sz w:val="18"/>
                <w:szCs w:val="18"/>
              </w:rPr>
              <w:t xml:space="preserve">Démonstrations live de modèles IA et cas pratiques sur des données réelles.</w:t>
            </w:r>
          </w:p>
        </w:tc>
      </w:tr>
    </w:tbl>
    <w:p>
      <w:pPr>
        <w:pBdr>
          <w:bottom w:val="single" w:color="E2E8F0" w:sz="4" w:space="4"/>
        </w:pBdr>
        <w:spacing w:after="200" w:before="200"/>
      </w:pPr>
    </w:p>
    <w:p>
      <w:pPr>
        <w:spacing w:after="120" w:before="320"/>
      </w:pPr>
      <w:r>
        <w:rPr>
          <w:b/>
          <w:bCs/>
          <w:color w:val="0A2540"/>
          <w:sz w:val="26"/>
          <w:szCs w:val="26"/>
        </w:rPr>
        <w:t xml:space="preserve">Événement 3 — Atelier Cybersécurité</w:t>
      </w:r>
    </w:p>
    <w:p>
      <w:pPr>
        <w:spacing w:after="80"/>
      </w:pPr>
      <w:r>
        <w:rPr>
          <w:i w:val="false"/>
          <w:iCs w:val="false"/>
          <w:color w:val="1E293B"/>
          <w:sz w:val="20"/>
          <w:szCs w:val="20"/>
        </w:rPr>
        <w:t xml:space="preserve">Catégorie : Atelier</w:t>
      </w:r>
    </w:p>
    <w:p>
      <w:pPr>
        <w:spacing w:after="80"/>
      </w:pPr>
      <w:r>
        <w:rPr>
          <w:i w:val="false"/>
          <w:iCs w:val="false"/>
          <w:color w:val="1E293B"/>
          <w:sz w:val="20"/>
          <w:szCs w:val="20"/>
        </w:rPr>
        <w:t xml:space="preserve">Date : 30 Juillet 2026</w:t>
      </w:r>
    </w:p>
    <w:p>
      <w:pPr>
        <w:spacing w:after="80"/>
      </w:pPr>
      <w:r>
        <w:rPr>
          <w:i w:val="false"/>
          <w:iCs w:val="false"/>
          <w:color w:val="1E293B"/>
          <w:sz w:val="20"/>
          <w:szCs w:val="20"/>
        </w:rPr>
        <w:t xml:space="preserve">Heure : 11:00</w:t>
      </w:r>
    </w:p>
    <w:p>
      <w:pPr>
        <w:spacing w:after="80"/>
      </w:pPr>
      <w:r>
        <w:rPr>
          <w:i w:val="false"/>
          <w:iCs w:val="false"/>
          <w:color w:val="1E293B"/>
          <w:sz w:val="20"/>
          <w:szCs w:val="20"/>
        </w:rPr>
        <w:t xml:space="preserve">Lieu : Lab Informatique, Sacré Cœur 3, Dakar</w:t>
      </w:r>
    </w:p>
    <w:p>
      <w:pPr>
        <w:spacing w:after="80"/>
      </w:pPr>
      <w:r>
        <w:rPr>
          <w:i w:val="false"/>
          <w:iCs w:val="false"/>
          <w:color w:val="1E293B"/>
          <w:sz w:val="20"/>
          <w:szCs w:val="20"/>
        </w:rPr>
        <w:t xml:space="preserve">Statut : Inscriptions ouvertes</w:t>
      </w:r>
    </w:p>
    <w:p>
      <w:pPr>
        <w:spacing w:after="80"/>
      </w:pPr>
      <w:r>
        <w:rPr>
          <w:i w:val="false"/>
          <w:iCs w:val="false"/>
          <w:color w:val="1E293B"/>
          <w:sz w:val="20"/>
          <w:szCs w:val="20"/>
        </w:rPr>
        <w:t xml:space="preserve">Description : Initiation aux failles web les plus courantes : injection SQL, XSS et CSRF. Les étudiants en Cyber Sécurité apprendront les bonnes pratiques pour sécuriser leurs applications dès la phase de développement. Niveau débutant, matériel fourni, 20 places disponibles.</w:t>
      </w:r>
    </w:p>
    <w:p>
      <w:pPr>
        <w:spacing w:after="80"/>
      </w:pPr>
      <w:r>
        <w:rPr>
          <w:b/>
          <w:bCs/>
          <w:color w:val="0A2540"/>
          <w:sz w:val="20"/>
          <w:szCs w:val="20"/>
        </w:rPr>
        <w:t xml:space="preserve">Planning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A2540" w:val="clear"/>
          </w:tcPr>
          <w:p>
            <w:r>
              <w:rPr>
                <w:b/>
                <w:bCs/>
                <w:color w:val="FFFFFF"/>
                <w:sz w:val="18"/>
                <w:szCs w:val="18"/>
              </w:rPr>
              <w:t xml:space="preserve">Heure</w:t>
            </w:r>
          </w:p>
        </w:tc>
        <w:tc>
          <w:tcPr>
            <w:tcW w:type="dxa" w:w="3000"/>
            <w:shd w:fill="0A2540" w:val="clear"/>
          </w:tcPr>
          <w:p>
            <w:r>
              <w:rPr>
                <w:b/>
                <w:bCs/>
                <w:color w:val="FFFFFF"/>
                <w:sz w:val="18"/>
                <w:szCs w:val="18"/>
              </w:rPr>
              <w:t xml:space="preserve">Activité</w:t>
            </w:r>
          </w:p>
        </w:tc>
        <w:tc>
          <w:tcPr>
            <w:tcW w:type="dxa" w:w="3000"/>
            <w:shd w:fill="0A2540" w:val="clear"/>
          </w:tcPr>
          <w:p>
            <w:r>
              <w:rPr>
                <w:b/>
                <w:bCs/>
                <w:color w:val="FFFFFF"/>
                <w:sz w:val="18"/>
                <w:szCs w:val="18"/>
              </w:rPr>
              <w:t xml:space="preserve">Détails</w:t>
            </w:r>
          </w:p>
        </w:tc>
      </w:tr>
      <w:tr>
        <w:tc>
          <w:tcPr>
            <w:tcW w:type="dxa" w:w="3000"/>
            <w:shd w:fill="F8FAFC" w:val="clear"/>
          </w:tcPr>
          <w:p>
            <w:r>
              <w:rPr>
                <w:color w:val="1E293B"/>
                <w:sz w:val="18"/>
                <w:szCs w:val="18"/>
              </w:rPr>
              <w:t xml:space="preserve">09:00</w:t>
            </w:r>
          </w:p>
        </w:tc>
        <w:tc>
          <w:tcPr>
            <w:tcW w:type="dxa" w:w="3000"/>
            <w:shd w:fill="F8FAFC" w:val="clear"/>
          </w:tcPr>
          <w:p>
            <w:r>
              <w:rPr>
                <w:color w:val="1E293B"/>
                <w:sz w:val="18"/>
                <w:szCs w:val="18"/>
              </w:rPr>
              <w:t xml:space="preserve">Accueil &amp; installation</w:t>
            </w:r>
          </w:p>
        </w:tc>
        <w:tc>
          <w:tcPr>
            <w:tcW w:type="dxa" w:w="3000"/>
            <w:shd w:fill="F8FAFC" w:val="clear"/>
          </w:tcPr>
          <w:p>
            <w:r>
              <w:rPr>
                <w:color w:val="1E293B"/>
                <w:sz w:val="18"/>
                <w:szCs w:val="18"/>
              </w:rPr>
              <w:t xml:space="preserve">Mise en place des environnements de travail et présentation de l'animateur.</w:t>
            </w:r>
          </w:p>
        </w:tc>
      </w:tr>
      <w:tr>
        <w:tc>
          <w:tcPr>
            <w:tcW w:type="dxa" w:w="3000"/>
            <w:shd w:fill="F8FAFC" w:val="clear"/>
          </w:tcPr>
          <w:p>
            <w:r>
              <w:rPr>
                <w:color w:val="1E293B"/>
                <w:sz w:val="18"/>
                <w:szCs w:val="18"/>
              </w:rPr>
              <w:t xml:space="preserve">10:00</w:t>
            </w:r>
          </w:p>
        </w:tc>
        <w:tc>
          <w:tcPr>
            <w:tcW w:type="dxa" w:w="3000"/>
            <w:shd w:fill="F8FAFC" w:val="clear"/>
          </w:tcPr>
          <w:p>
            <w:r>
              <w:rPr>
                <w:color w:val="1E293B"/>
                <w:sz w:val="18"/>
                <w:szCs w:val="18"/>
              </w:rPr>
              <w:t xml:space="preserve">Théorie des failles web</w:t>
            </w:r>
          </w:p>
        </w:tc>
        <w:tc>
          <w:tcPr>
            <w:tcW w:type="dxa" w:w="3000"/>
            <w:shd w:fill="F8FAFC" w:val="clear"/>
          </w:tcPr>
          <w:p>
            <w:r>
              <w:rPr>
                <w:color w:val="1E293B"/>
                <w:sz w:val="18"/>
                <w:szCs w:val="18"/>
              </w:rPr>
              <w:t xml:space="preserve">Présentation des vulnérabilités les plus courantes : SQL injection, XSS, CSRF.</w:t>
            </w:r>
          </w:p>
        </w:tc>
      </w:tr>
      <w:tr>
        <w:tc>
          <w:tcPr>
            <w:tcW w:type="dxa" w:w="3000"/>
            <w:shd w:fill="F8FAFC" w:val="clear"/>
          </w:tcPr>
          <w:p>
            <w:r>
              <w:rPr>
                <w:color w:val="1E293B"/>
                <w:sz w:val="18"/>
                <w:szCs w:val="18"/>
              </w:rPr>
              <w:t xml:space="preserve">11:30</w:t>
            </w:r>
          </w:p>
        </w:tc>
        <w:tc>
          <w:tcPr>
            <w:tcW w:type="dxa" w:w="3000"/>
            <w:shd w:fill="F8FAFC" w:val="clear"/>
          </w:tcPr>
          <w:p>
            <w:r>
              <w:rPr>
                <w:color w:val="1E293B"/>
                <w:sz w:val="18"/>
                <w:szCs w:val="18"/>
              </w:rPr>
              <w:t xml:space="preserve">Pratique guidée</w:t>
            </w:r>
          </w:p>
        </w:tc>
        <w:tc>
          <w:tcPr>
            <w:tcW w:type="dxa" w:w="3000"/>
            <w:shd w:fill="F8FAFC" w:val="clear"/>
          </w:tcPr>
          <w:p>
            <w:r>
              <w:rPr>
                <w:color w:val="1E293B"/>
                <w:sz w:val="18"/>
                <w:szCs w:val="18"/>
              </w:rPr>
              <w:t xml:space="preserve">Exploitation de failles sur un environnement de test sécurisé.</w:t>
            </w:r>
          </w:p>
        </w:tc>
      </w:tr>
      <w:tr>
        <w:tc>
          <w:tcPr>
            <w:tcW w:type="dxa" w:w="3000"/>
            <w:shd w:fill="F8FAFC" w:val="clear"/>
          </w:tcPr>
          <w:p>
            <w:r>
              <w:rPr>
                <w:color w:val="1E293B"/>
                <w:sz w:val="18"/>
                <w:szCs w:val="18"/>
              </w:rPr>
              <w:t xml:space="preserve">13:00</w:t>
            </w:r>
          </w:p>
        </w:tc>
        <w:tc>
          <w:tcPr>
            <w:tcW w:type="dxa" w:w="3000"/>
            <w:shd w:fill="F8FAFC" w:val="clear"/>
          </w:tcPr>
          <w:p>
            <w:r>
              <w:rPr>
                <w:color w:val="1E293B"/>
                <w:sz w:val="18"/>
                <w:szCs w:val="18"/>
              </w:rPr>
              <w:t xml:space="preserve">Pause déjeuner</w:t>
            </w:r>
          </w:p>
        </w:tc>
        <w:tc>
          <w:tcPr>
            <w:tcW w:type="dxa" w:w="3000"/>
            <w:shd w:fill="F8FAFC" w:val="clear"/>
          </w:tcPr>
          <w:p>
            <w:r>
              <w:rPr>
                <w:color w:val="1E293B"/>
                <w:sz w:val="18"/>
                <w:szCs w:val="18"/>
              </w:rPr>
              <w:t xml:space="preserve">Déjeuner et échanges entre participants.</w:t>
            </w:r>
          </w:p>
        </w:tc>
      </w:tr>
      <w:tr>
        <w:tc>
          <w:tcPr>
            <w:tcW w:type="dxa" w:w="3000"/>
            <w:shd w:fill="F8FAFC" w:val="clear"/>
          </w:tcPr>
          <w:p>
            <w:r>
              <w:rPr>
                <w:color w:val="1E293B"/>
                <w:sz w:val="18"/>
                <w:szCs w:val="18"/>
              </w:rPr>
              <w:t xml:space="preserve">14:30</w:t>
            </w:r>
          </w:p>
        </w:tc>
        <w:tc>
          <w:tcPr>
            <w:tcW w:type="dxa" w:w="3000"/>
            <w:shd w:fill="F8FAFC" w:val="clear"/>
          </w:tcPr>
          <w:p>
            <w:r>
              <w:rPr>
                <w:color w:val="1E293B"/>
                <w:sz w:val="18"/>
                <w:szCs w:val="18"/>
              </w:rPr>
              <w:t xml:space="preserve">Bonnes pratiques</w:t>
            </w:r>
          </w:p>
        </w:tc>
        <w:tc>
          <w:tcPr>
            <w:tcW w:type="dxa" w:w="3000"/>
            <w:shd w:fill="F8FAFC" w:val="clear"/>
          </w:tcPr>
          <w:p>
            <w:r>
              <w:rPr>
                <w:color w:val="1E293B"/>
                <w:sz w:val="18"/>
                <w:szCs w:val="18"/>
              </w:rPr>
              <w:t xml:space="preserve">Comment sécuriser son code dès le développement. Bilan et questions.</w:t>
            </w:r>
          </w:p>
        </w:tc>
      </w:tr>
    </w:tbl>
    <w:p>
      <w:pPr>
        <w:pBdr>
          <w:bottom w:val="single" w:color="E2E8F0" w:sz="4" w:space="4"/>
        </w:pBdr>
        <w:spacing w:after="200" w:before="200"/>
      </w:pPr>
    </w:p>
    <w:p>
      <w:pPr>
        <w:spacing w:after="120" w:before="320"/>
      </w:pPr>
      <w:r>
        <w:rPr>
          <w:b/>
          <w:bCs/>
          <w:color w:val="0A2540"/>
          <w:sz w:val="26"/>
          <w:szCs w:val="26"/>
        </w:rPr>
        <w:t xml:space="preserve">Événement 4 — Journée Portes Ouvertes IIBS</w:t>
      </w:r>
    </w:p>
    <w:p>
      <w:pPr>
        <w:spacing w:after="80"/>
      </w:pPr>
      <w:r>
        <w:rPr>
          <w:i w:val="false"/>
          <w:iCs w:val="false"/>
          <w:color w:val="1E293B"/>
          <w:sz w:val="20"/>
          <w:szCs w:val="20"/>
        </w:rPr>
        <w:t xml:space="preserve">Catégorie : Vie de campus</w:t>
      </w:r>
    </w:p>
    <w:p>
      <w:pPr>
        <w:spacing w:after="80"/>
      </w:pPr>
      <w:r>
        <w:rPr>
          <w:i w:val="false"/>
          <w:iCs w:val="false"/>
          <w:color w:val="1E293B"/>
          <w:sz w:val="20"/>
          <w:szCs w:val="20"/>
        </w:rPr>
        <w:t xml:space="preserve">Date : 05 Août 2026</w:t>
      </w:r>
    </w:p>
    <w:p>
      <w:pPr>
        <w:spacing w:after="80"/>
      </w:pPr>
      <w:r>
        <w:rPr>
          <w:i w:val="false"/>
          <w:iCs w:val="false"/>
          <w:color w:val="1E293B"/>
          <w:sz w:val="20"/>
          <w:szCs w:val="20"/>
        </w:rPr>
        <w:t xml:space="preserve">Heure : 08:00</w:t>
      </w:r>
    </w:p>
    <w:p>
      <w:pPr>
        <w:spacing w:after="80"/>
      </w:pPr>
      <w:r>
        <w:rPr>
          <w:i w:val="false"/>
          <w:iCs w:val="false"/>
          <w:color w:val="1E293B"/>
          <w:sz w:val="20"/>
          <w:szCs w:val="20"/>
        </w:rPr>
        <w:t xml:space="preserve">Lieu : Sacré Cœur 3, Dakar</w:t>
      </w:r>
    </w:p>
    <w:p>
      <w:pPr>
        <w:spacing w:after="80"/>
      </w:pPr>
      <w:r>
        <w:rPr>
          <w:i w:val="false"/>
          <w:iCs w:val="false"/>
          <w:color w:val="1E293B"/>
          <w:sz w:val="20"/>
          <w:szCs w:val="20"/>
        </w:rPr>
        <w:t xml:space="preserve">Statut : À venir</w:t>
      </w:r>
    </w:p>
    <w:p>
      <w:pPr>
        <w:spacing w:after="80"/>
      </w:pPr>
      <w:r>
        <w:rPr>
          <w:i w:val="false"/>
          <w:iCs w:val="false"/>
          <w:color w:val="1E293B"/>
          <w:sz w:val="20"/>
          <w:szCs w:val="20"/>
        </w:rPr>
        <w:t xml:space="preserve">Description : La Journée Portes Ouvertes de l'IIBS est l'occasion idéale pour les futurs étudiants et leurs parents de découvrir l'école, ses filières, ses infrastructures et son ambiance. Rencontrez les enseignants, les étudiants actuels et la direction. Visitez les laboratoires informatiques, assistez à des mini-ateliers et obtenez toutes les informations sur les admissions et les bourses disponibles.</w:t>
      </w:r>
    </w:p>
    <w:p>
      <w:pPr>
        <w:spacing w:after="80"/>
      </w:pPr>
      <w:r>
        <w:rPr>
          <w:b/>
          <w:bCs/>
          <w:color w:val="0A2540"/>
          <w:sz w:val="20"/>
          <w:szCs w:val="20"/>
        </w:rPr>
        <w:t xml:space="preserve">Planning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A2540" w:val="clear"/>
          </w:tcPr>
          <w:p>
            <w:r>
              <w:rPr>
                <w:b/>
                <w:bCs/>
                <w:color w:val="FFFFFF"/>
                <w:sz w:val="18"/>
                <w:szCs w:val="18"/>
              </w:rPr>
              <w:t xml:space="preserve">Heure</w:t>
            </w:r>
          </w:p>
        </w:tc>
        <w:tc>
          <w:tcPr>
            <w:tcW w:type="dxa" w:w="3000"/>
            <w:shd w:fill="0A2540" w:val="clear"/>
          </w:tcPr>
          <w:p>
            <w:r>
              <w:rPr>
                <w:b/>
                <w:bCs/>
                <w:color w:val="FFFFFF"/>
                <w:sz w:val="18"/>
                <w:szCs w:val="18"/>
              </w:rPr>
              <w:t xml:space="preserve">Activité</w:t>
            </w:r>
          </w:p>
        </w:tc>
        <w:tc>
          <w:tcPr>
            <w:tcW w:type="dxa" w:w="3000"/>
            <w:shd w:fill="0A2540" w:val="clear"/>
          </w:tcPr>
          <w:p>
            <w:r>
              <w:rPr>
                <w:b/>
                <w:bCs/>
                <w:color w:val="FFFFFF"/>
                <w:sz w:val="18"/>
                <w:szCs w:val="18"/>
              </w:rPr>
              <w:t xml:space="preserve">Détails</w:t>
            </w:r>
          </w:p>
        </w:tc>
      </w:tr>
      <w:tr>
        <w:tc>
          <w:tcPr>
            <w:tcW w:type="dxa" w:w="3000"/>
            <w:shd w:fill="F8FAFC" w:val="clear"/>
          </w:tcPr>
          <w:p>
            <w:r>
              <w:rPr>
                <w:color w:val="1E293B"/>
                <w:sz w:val="18"/>
                <w:szCs w:val="18"/>
              </w:rPr>
              <w:t xml:space="preserve">08:00</w:t>
            </w:r>
          </w:p>
        </w:tc>
        <w:tc>
          <w:tcPr>
            <w:tcW w:type="dxa" w:w="3000"/>
            <w:shd w:fill="F8FAFC" w:val="clear"/>
          </w:tcPr>
          <w:p>
            <w:r>
              <w:rPr>
                <w:color w:val="1E293B"/>
                <w:sz w:val="18"/>
                <w:szCs w:val="18"/>
              </w:rPr>
              <w:t xml:space="preserve">Accueil des visiteurs</w:t>
            </w:r>
          </w:p>
        </w:tc>
        <w:tc>
          <w:tcPr>
            <w:tcW w:type="dxa" w:w="3000"/>
            <w:shd w:fill="F8FAFC" w:val="clear"/>
          </w:tcPr>
          <w:p>
            <w:r>
              <w:rPr>
                <w:color w:val="1E293B"/>
                <w:sz w:val="18"/>
                <w:szCs w:val="18"/>
              </w:rPr>
              <w:t xml:space="preserve">Enregistrement et remise des programmes de la journée.</w:t>
            </w:r>
          </w:p>
        </w:tc>
      </w:tr>
      <w:tr>
        <w:tc>
          <w:tcPr>
            <w:tcW w:type="dxa" w:w="3000"/>
            <w:shd w:fill="F8FAFC" w:val="clear"/>
          </w:tcPr>
          <w:p>
            <w:r>
              <w:rPr>
                <w:color w:val="1E293B"/>
                <w:sz w:val="18"/>
                <w:szCs w:val="18"/>
              </w:rPr>
              <w:t xml:space="preserve">09:00</w:t>
            </w:r>
          </w:p>
        </w:tc>
        <w:tc>
          <w:tcPr>
            <w:tcW w:type="dxa" w:w="3000"/>
            <w:shd w:fill="F8FAFC" w:val="clear"/>
          </w:tcPr>
          <w:p>
            <w:r>
              <w:rPr>
                <w:color w:val="1E293B"/>
                <w:sz w:val="18"/>
                <w:szCs w:val="18"/>
              </w:rPr>
              <w:t xml:space="preserve">Présentation de l'IIBS</w:t>
            </w:r>
          </w:p>
        </w:tc>
        <w:tc>
          <w:tcPr>
            <w:tcW w:type="dxa" w:w="3000"/>
            <w:shd w:fill="F8FAFC" w:val="clear"/>
          </w:tcPr>
          <w:p>
            <w:r>
              <w:rPr>
                <w:color w:val="1E293B"/>
                <w:sz w:val="18"/>
                <w:szCs w:val="18"/>
              </w:rPr>
              <w:t xml:space="preserve">Mot de la direction, présentation des filières et du mode d'admission.</w:t>
            </w:r>
          </w:p>
        </w:tc>
      </w:tr>
      <w:tr>
        <w:tc>
          <w:tcPr>
            <w:tcW w:type="dxa" w:w="3000"/>
            <w:shd w:fill="F8FAFC" w:val="clear"/>
          </w:tcPr>
          <w:p>
            <w:r>
              <w:rPr>
                <w:color w:val="1E293B"/>
                <w:sz w:val="18"/>
                <w:szCs w:val="18"/>
              </w:rPr>
              <w:t xml:space="preserve">10:30</w:t>
            </w:r>
          </w:p>
        </w:tc>
        <w:tc>
          <w:tcPr>
            <w:tcW w:type="dxa" w:w="3000"/>
            <w:shd w:fill="F8FAFC" w:val="clear"/>
          </w:tcPr>
          <w:p>
            <w:r>
              <w:rPr>
                <w:color w:val="1E293B"/>
                <w:sz w:val="18"/>
                <w:szCs w:val="18"/>
              </w:rPr>
              <w:t xml:space="preserve">Visite des locaux</w:t>
            </w:r>
          </w:p>
        </w:tc>
        <w:tc>
          <w:tcPr>
            <w:tcW w:type="dxa" w:w="3000"/>
            <w:shd w:fill="F8FAFC" w:val="clear"/>
          </w:tcPr>
          <w:p>
            <w:r>
              <w:rPr>
                <w:color w:val="1E293B"/>
                <w:sz w:val="18"/>
                <w:szCs w:val="18"/>
              </w:rPr>
              <w:t xml:space="preserve">Tour guidé des laboratoires informatiques, salles de cours et espaces étudiants.</w:t>
            </w:r>
          </w:p>
        </w:tc>
      </w:tr>
      <w:tr>
        <w:tc>
          <w:tcPr>
            <w:tcW w:type="dxa" w:w="3000"/>
            <w:shd w:fill="F8FAFC" w:val="clear"/>
          </w:tcPr>
          <w:p>
            <w:r>
              <w:rPr>
                <w:color w:val="1E293B"/>
                <w:sz w:val="18"/>
                <w:szCs w:val="18"/>
              </w:rPr>
              <w:t xml:space="preserve">12:00</w:t>
            </w:r>
          </w:p>
        </w:tc>
        <w:tc>
          <w:tcPr>
            <w:tcW w:type="dxa" w:w="3000"/>
            <w:shd w:fill="F8FAFC" w:val="clear"/>
          </w:tcPr>
          <w:p>
            <w:r>
              <w:rPr>
                <w:color w:val="1E293B"/>
                <w:sz w:val="18"/>
                <w:szCs w:val="18"/>
              </w:rPr>
              <w:t xml:space="preserve">Mini-ateliers</w:t>
            </w:r>
          </w:p>
        </w:tc>
        <w:tc>
          <w:tcPr>
            <w:tcW w:type="dxa" w:w="3000"/>
            <w:shd w:fill="F8FAFC" w:val="clear"/>
          </w:tcPr>
          <w:p>
            <w:r>
              <w:rPr>
                <w:color w:val="1E293B"/>
                <w:sz w:val="18"/>
                <w:szCs w:val="18"/>
              </w:rPr>
              <w:t xml:space="preserve">Démonstrations pratiques animées par les étudiants actuels de l'IIBS.</w:t>
            </w:r>
          </w:p>
        </w:tc>
      </w:tr>
      <w:tr>
        <w:tc>
          <w:tcPr>
            <w:tcW w:type="dxa" w:w="3000"/>
            <w:shd w:fill="F8FAFC" w:val="clear"/>
          </w:tcPr>
          <w:p>
            <w:r>
              <w:rPr>
                <w:color w:val="1E293B"/>
                <w:sz w:val="18"/>
                <w:szCs w:val="18"/>
              </w:rPr>
              <w:t xml:space="preserve">14:00</w:t>
            </w:r>
          </w:p>
        </w:tc>
        <w:tc>
          <w:tcPr>
            <w:tcW w:type="dxa" w:w="3000"/>
            <w:shd w:fill="F8FAFC" w:val="clear"/>
          </w:tcPr>
          <w:p>
            <w:r>
              <w:rPr>
                <w:color w:val="1E293B"/>
                <w:sz w:val="18"/>
                <w:szCs w:val="18"/>
              </w:rPr>
              <w:t xml:space="preserve">Questions &amp; admissions</w:t>
            </w:r>
          </w:p>
        </w:tc>
        <w:tc>
          <w:tcPr>
            <w:tcW w:type="dxa" w:w="3000"/>
            <w:shd w:fill="F8FAFC" w:val="clear"/>
          </w:tcPr>
          <w:p>
            <w:r>
              <w:rPr>
                <w:color w:val="1E293B"/>
                <w:sz w:val="18"/>
                <w:szCs w:val="18"/>
              </w:rPr>
              <w:t xml:space="preserve">Séance de questions-réponses avec le service des admissions.</w:t>
            </w:r>
          </w:p>
        </w:tc>
      </w:tr>
    </w:tbl>
    <w:p>
      <w:pPr>
        <w:pBdr>
          <w:bottom w:val="single" w:color="E2E8F0" w:sz="4" w:space="4"/>
        </w:pBdr>
        <w:spacing w:after="200" w:before="200"/>
      </w:pPr>
    </w:p>
    <w:p>
      <w:pPr>
        <w:spacing w:after="120" w:before="320"/>
      </w:pPr>
      <w:r>
        <w:rPr>
          <w:b/>
          <w:bCs/>
          <w:color w:val="0A2540"/>
          <w:sz w:val="26"/>
          <w:szCs w:val="26"/>
        </w:rPr>
        <w:t xml:space="preserve">Événement 5 — Forum Entreprises &amp; Stages Tech</w:t>
      </w:r>
    </w:p>
    <w:p>
      <w:pPr>
        <w:spacing w:after="80"/>
      </w:pPr>
      <w:r>
        <w:rPr>
          <w:i w:val="false"/>
          <w:iCs w:val="false"/>
          <w:color w:val="1E293B"/>
          <w:sz w:val="20"/>
          <w:szCs w:val="20"/>
        </w:rPr>
        <w:t xml:space="preserve">Catégorie : Carrière</w:t>
      </w:r>
    </w:p>
    <w:p>
      <w:pPr>
        <w:spacing w:after="80"/>
      </w:pPr>
      <w:r>
        <w:rPr>
          <w:i w:val="false"/>
          <w:iCs w:val="false"/>
          <w:color w:val="1E293B"/>
          <w:sz w:val="20"/>
          <w:szCs w:val="20"/>
        </w:rPr>
        <w:t xml:space="preserve">Date : 12 Août 2026</w:t>
      </w:r>
    </w:p>
    <w:p>
      <w:pPr>
        <w:spacing w:after="80"/>
      </w:pPr>
      <w:r>
        <w:rPr>
          <w:i w:val="false"/>
          <w:iCs w:val="false"/>
          <w:color w:val="1E293B"/>
          <w:sz w:val="20"/>
          <w:szCs w:val="20"/>
        </w:rPr>
        <w:t xml:space="preserve">Heure : 10:00</w:t>
      </w:r>
    </w:p>
    <w:p>
      <w:pPr>
        <w:spacing w:after="80"/>
      </w:pPr>
      <w:r>
        <w:rPr>
          <w:i w:val="false"/>
          <w:iCs w:val="false"/>
          <w:color w:val="1E293B"/>
          <w:sz w:val="20"/>
          <w:szCs w:val="20"/>
        </w:rPr>
        <w:t xml:space="preserve">Lieu : Sacré Cœur 3, Dakar</w:t>
      </w:r>
    </w:p>
    <w:p>
      <w:pPr>
        <w:spacing w:after="80"/>
      </w:pPr>
      <w:r>
        <w:rPr>
          <w:i w:val="false"/>
          <w:iCs w:val="false"/>
          <w:color w:val="1E293B"/>
          <w:sz w:val="20"/>
          <w:szCs w:val="20"/>
        </w:rPr>
        <w:t xml:space="preserve">Statut : À venir</w:t>
      </w:r>
    </w:p>
    <w:p>
      <w:pPr>
        <w:spacing w:after="80"/>
      </w:pPr>
      <w:r>
        <w:rPr>
          <w:i w:val="false"/>
          <w:iCs w:val="false"/>
          <w:color w:val="1E293B"/>
          <w:sz w:val="20"/>
          <w:szCs w:val="20"/>
        </w:rPr>
        <w:t xml:space="preserve">Description : Le Forum Entreprises &amp; Stages Tech de l'IIBS rassemble les meilleures entreprises tech du Sénégal et de la sous-région pour une journée dédiée à l'emploi et aux stages. Rencontrez les recruteurs, déposez votre CV, assistez aux présentations des entreprises partenaires et décrochez votre première opportunité professionnelle dans le numérique.</w:t>
      </w:r>
    </w:p>
    <w:p>
      <w:pPr>
        <w:spacing w:after="80"/>
      </w:pPr>
      <w:r>
        <w:rPr>
          <w:b/>
          <w:bCs/>
          <w:color w:val="0A2540"/>
          <w:sz w:val="20"/>
          <w:szCs w:val="20"/>
        </w:rPr>
        <w:t xml:space="preserve">Planning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A2540" w:val="clear"/>
          </w:tcPr>
          <w:p>
            <w:r>
              <w:rPr>
                <w:b/>
                <w:bCs/>
                <w:color w:val="FFFFFF"/>
                <w:sz w:val="18"/>
                <w:szCs w:val="18"/>
              </w:rPr>
              <w:t xml:space="preserve">Heure</w:t>
            </w:r>
          </w:p>
        </w:tc>
        <w:tc>
          <w:tcPr>
            <w:tcW w:type="dxa" w:w="3000"/>
            <w:shd w:fill="0A2540" w:val="clear"/>
          </w:tcPr>
          <w:p>
            <w:r>
              <w:rPr>
                <w:b/>
                <w:bCs/>
                <w:color w:val="FFFFFF"/>
                <w:sz w:val="18"/>
                <w:szCs w:val="18"/>
              </w:rPr>
              <w:t xml:space="preserve">Activité</w:t>
            </w:r>
          </w:p>
        </w:tc>
        <w:tc>
          <w:tcPr>
            <w:tcW w:type="dxa" w:w="3000"/>
            <w:shd w:fill="0A2540" w:val="clear"/>
          </w:tcPr>
          <w:p>
            <w:r>
              <w:rPr>
                <w:b/>
                <w:bCs/>
                <w:color w:val="FFFFFF"/>
                <w:sz w:val="18"/>
                <w:szCs w:val="18"/>
              </w:rPr>
              <w:t xml:space="preserve">Détails</w:t>
            </w:r>
          </w:p>
        </w:tc>
      </w:tr>
      <w:tr>
        <w:tc>
          <w:tcPr>
            <w:tcW w:type="dxa" w:w="3000"/>
            <w:shd w:fill="F8FAFC" w:val="clear"/>
          </w:tcPr>
          <w:p>
            <w:r>
              <w:rPr>
                <w:color w:val="1E293B"/>
                <w:sz w:val="18"/>
                <w:szCs w:val="18"/>
              </w:rPr>
              <w:t xml:space="preserve">09:00</w:t>
            </w:r>
          </w:p>
        </w:tc>
        <w:tc>
          <w:tcPr>
            <w:tcW w:type="dxa" w:w="3000"/>
            <w:shd w:fill="F8FAFC" w:val="clear"/>
          </w:tcPr>
          <w:p>
            <w:r>
              <w:rPr>
                <w:color w:val="1E293B"/>
                <w:sz w:val="18"/>
                <w:szCs w:val="18"/>
              </w:rPr>
              <w:t xml:space="preserve">Accueil &amp; ouverture</w:t>
            </w:r>
          </w:p>
        </w:tc>
        <w:tc>
          <w:tcPr>
            <w:tcW w:type="dxa" w:w="3000"/>
            <w:shd w:fill="F8FAFC" w:val="clear"/>
          </w:tcPr>
          <w:p>
            <w:r>
              <w:rPr>
                <w:color w:val="1E293B"/>
                <w:sz w:val="18"/>
                <w:szCs w:val="18"/>
              </w:rPr>
              <w:t xml:space="preserve">Mot de bienvenue de la direction et présentation des entreprises partenaires.</w:t>
            </w:r>
          </w:p>
        </w:tc>
      </w:tr>
      <w:tr>
        <w:tc>
          <w:tcPr>
            <w:tcW w:type="dxa" w:w="3000"/>
            <w:shd w:fill="F8FAFC" w:val="clear"/>
          </w:tcPr>
          <w:p>
            <w:r>
              <w:rPr>
                <w:color w:val="1E293B"/>
                <w:sz w:val="18"/>
                <w:szCs w:val="18"/>
              </w:rPr>
              <w:t xml:space="preserve">10:00</w:t>
            </w:r>
          </w:p>
        </w:tc>
        <w:tc>
          <w:tcPr>
            <w:tcW w:type="dxa" w:w="3000"/>
            <w:shd w:fill="F8FAFC" w:val="clear"/>
          </w:tcPr>
          <w:p>
            <w:r>
              <w:rPr>
                <w:color w:val="1E293B"/>
                <w:sz w:val="18"/>
                <w:szCs w:val="18"/>
              </w:rPr>
              <w:t xml:space="preserve">Ouverture des stands</w:t>
            </w:r>
          </w:p>
        </w:tc>
        <w:tc>
          <w:tcPr>
            <w:tcW w:type="dxa" w:w="3000"/>
            <w:shd w:fill="F8FAFC" w:val="clear"/>
          </w:tcPr>
          <w:p>
            <w:r>
              <w:rPr>
                <w:color w:val="1E293B"/>
                <w:sz w:val="18"/>
                <w:szCs w:val="18"/>
              </w:rPr>
              <w:t xml:space="preserve">Rencontrez les recruteurs, déposez votre CV et échangez avec les professionnels.</w:t>
            </w:r>
          </w:p>
        </w:tc>
      </w:tr>
      <w:tr>
        <w:tc>
          <w:tcPr>
            <w:tcW w:type="dxa" w:w="3000"/>
            <w:shd w:fill="F8FAFC" w:val="clear"/>
          </w:tcPr>
          <w:p>
            <w:r>
              <w:rPr>
                <w:color w:val="1E293B"/>
                <w:sz w:val="18"/>
                <w:szCs w:val="18"/>
              </w:rPr>
              <w:t xml:space="preserve">11:30</w:t>
            </w:r>
          </w:p>
        </w:tc>
        <w:tc>
          <w:tcPr>
            <w:tcW w:type="dxa" w:w="3000"/>
            <w:shd w:fill="F8FAFC" w:val="clear"/>
          </w:tcPr>
          <w:p>
            <w:r>
              <w:rPr>
                <w:color w:val="1E293B"/>
                <w:sz w:val="18"/>
                <w:szCs w:val="18"/>
              </w:rPr>
              <w:t xml:space="preserve">Conférences entreprises</w:t>
            </w:r>
          </w:p>
        </w:tc>
        <w:tc>
          <w:tcPr>
            <w:tcW w:type="dxa" w:w="3000"/>
            <w:shd w:fill="F8FAFC" w:val="clear"/>
          </w:tcPr>
          <w:p>
            <w:r>
              <w:rPr>
                <w:color w:val="1E293B"/>
                <w:sz w:val="18"/>
                <w:szCs w:val="18"/>
              </w:rPr>
              <w:t xml:space="preserve">Présentations des entreprises partenaires et de leurs opportunités.</w:t>
            </w:r>
          </w:p>
        </w:tc>
      </w:tr>
      <w:tr>
        <w:tc>
          <w:tcPr>
            <w:tcW w:type="dxa" w:w="3000"/>
            <w:shd w:fill="F8FAFC" w:val="clear"/>
          </w:tcPr>
          <w:p>
            <w:r>
              <w:rPr>
                <w:color w:val="1E293B"/>
                <w:sz w:val="18"/>
                <w:szCs w:val="18"/>
              </w:rPr>
              <w:t xml:space="preserve">13:00</w:t>
            </w:r>
          </w:p>
        </w:tc>
        <w:tc>
          <w:tcPr>
            <w:tcW w:type="dxa" w:w="3000"/>
            <w:shd w:fill="F8FAFC" w:val="clear"/>
          </w:tcPr>
          <w:p>
            <w:r>
              <w:rPr>
                <w:color w:val="1E293B"/>
                <w:sz w:val="18"/>
                <w:szCs w:val="18"/>
              </w:rPr>
              <w:t xml:space="preserve">Pause déjeuner</w:t>
            </w:r>
          </w:p>
        </w:tc>
        <w:tc>
          <w:tcPr>
            <w:tcW w:type="dxa" w:w="3000"/>
            <w:shd w:fill="F8FAFC" w:val="clear"/>
          </w:tcPr>
          <w:p>
            <w:r>
              <w:rPr>
                <w:color w:val="1E293B"/>
                <w:sz w:val="18"/>
                <w:szCs w:val="18"/>
              </w:rPr>
              <w:t xml:space="preserve">Déjeuner networking avec les recruteurs et les étudiants.</w:t>
            </w:r>
          </w:p>
        </w:tc>
      </w:tr>
      <w:tr>
        <w:tc>
          <w:tcPr>
            <w:tcW w:type="dxa" w:w="3000"/>
            <w:shd w:fill="F8FAFC" w:val="clear"/>
          </w:tcPr>
          <w:p>
            <w:r>
              <w:rPr>
                <w:color w:val="1E293B"/>
                <w:sz w:val="18"/>
                <w:szCs w:val="18"/>
              </w:rPr>
              <w:t xml:space="preserve">14:30</w:t>
            </w:r>
          </w:p>
        </w:tc>
        <w:tc>
          <w:tcPr>
            <w:tcW w:type="dxa" w:w="3000"/>
            <w:shd w:fill="F8FAFC" w:val="clear"/>
          </w:tcPr>
          <w:p>
            <w:r>
              <w:rPr>
                <w:color w:val="1E293B"/>
                <w:sz w:val="18"/>
                <w:szCs w:val="18"/>
              </w:rPr>
              <w:t xml:space="preserve">Entretiens individuels</w:t>
            </w:r>
          </w:p>
        </w:tc>
        <w:tc>
          <w:tcPr>
            <w:tcW w:type="dxa" w:w="3000"/>
            <w:shd w:fill="F8FAFC" w:val="clear"/>
          </w:tcPr>
          <w:p>
            <w:r>
              <w:rPr>
                <w:color w:val="1E293B"/>
                <w:sz w:val="18"/>
                <w:szCs w:val="18"/>
              </w:rPr>
              <w:t xml:space="preserve">Sessions d'entretiens sur rendez-vous avec les entreprises participantes.</w:t>
            </w:r>
          </w:p>
        </w:tc>
      </w:tr>
    </w:tbl>
    <w:p>
      <w:pPr>
        <w:pBdr>
          <w:bottom w:val="single" w:color="E2E8F0" w:sz="4" w:space="4"/>
        </w:pBdr>
        <w:spacing w:after="200" w:before="200"/>
      </w:pPr>
    </w:p>
    <w:p>
      <w:pPr>
        <w:spacing w:after="120" w:before="320"/>
      </w:pPr>
      <w:r>
        <w:rPr>
          <w:b/>
          <w:bCs/>
          <w:color w:val="0A2540"/>
          <w:sz w:val="26"/>
          <w:szCs w:val="26"/>
        </w:rPr>
        <w:t xml:space="preserve">Événement 6 — Démo Day Design &amp; Marketing Digital</w:t>
      </w:r>
    </w:p>
    <w:p>
      <w:pPr>
        <w:spacing w:after="80"/>
      </w:pPr>
      <w:r>
        <w:rPr>
          <w:i w:val="false"/>
          <w:iCs w:val="false"/>
          <w:color w:val="1E293B"/>
          <w:sz w:val="20"/>
          <w:szCs w:val="20"/>
        </w:rPr>
        <w:t xml:space="preserve">Catégorie : Vie de campus</w:t>
      </w:r>
    </w:p>
    <w:p>
      <w:pPr>
        <w:spacing w:after="80"/>
      </w:pPr>
      <w:r>
        <w:rPr>
          <w:i w:val="false"/>
          <w:iCs w:val="false"/>
          <w:color w:val="1E293B"/>
          <w:sz w:val="20"/>
          <w:szCs w:val="20"/>
        </w:rPr>
        <w:t xml:space="preserve">Date : 20 Août 2026</w:t>
      </w:r>
    </w:p>
    <w:p>
      <w:pPr>
        <w:spacing w:after="80"/>
      </w:pPr>
      <w:r>
        <w:rPr>
          <w:i w:val="false"/>
          <w:iCs w:val="false"/>
          <w:color w:val="1E293B"/>
          <w:sz w:val="20"/>
          <w:szCs w:val="20"/>
        </w:rPr>
        <w:t xml:space="preserve">Heure : 14:00</w:t>
      </w:r>
    </w:p>
    <w:p>
      <w:pPr>
        <w:spacing w:after="80"/>
      </w:pPr>
      <w:r>
        <w:rPr>
          <w:i w:val="false"/>
          <w:iCs w:val="false"/>
          <w:color w:val="1E293B"/>
          <w:sz w:val="20"/>
          <w:szCs w:val="20"/>
        </w:rPr>
        <w:t xml:space="preserve">Lieu : Sacré Cœur 3, Dakar</w:t>
      </w:r>
    </w:p>
    <w:p>
      <w:pPr>
        <w:spacing w:after="80"/>
      </w:pPr>
      <w:r>
        <w:rPr>
          <w:i w:val="false"/>
          <w:iCs w:val="false"/>
          <w:color w:val="1E293B"/>
          <w:sz w:val="20"/>
          <w:szCs w:val="20"/>
        </w:rPr>
        <w:t xml:space="preserve">Statut : À venir</w:t>
      </w:r>
    </w:p>
    <w:p>
      <w:pPr>
        <w:spacing w:after="80"/>
      </w:pPr>
      <w:r>
        <w:rPr>
          <w:i w:val="false"/>
          <w:iCs w:val="false"/>
          <w:color w:val="1E293B"/>
          <w:sz w:val="20"/>
          <w:szCs w:val="20"/>
        </w:rPr>
        <w:t xml:space="preserve">Description : Le Démo Day Design Numérique &amp; Marketing Digital est la grande vitrine des projets de fin d'année des étudiants IIBS. Sites web, identités visuelles, campagnes digitales et applications mobiles seront présentés devant un jury de professionnels. Les meilleurs projets seront récompensés et pourront intégrer le portfolio officiel de l'école.</w:t>
      </w:r>
    </w:p>
    <w:p>
      <w:pPr>
        <w:spacing w:after="80"/>
      </w:pPr>
      <w:r>
        <w:rPr>
          <w:b/>
          <w:bCs/>
          <w:color w:val="0A2540"/>
          <w:sz w:val="20"/>
          <w:szCs w:val="20"/>
        </w:rPr>
        <w:t xml:space="preserve">Planning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A2540" w:val="clear"/>
          </w:tcPr>
          <w:p>
            <w:r>
              <w:rPr>
                <w:b/>
                <w:bCs/>
                <w:color w:val="FFFFFF"/>
                <w:sz w:val="18"/>
                <w:szCs w:val="18"/>
              </w:rPr>
              <w:t xml:space="preserve">Heure</w:t>
            </w:r>
          </w:p>
        </w:tc>
        <w:tc>
          <w:tcPr>
            <w:tcW w:type="dxa" w:w="3000"/>
            <w:shd w:fill="0A2540" w:val="clear"/>
          </w:tcPr>
          <w:p>
            <w:r>
              <w:rPr>
                <w:b/>
                <w:bCs/>
                <w:color w:val="FFFFFF"/>
                <w:sz w:val="18"/>
                <w:szCs w:val="18"/>
              </w:rPr>
              <w:t xml:space="preserve">Activité</w:t>
            </w:r>
          </w:p>
        </w:tc>
        <w:tc>
          <w:tcPr>
            <w:tcW w:type="dxa" w:w="3000"/>
            <w:shd w:fill="0A2540" w:val="clear"/>
          </w:tcPr>
          <w:p>
            <w:r>
              <w:rPr>
                <w:b/>
                <w:bCs/>
                <w:color w:val="FFFFFF"/>
                <w:sz w:val="18"/>
                <w:szCs w:val="18"/>
              </w:rPr>
              <w:t xml:space="preserve">Détails</w:t>
            </w:r>
          </w:p>
        </w:tc>
      </w:tr>
      <w:tr>
        <w:tc>
          <w:tcPr>
            <w:tcW w:type="dxa" w:w="3000"/>
            <w:shd w:fill="F8FAFC" w:val="clear"/>
          </w:tcPr>
          <w:p>
            <w:r>
              <w:rPr>
                <w:color w:val="1E293B"/>
                <w:sz w:val="18"/>
                <w:szCs w:val="18"/>
              </w:rPr>
              <w:t xml:space="preserve">13:00</w:t>
            </w:r>
          </w:p>
        </w:tc>
        <w:tc>
          <w:tcPr>
            <w:tcW w:type="dxa" w:w="3000"/>
            <w:shd w:fill="F8FAFC" w:val="clear"/>
          </w:tcPr>
          <w:p>
            <w:r>
              <w:rPr>
                <w:color w:val="1E293B"/>
                <w:sz w:val="18"/>
                <w:szCs w:val="18"/>
              </w:rPr>
              <w:t xml:space="preserve">Accueil &amp; installation</w:t>
            </w:r>
          </w:p>
        </w:tc>
        <w:tc>
          <w:tcPr>
            <w:tcW w:type="dxa" w:w="3000"/>
            <w:shd w:fill="F8FAFC" w:val="clear"/>
          </w:tcPr>
          <w:p>
            <w:r>
              <w:rPr>
                <w:color w:val="1E293B"/>
                <w:sz w:val="18"/>
                <w:szCs w:val="18"/>
              </w:rPr>
              <w:t xml:space="preserve">Installation des stands et accueil du jury et des invités.</w:t>
            </w:r>
          </w:p>
        </w:tc>
      </w:tr>
      <w:tr>
        <w:tc>
          <w:tcPr>
            <w:tcW w:type="dxa" w:w="3000"/>
            <w:shd w:fill="F8FAFC" w:val="clear"/>
          </w:tcPr>
          <w:p>
            <w:r>
              <w:rPr>
                <w:color w:val="1E293B"/>
                <w:sz w:val="18"/>
                <w:szCs w:val="18"/>
              </w:rPr>
              <w:t xml:space="preserve">14:00</w:t>
            </w:r>
          </w:p>
        </w:tc>
        <w:tc>
          <w:tcPr>
            <w:tcW w:type="dxa" w:w="3000"/>
            <w:shd w:fill="F8FAFC" w:val="clear"/>
          </w:tcPr>
          <w:p>
            <w:r>
              <w:rPr>
                <w:color w:val="1E293B"/>
                <w:sz w:val="18"/>
                <w:szCs w:val="18"/>
              </w:rPr>
              <w:t xml:space="preserve">Présentations Design</w:t>
            </w:r>
          </w:p>
        </w:tc>
        <w:tc>
          <w:tcPr>
            <w:tcW w:type="dxa" w:w="3000"/>
            <w:shd w:fill="F8FAFC" w:val="clear"/>
          </w:tcPr>
          <w:p>
            <w:r>
              <w:rPr>
                <w:color w:val="1E293B"/>
                <w:sz w:val="18"/>
                <w:szCs w:val="18"/>
              </w:rPr>
              <w:t xml:space="preserve">Les étudiants en Design Numérique présentent leurs projets devant le jury.</w:t>
            </w:r>
          </w:p>
        </w:tc>
      </w:tr>
      <w:tr>
        <w:tc>
          <w:tcPr>
            <w:tcW w:type="dxa" w:w="3000"/>
            <w:shd w:fill="F8FAFC" w:val="clear"/>
          </w:tcPr>
          <w:p>
            <w:r>
              <w:rPr>
                <w:color w:val="1E293B"/>
                <w:sz w:val="18"/>
                <w:szCs w:val="18"/>
              </w:rPr>
              <w:t xml:space="preserve">15:30</w:t>
            </w:r>
          </w:p>
        </w:tc>
        <w:tc>
          <w:tcPr>
            <w:tcW w:type="dxa" w:w="3000"/>
            <w:shd w:fill="F8FAFC" w:val="clear"/>
          </w:tcPr>
          <w:p>
            <w:r>
              <w:rPr>
                <w:color w:val="1E293B"/>
                <w:sz w:val="18"/>
                <w:szCs w:val="18"/>
              </w:rPr>
              <w:t xml:space="preserve">Présentations Marketing</w:t>
            </w:r>
          </w:p>
        </w:tc>
        <w:tc>
          <w:tcPr>
            <w:tcW w:type="dxa" w:w="3000"/>
            <w:shd w:fill="F8FAFC" w:val="clear"/>
          </w:tcPr>
          <w:p>
            <w:r>
              <w:rPr>
                <w:color w:val="1E293B"/>
                <w:sz w:val="18"/>
                <w:szCs w:val="18"/>
              </w:rPr>
              <w:t xml:space="preserve">Les étudiants en MCD présentent leurs campagnes digitales.</w:t>
            </w:r>
          </w:p>
        </w:tc>
      </w:tr>
      <w:tr>
        <w:tc>
          <w:tcPr>
            <w:tcW w:type="dxa" w:w="3000"/>
            <w:shd w:fill="F8FAFC" w:val="clear"/>
          </w:tcPr>
          <w:p>
            <w:r>
              <w:rPr>
                <w:color w:val="1E293B"/>
                <w:sz w:val="18"/>
                <w:szCs w:val="18"/>
              </w:rPr>
              <w:t xml:space="preserve">17:00</w:t>
            </w:r>
          </w:p>
        </w:tc>
        <w:tc>
          <w:tcPr>
            <w:tcW w:type="dxa" w:w="3000"/>
            <w:shd w:fill="F8FAFC" w:val="clear"/>
          </w:tcPr>
          <w:p>
            <w:r>
              <w:rPr>
                <w:color w:val="1E293B"/>
                <w:sz w:val="18"/>
                <w:szCs w:val="18"/>
              </w:rPr>
              <w:t xml:space="preserve">Délibération du jury</w:t>
            </w:r>
          </w:p>
        </w:tc>
        <w:tc>
          <w:tcPr>
            <w:tcW w:type="dxa" w:w="3000"/>
            <w:shd w:fill="F8FAFC" w:val="clear"/>
          </w:tcPr>
          <w:p>
            <w:r>
              <w:rPr>
                <w:color w:val="1E293B"/>
                <w:sz w:val="18"/>
                <w:szCs w:val="18"/>
              </w:rPr>
              <w:t xml:space="preserve">Le jury délibère et sélectionne les meilleurs projets de l'année.</w:t>
            </w:r>
          </w:p>
        </w:tc>
      </w:tr>
      <w:tr>
        <w:tc>
          <w:tcPr>
            <w:tcW w:type="dxa" w:w="3000"/>
            <w:shd w:fill="F8FAFC" w:val="clear"/>
          </w:tcPr>
          <w:p>
            <w:r>
              <w:rPr>
                <w:color w:val="1E293B"/>
                <w:sz w:val="18"/>
                <w:szCs w:val="18"/>
              </w:rPr>
              <w:t xml:space="preserve">18:00</w:t>
            </w:r>
          </w:p>
        </w:tc>
        <w:tc>
          <w:tcPr>
            <w:tcW w:type="dxa" w:w="3000"/>
            <w:shd w:fill="F8FAFC" w:val="clear"/>
          </w:tcPr>
          <w:p>
            <w:r>
              <w:rPr>
                <w:color w:val="1E293B"/>
                <w:sz w:val="18"/>
                <w:szCs w:val="18"/>
              </w:rPr>
              <w:t xml:space="preserve">Remise des prix</w:t>
            </w:r>
          </w:p>
        </w:tc>
        <w:tc>
          <w:tcPr>
            <w:tcW w:type="dxa" w:w="3000"/>
            <w:shd w:fill="F8FAFC" w:val="clear"/>
          </w:tcPr>
          <w:p>
            <w:r>
              <w:rPr>
                <w:color w:val="1E293B"/>
                <w:sz w:val="18"/>
                <w:szCs w:val="18"/>
              </w:rPr>
              <w:t xml:space="preserve">Cérémonie de remise des prix et célébration des lauréats.</w:t>
            </w:r>
          </w:p>
        </w:tc>
      </w:tr>
    </w:tbl>
    <w:p>
      <w:r>
        <w:br w:type="page"/>
      </w:r>
    </w:p>
    <w:p>
      <w:pPr>
        <w:spacing w:after="120" w:before="320"/>
      </w:pPr>
      <w:r>
        <w:rPr>
          <w:b/>
          <w:bCs/>
          <w:color w:val="E11D48"/>
          <w:sz w:val="32"/>
          <w:szCs w:val="32"/>
        </w:rPr>
        <w:t xml:space="preserve">3. Les 8 Filières</w:t>
      </w:r>
    </w:p>
    <w:p>
      <w:pPr>
        <w:pBdr>
          <w:bottom w:val="single" w:color="E2E8F0" w:sz="4" w:space="4"/>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A2540" w:val="clear"/>
          </w:tcPr>
          <w:p>
            <w:r>
              <w:rPr>
                <w:b/>
                <w:bCs/>
                <w:color w:val="FFFFFF"/>
                <w:sz w:val="18"/>
                <w:szCs w:val="18"/>
              </w:rPr>
              <w:t xml:space="preserve">Filière</w:t>
            </w:r>
          </w:p>
        </w:tc>
        <w:tc>
          <w:tcPr>
            <w:tcW w:type="dxa" w:w="3000"/>
            <w:shd w:fill="0A2540" w:val="clear"/>
          </w:tcPr>
          <w:p>
            <w:r>
              <w:rPr>
                <w:b/>
                <w:bCs/>
                <w:color w:val="FFFFFF"/>
                <w:sz w:val="18"/>
                <w:szCs w:val="18"/>
              </w:rPr>
              <w:t xml:space="preserve">Durée</w:t>
            </w:r>
          </w:p>
        </w:tc>
        <w:tc>
          <w:tcPr>
            <w:tcW w:type="dxa" w:w="3000"/>
            <w:shd w:fill="0A2540" w:val="clear"/>
          </w:tcPr>
          <w:p>
            <w:r>
              <w:rPr>
                <w:b/>
                <w:bCs/>
                <w:color w:val="FFFFFF"/>
                <w:sz w:val="18"/>
                <w:szCs w:val="18"/>
              </w:rPr>
              <w:t xml:space="preserve">Débouchés</w:t>
            </w:r>
          </w:p>
        </w:tc>
      </w:tr>
      <w:tr>
        <w:tc>
          <w:tcPr>
            <w:tcW w:type="dxa" w:w="3000"/>
            <w:shd w:fill="F8FAFC" w:val="clear"/>
          </w:tcPr>
          <w:p>
            <w:r>
              <w:rPr>
                <w:color w:val="1E293B"/>
                <w:sz w:val="18"/>
                <w:szCs w:val="18"/>
              </w:rPr>
              <w:t xml:space="preserve">Génie Logiciel</w:t>
            </w:r>
          </w:p>
        </w:tc>
        <w:tc>
          <w:tcPr>
            <w:tcW w:type="dxa" w:w="3000"/>
            <w:shd w:fill="F8FAFC" w:val="clear"/>
          </w:tcPr>
          <w:p>
            <w:r>
              <w:rPr>
                <w:color w:val="1E293B"/>
                <w:sz w:val="18"/>
                <w:szCs w:val="18"/>
              </w:rPr>
              <w:t xml:space="preserve">Licence 3 ans</w:t>
            </w:r>
          </w:p>
        </w:tc>
        <w:tc>
          <w:tcPr>
            <w:tcW w:type="dxa" w:w="3000"/>
            <w:shd w:fill="F8FAFC" w:val="clear"/>
          </w:tcPr>
          <w:p>
            <w:r>
              <w:rPr>
                <w:color w:val="1E293B"/>
                <w:sz w:val="18"/>
                <w:szCs w:val="18"/>
              </w:rPr>
              <w:t xml:space="preserve">Développeur Full Stack, Lead Dev, Architecte logiciel, DevOps</w:t>
            </w:r>
          </w:p>
        </w:tc>
      </w:tr>
      <w:tr>
        <w:tc>
          <w:tcPr>
            <w:tcW w:type="dxa" w:w="3000"/>
            <w:shd w:fill="F8FAFC" w:val="clear"/>
          </w:tcPr>
          <w:p>
            <w:r>
              <w:rPr>
                <w:color w:val="1E293B"/>
                <w:sz w:val="18"/>
                <w:szCs w:val="18"/>
              </w:rPr>
              <w:t xml:space="preserve">MCD — Marketing Communication Digital</w:t>
            </w:r>
          </w:p>
        </w:tc>
        <w:tc>
          <w:tcPr>
            <w:tcW w:type="dxa" w:w="3000"/>
            <w:shd w:fill="F8FAFC" w:val="clear"/>
          </w:tcPr>
          <w:p>
            <w:r>
              <w:rPr>
                <w:color w:val="1E293B"/>
                <w:sz w:val="18"/>
                <w:szCs w:val="18"/>
              </w:rPr>
              <w:t xml:space="preserve">Licence 3 ans</w:t>
            </w:r>
          </w:p>
        </w:tc>
        <w:tc>
          <w:tcPr>
            <w:tcW w:type="dxa" w:w="3000"/>
            <w:shd w:fill="F8FAFC" w:val="clear"/>
          </w:tcPr>
          <w:p>
            <w:r>
              <w:rPr>
                <w:color w:val="1E293B"/>
                <w:sz w:val="18"/>
                <w:szCs w:val="18"/>
              </w:rPr>
              <w:t xml:space="preserve">Community Manager, Traffic Manager, Chef de projet com</w:t>
            </w:r>
          </w:p>
        </w:tc>
      </w:tr>
      <w:tr>
        <w:tc>
          <w:tcPr>
            <w:tcW w:type="dxa" w:w="3000"/>
            <w:shd w:fill="F8FAFC" w:val="clear"/>
          </w:tcPr>
          <w:p>
            <w:r>
              <w:rPr>
                <w:color w:val="1E293B"/>
                <w:sz w:val="18"/>
                <w:szCs w:val="18"/>
              </w:rPr>
              <w:t xml:space="preserve">MPG — Management Pétrole &amp; Gaz</w:t>
            </w:r>
          </w:p>
        </w:tc>
        <w:tc>
          <w:tcPr>
            <w:tcW w:type="dxa" w:w="3000"/>
            <w:shd w:fill="F8FAFC" w:val="clear"/>
          </w:tcPr>
          <w:p>
            <w:r>
              <w:rPr>
                <w:color w:val="1E293B"/>
                <w:sz w:val="18"/>
                <w:szCs w:val="18"/>
              </w:rPr>
              <w:t xml:space="preserve">Licence 3 ans</w:t>
            </w:r>
          </w:p>
        </w:tc>
        <w:tc>
          <w:tcPr>
            <w:tcW w:type="dxa" w:w="3000"/>
            <w:shd w:fill="F8FAFC" w:val="clear"/>
          </w:tcPr>
          <w:p>
            <w:r>
              <w:rPr>
                <w:color w:val="1E293B"/>
                <w:sz w:val="18"/>
                <w:szCs w:val="18"/>
              </w:rPr>
              <w:t xml:space="preserve">Chef de projet pétrolier, Responsable HSE, Consultant énergie</w:t>
            </w:r>
          </w:p>
        </w:tc>
      </w:tr>
      <w:tr>
        <w:tc>
          <w:tcPr>
            <w:tcW w:type="dxa" w:w="3000"/>
            <w:shd w:fill="F8FAFC" w:val="clear"/>
          </w:tcPr>
          <w:p>
            <w:r>
              <w:rPr>
                <w:color w:val="1E293B"/>
                <w:sz w:val="18"/>
                <w:szCs w:val="18"/>
              </w:rPr>
              <w:t xml:space="preserve">Cybersécurité</w:t>
            </w:r>
          </w:p>
        </w:tc>
        <w:tc>
          <w:tcPr>
            <w:tcW w:type="dxa" w:w="3000"/>
            <w:shd w:fill="F8FAFC" w:val="clear"/>
          </w:tcPr>
          <w:p>
            <w:r>
              <w:rPr>
                <w:color w:val="1E293B"/>
                <w:sz w:val="18"/>
                <w:szCs w:val="18"/>
              </w:rPr>
              <w:t xml:space="preserve">Licence 3 ans</w:t>
            </w:r>
          </w:p>
        </w:tc>
        <w:tc>
          <w:tcPr>
            <w:tcW w:type="dxa" w:w="3000"/>
            <w:shd w:fill="F8FAFC" w:val="clear"/>
          </w:tcPr>
          <w:p>
            <w:r>
              <w:rPr>
                <w:color w:val="1E293B"/>
                <w:sz w:val="18"/>
                <w:szCs w:val="18"/>
              </w:rPr>
              <w:t xml:space="preserve">Analyste SOC, Pentester, RSSI, Consultant cybersécurité</w:t>
            </w:r>
          </w:p>
        </w:tc>
      </w:tr>
      <w:tr>
        <w:tc>
          <w:tcPr>
            <w:tcW w:type="dxa" w:w="3000"/>
            <w:shd w:fill="F8FAFC" w:val="clear"/>
          </w:tcPr>
          <w:p>
            <w:r>
              <w:rPr>
                <w:color w:val="1E293B"/>
                <w:sz w:val="18"/>
                <w:szCs w:val="18"/>
              </w:rPr>
              <w:t xml:space="preserve">Management des Entreprises</w:t>
            </w:r>
          </w:p>
        </w:tc>
        <w:tc>
          <w:tcPr>
            <w:tcW w:type="dxa" w:w="3000"/>
            <w:shd w:fill="F8FAFC" w:val="clear"/>
          </w:tcPr>
          <w:p>
            <w:r>
              <w:rPr>
                <w:color w:val="1E293B"/>
                <w:sz w:val="18"/>
                <w:szCs w:val="18"/>
              </w:rPr>
              <w:t xml:space="preserve">Licence 3 ans</w:t>
            </w:r>
          </w:p>
        </w:tc>
        <w:tc>
          <w:tcPr>
            <w:tcW w:type="dxa" w:w="3000"/>
            <w:shd w:fill="F8FAFC" w:val="clear"/>
          </w:tcPr>
          <w:p>
            <w:r>
              <w:rPr>
                <w:color w:val="1E293B"/>
                <w:sz w:val="18"/>
                <w:szCs w:val="18"/>
              </w:rPr>
              <w:t xml:space="preserve">Manager, Chef de projet, Responsable RH, Entrepreneur</w:t>
            </w:r>
          </w:p>
        </w:tc>
      </w:tr>
      <w:tr>
        <w:tc>
          <w:tcPr>
            <w:tcW w:type="dxa" w:w="3000"/>
            <w:shd w:fill="F8FAFC" w:val="clear"/>
          </w:tcPr>
          <w:p>
            <w:r>
              <w:rPr>
                <w:color w:val="1E293B"/>
                <w:sz w:val="18"/>
                <w:szCs w:val="18"/>
              </w:rPr>
              <w:t xml:space="preserve">Assistanat Digital</w:t>
            </w:r>
          </w:p>
        </w:tc>
        <w:tc>
          <w:tcPr>
            <w:tcW w:type="dxa" w:w="3000"/>
            <w:shd w:fill="F8FAFC" w:val="clear"/>
          </w:tcPr>
          <w:p>
            <w:r>
              <w:rPr>
                <w:color w:val="1E293B"/>
                <w:sz w:val="18"/>
                <w:szCs w:val="18"/>
              </w:rPr>
              <w:t xml:space="preserve">Licence 3 ans</w:t>
            </w:r>
          </w:p>
        </w:tc>
        <w:tc>
          <w:tcPr>
            <w:tcW w:type="dxa" w:w="3000"/>
            <w:shd w:fill="F8FAFC" w:val="clear"/>
          </w:tcPr>
          <w:p>
            <w:r>
              <w:rPr>
                <w:color w:val="1E293B"/>
                <w:sz w:val="18"/>
                <w:szCs w:val="18"/>
              </w:rPr>
              <w:t xml:space="preserve">Assistant de direction, Office Manager, Coordinateur digital</w:t>
            </w:r>
          </w:p>
        </w:tc>
      </w:tr>
      <w:tr>
        <w:tc>
          <w:tcPr>
            <w:tcW w:type="dxa" w:w="3000"/>
            <w:shd w:fill="F8FAFC" w:val="clear"/>
          </w:tcPr>
          <w:p>
            <w:r>
              <w:rPr>
                <w:color w:val="1E293B"/>
                <w:sz w:val="18"/>
                <w:szCs w:val="18"/>
              </w:rPr>
              <w:t xml:space="preserve">Développement Web Mobile</w:t>
            </w:r>
          </w:p>
        </w:tc>
        <w:tc>
          <w:tcPr>
            <w:tcW w:type="dxa" w:w="3000"/>
            <w:shd w:fill="F8FAFC" w:val="clear"/>
          </w:tcPr>
          <w:p>
            <w:r>
              <w:rPr>
                <w:color w:val="1E293B"/>
                <w:sz w:val="18"/>
                <w:szCs w:val="18"/>
              </w:rPr>
              <w:t xml:space="preserve">Licence 3 ans</w:t>
            </w:r>
          </w:p>
        </w:tc>
        <w:tc>
          <w:tcPr>
            <w:tcW w:type="dxa" w:w="3000"/>
            <w:shd w:fill="F8FAFC" w:val="clear"/>
          </w:tcPr>
          <w:p>
            <w:r>
              <w:rPr>
                <w:color w:val="1E293B"/>
                <w:sz w:val="18"/>
                <w:szCs w:val="18"/>
              </w:rPr>
              <w:t xml:space="preserve">Développeur Web, Développeur Mobile, Full Stack, Freelance</w:t>
            </w:r>
          </w:p>
        </w:tc>
      </w:tr>
      <w:tr>
        <w:tc>
          <w:tcPr>
            <w:tcW w:type="dxa" w:w="3000"/>
            <w:shd w:fill="F8FAFC" w:val="clear"/>
          </w:tcPr>
          <w:p>
            <w:r>
              <w:rPr>
                <w:color w:val="1E293B"/>
                <w:sz w:val="18"/>
                <w:szCs w:val="18"/>
              </w:rPr>
              <w:t xml:space="preserve">Data Science &amp; IA</w:t>
            </w:r>
          </w:p>
        </w:tc>
        <w:tc>
          <w:tcPr>
            <w:tcW w:type="dxa" w:w="3000"/>
            <w:shd w:fill="F8FAFC" w:val="clear"/>
          </w:tcPr>
          <w:p>
            <w:r>
              <w:rPr>
                <w:color w:val="1E293B"/>
                <w:sz w:val="18"/>
                <w:szCs w:val="18"/>
              </w:rPr>
              <w:t xml:space="preserve">Licence 3 ans</w:t>
            </w:r>
          </w:p>
        </w:tc>
        <w:tc>
          <w:tcPr>
            <w:tcW w:type="dxa" w:w="3000"/>
            <w:shd w:fill="F8FAFC" w:val="clear"/>
          </w:tcPr>
          <w:p>
            <w:r>
              <w:rPr>
                <w:color w:val="1E293B"/>
                <w:sz w:val="18"/>
                <w:szCs w:val="18"/>
              </w:rPr>
              <w:t xml:space="preserve">Data Scientist, ML Engineer, Data Analyst, AI Engineer</w:t>
            </w:r>
          </w:p>
        </w:tc>
      </w:tr>
    </w:tbl>
    <w:p>
      <w:r>
        <w:br w:type="page"/>
      </w:r>
    </w:p>
    <w:p>
      <w:pPr>
        <w:spacing w:after="120" w:before="320"/>
      </w:pPr>
      <w:r>
        <w:rPr>
          <w:b/>
          <w:bCs/>
          <w:color w:val="E11D48"/>
          <w:sz w:val="32"/>
          <w:szCs w:val="32"/>
        </w:rPr>
        <w:t xml:space="preserve">4. Actualités</w:t>
      </w:r>
    </w:p>
    <w:p>
      <w:pPr>
        <w:pBdr>
          <w:bottom w:val="single" w:color="E2E8F0" w:sz="4" w:space="4"/>
        </w:pBdr>
        <w:spacing w:after="200" w:before="200"/>
      </w:pPr>
    </w:p>
    <w:p>
      <w:pPr>
        <w:spacing w:after="120" w:before="320"/>
      </w:pPr>
      <w:r>
        <w:rPr>
          <w:b/>
          <w:bCs/>
          <w:color w:val="0A2540"/>
          <w:sz w:val="26"/>
          <w:szCs w:val="26"/>
        </w:rPr>
        <w:t xml:space="preserve">Article 1</w:t>
      </w:r>
    </w:p>
    <w:p>
      <w:pPr>
        <w:spacing w:after="80"/>
      </w:pPr>
      <w:r>
        <w:rPr>
          <w:i w:val="false"/>
          <w:iCs w:val="false"/>
          <w:color w:val="1E293B"/>
          <w:sz w:val="20"/>
          <w:szCs w:val="20"/>
        </w:rPr>
        <w:t xml:space="preserve">Titre : Hackathon IIBS 2026 : 48h pour innover</w:t>
      </w:r>
    </w:p>
    <w:p>
      <w:pPr>
        <w:spacing w:after="80"/>
      </w:pPr>
      <w:r>
        <w:rPr>
          <w:i w:val="false"/>
          <w:iCs w:val="false"/>
          <w:color w:val="1E293B"/>
          <w:sz w:val="20"/>
          <w:szCs w:val="20"/>
        </w:rPr>
        <w:t xml:space="preserve">Catégorie : Vie de campus</w:t>
      </w:r>
    </w:p>
    <w:p>
      <w:pPr>
        <w:spacing w:after="80"/>
      </w:pPr>
      <w:r>
        <w:rPr>
          <w:i w:val="false"/>
          <w:iCs w:val="false"/>
          <w:color w:val="1E293B"/>
          <w:sz w:val="20"/>
          <w:szCs w:val="20"/>
        </w:rPr>
        <w:t xml:space="preserve">Date : 15/07/2026</w:t>
      </w:r>
    </w:p>
    <w:p>
      <w:pPr>
        <w:spacing w:after="80"/>
      </w:pPr>
      <w:r>
        <w:rPr>
          <w:i w:val="false"/>
          <w:iCs w:val="false"/>
          <w:color w:val="1E293B"/>
          <w:sz w:val="20"/>
          <w:szCs w:val="20"/>
        </w:rPr>
        <w:t xml:space="preserve">Contenu : Les étudiants en Génie Logiciel et Cybersécurité se sont affrontés lors du Hackathon annuel de l'IIBS. 12 équipes, 48 heures, des solutions concrètes aux défis du numérique africain.</w:t>
      </w:r>
    </w:p>
    <w:p>
      <w:pPr>
        <w:pBdr>
          <w:bottom w:val="single" w:color="E2E8F0" w:sz="4" w:space="4"/>
        </w:pBdr>
        <w:spacing w:after="200" w:before="200"/>
      </w:pPr>
    </w:p>
    <w:p>
      <w:pPr>
        <w:spacing w:after="120" w:before="320"/>
      </w:pPr>
      <w:r>
        <w:rPr>
          <w:b/>
          <w:bCs/>
          <w:color w:val="0A2540"/>
          <w:sz w:val="26"/>
          <w:szCs w:val="26"/>
        </w:rPr>
        <w:t xml:space="preserve">Article 2</w:t>
      </w:r>
    </w:p>
    <w:p>
      <w:pPr>
        <w:spacing w:after="80"/>
      </w:pPr>
      <w:r>
        <w:rPr>
          <w:i w:val="false"/>
          <w:iCs w:val="false"/>
          <w:color w:val="1E293B"/>
          <w:sz w:val="20"/>
          <w:szCs w:val="20"/>
        </w:rPr>
        <w:t xml:space="preserve">Titre : L'IA &amp; Machine Learning : les métiers de demain</w:t>
      </w:r>
    </w:p>
    <w:p>
      <w:pPr>
        <w:spacing w:after="80"/>
      </w:pPr>
      <w:r>
        <w:rPr>
          <w:i w:val="false"/>
          <w:iCs w:val="false"/>
          <w:color w:val="1E293B"/>
          <w:sz w:val="20"/>
          <w:szCs w:val="20"/>
        </w:rPr>
        <w:t xml:space="preserve">Catégorie : Conférence</w:t>
      </w:r>
    </w:p>
    <w:p>
      <w:pPr>
        <w:spacing w:after="80"/>
      </w:pPr>
      <w:r>
        <w:rPr>
          <w:i w:val="false"/>
          <w:iCs w:val="false"/>
          <w:color w:val="1E293B"/>
          <w:sz w:val="20"/>
          <w:szCs w:val="20"/>
        </w:rPr>
        <w:t xml:space="preserve">Date : 22/07/2026</w:t>
      </w:r>
    </w:p>
    <w:p>
      <w:pPr>
        <w:spacing w:after="80"/>
      </w:pPr>
      <w:r>
        <w:rPr>
          <w:i w:val="false"/>
          <w:iCs w:val="false"/>
          <w:color w:val="1E293B"/>
          <w:sz w:val="20"/>
          <w:szCs w:val="20"/>
        </w:rPr>
        <w:t xml:space="preserve">Contenu : L'IIBS a accueilli des experts en intelligence artificielle et machine learning pour une masterclass sur les transformations numériques qui redéfinissent les secteurs économiques au Sénégal et en Afrique.</w:t>
      </w:r>
    </w:p>
    <w:p>
      <w:pPr>
        <w:pBdr>
          <w:bottom w:val="single" w:color="E2E8F0" w:sz="4" w:space="4"/>
        </w:pBdr>
        <w:spacing w:after="200" w:before="200"/>
      </w:pPr>
    </w:p>
    <w:p>
      <w:pPr>
        <w:spacing w:after="120" w:before="320"/>
      </w:pPr>
      <w:r>
        <w:rPr>
          <w:b/>
          <w:bCs/>
          <w:color w:val="0A2540"/>
          <w:sz w:val="26"/>
          <w:szCs w:val="26"/>
        </w:rPr>
        <w:t xml:space="preserve">Article 3</w:t>
      </w:r>
    </w:p>
    <w:p>
      <w:pPr>
        <w:spacing w:after="80"/>
      </w:pPr>
      <w:r>
        <w:rPr>
          <w:i w:val="false"/>
          <w:iCs w:val="false"/>
          <w:color w:val="1E293B"/>
          <w:sz w:val="20"/>
          <w:szCs w:val="20"/>
        </w:rPr>
        <w:t xml:space="preserve">Titre : Atelier Cybersécurité : protéger ses premières applis</w:t>
      </w:r>
    </w:p>
    <w:p>
      <w:pPr>
        <w:spacing w:after="80"/>
      </w:pPr>
      <w:r>
        <w:rPr>
          <w:i w:val="false"/>
          <w:iCs w:val="false"/>
          <w:color w:val="1E293B"/>
          <w:sz w:val="20"/>
          <w:szCs w:val="20"/>
        </w:rPr>
        <w:t xml:space="preserve">Catégorie : Tech</w:t>
      </w:r>
    </w:p>
    <w:p>
      <w:pPr>
        <w:spacing w:after="80"/>
      </w:pPr>
      <w:r>
        <w:rPr>
          <w:i w:val="false"/>
          <w:iCs w:val="false"/>
          <w:color w:val="1E293B"/>
          <w:sz w:val="20"/>
          <w:szCs w:val="20"/>
        </w:rPr>
        <w:t xml:space="preserve">Date : 30/07/2026</w:t>
      </w:r>
    </w:p>
    <w:p>
      <w:pPr>
        <w:spacing w:after="80"/>
      </w:pPr>
      <w:r>
        <w:rPr>
          <w:i w:val="false"/>
          <w:iCs w:val="false"/>
          <w:color w:val="1E293B"/>
          <w:sz w:val="20"/>
          <w:szCs w:val="20"/>
        </w:rPr>
        <w:t xml:space="preserve">Contenu : Les étudiants en Cyber Sécurité ont animé un atelier pratique sur les failles web les plus courantes. Au programme : injection SQL, XSS et les bonnes pratiques pour sécuriser ses applications dès le développement.</w:t>
      </w:r>
    </w:p>
    <w:p>
      <w:r>
        <w:br w:type="page"/>
      </w:r>
    </w:p>
    <w:p>
      <w:pPr>
        <w:spacing w:after="120" w:before="320"/>
      </w:pPr>
      <w:r>
        <w:rPr>
          <w:b/>
          <w:bCs/>
          <w:color w:val="E11D48"/>
          <w:sz w:val="32"/>
          <w:szCs w:val="32"/>
        </w:rPr>
        <w:t xml:space="preserve">5. Design System</w:t>
      </w:r>
    </w:p>
    <w:p>
      <w:pPr>
        <w:pBdr>
          <w:bottom w:val="single" w:color="E2E8F0" w:sz="4" w:space="4"/>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A2540" w:val="clear"/>
          </w:tcPr>
          <w:p>
            <w:r>
              <w:rPr>
                <w:b/>
                <w:bCs/>
                <w:color w:val="FFFFFF"/>
                <w:sz w:val="18"/>
                <w:szCs w:val="18"/>
              </w:rPr>
              <w:t xml:space="preserve">Élément</w:t>
            </w:r>
          </w:p>
        </w:tc>
        <w:tc>
          <w:tcPr>
            <w:tcW w:type="dxa" w:w="3000"/>
            <w:shd w:fill="0A2540" w:val="clear"/>
          </w:tcPr>
          <w:p>
            <w:r>
              <w:rPr>
                <w:b/>
                <w:bCs/>
                <w:color w:val="FFFFFF"/>
                <w:sz w:val="18"/>
                <w:szCs w:val="18"/>
              </w:rPr>
              <w:t xml:space="preserve">Valeur</w:t>
            </w:r>
          </w:p>
        </w:tc>
        <w:tc>
          <w:tcPr>
            <w:tcW w:type="dxa" w:w="3000"/>
            <w:shd w:fill="0A2540" w:val="clear"/>
          </w:tcPr>
          <w:p>
            <w:r>
              <w:rPr>
                <w:b/>
                <w:bCs/>
                <w:color w:val="FFFFFF"/>
                <w:sz w:val="18"/>
                <w:szCs w:val="18"/>
              </w:rPr>
              <w:t xml:space="preserve">Utilisation</w:t>
            </w:r>
          </w:p>
        </w:tc>
      </w:tr>
      <w:tr>
        <w:tc>
          <w:tcPr>
            <w:tcW w:type="dxa" w:w="3000"/>
            <w:shd w:fill="F8FAFC" w:val="clear"/>
          </w:tcPr>
          <w:p>
            <w:r>
              <w:rPr>
                <w:color w:val="1E293B"/>
                <w:sz w:val="18"/>
                <w:szCs w:val="18"/>
              </w:rPr>
              <w:t xml:space="preserve">Couleur primaire</w:t>
            </w:r>
          </w:p>
        </w:tc>
        <w:tc>
          <w:tcPr>
            <w:tcW w:type="dxa" w:w="3000"/>
            <w:shd w:fill="F8FAFC" w:val="clear"/>
          </w:tcPr>
          <w:p>
            <w:r>
              <w:rPr>
                <w:color w:val="1E293B"/>
                <w:sz w:val="18"/>
                <w:szCs w:val="18"/>
              </w:rPr>
              <w:t xml:space="preserve">#0A2540</w:t>
            </w:r>
          </w:p>
        </w:tc>
        <w:tc>
          <w:tcPr>
            <w:tcW w:type="dxa" w:w="3000"/>
            <w:shd w:fill="F8FAFC" w:val="clear"/>
          </w:tcPr>
          <w:p>
            <w:r>
              <w:rPr>
                <w:color w:val="1E293B"/>
                <w:sz w:val="18"/>
                <w:szCs w:val="18"/>
              </w:rPr>
              <w:t xml:space="preserve">Header, footer, boutons principaux, grands titres</w:t>
            </w:r>
          </w:p>
        </w:tc>
      </w:tr>
      <w:tr>
        <w:tc>
          <w:tcPr>
            <w:tcW w:type="dxa" w:w="3000"/>
            <w:shd w:fill="F8FAFC" w:val="clear"/>
          </w:tcPr>
          <w:p>
            <w:r>
              <w:rPr>
                <w:color w:val="1E293B"/>
                <w:sz w:val="18"/>
                <w:szCs w:val="18"/>
              </w:rPr>
              <w:t xml:space="preserve">Couleur accent</w:t>
            </w:r>
          </w:p>
        </w:tc>
        <w:tc>
          <w:tcPr>
            <w:tcW w:type="dxa" w:w="3000"/>
            <w:shd w:fill="F8FAFC" w:val="clear"/>
          </w:tcPr>
          <w:p>
            <w:r>
              <w:rPr>
                <w:color w:val="1E293B"/>
                <w:sz w:val="18"/>
                <w:szCs w:val="18"/>
              </w:rPr>
              <w:t xml:space="preserve">#E11D48</w:t>
            </w:r>
          </w:p>
        </w:tc>
        <w:tc>
          <w:tcPr>
            <w:tcW w:type="dxa" w:w="3000"/>
            <w:shd w:fill="F8FAFC" w:val="clear"/>
          </w:tcPr>
          <w:p>
            <w:r>
              <w:rPr>
                <w:color w:val="1E293B"/>
                <w:sz w:val="18"/>
                <w:szCs w:val="18"/>
              </w:rPr>
              <w:t xml:space="preserve">Badges, CTA, titres mis en avant, liens actifs</w:t>
            </w:r>
          </w:p>
        </w:tc>
      </w:tr>
      <w:tr>
        <w:tc>
          <w:tcPr>
            <w:tcW w:type="dxa" w:w="3000"/>
            <w:shd w:fill="F8FAFC" w:val="clear"/>
          </w:tcPr>
          <w:p>
            <w:r>
              <w:rPr>
                <w:color w:val="1E293B"/>
                <w:sz w:val="18"/>
                <w:szCs w:val="18"/>
              </w:rPr>
              <w:t xml:space="preserve">Fond clair</w:t>
            </w:r>
          </w:p>
        </w:tc>
        <w:tc>
          <w:tcPr>
            <w:tcW w:type="dxa" w:w="3000"/>
            <w:shd w:fill="F8FAFC" w:val="clear"/>
          </w:tcPr>
          <w:p>
            <w:r>
              <w:rPr>
                <w:color w:val="1E293B"/>
                <w:sz w:val="18"/>
                <w:szCs w:val="18"/>
              </w:rPr>
              <w:t xml:space="preserve">#D7DBDF</w:t>
            </w:r>
          </w:p>
        </w:tc>
        <w:tc>
          <w:tcPr>
            <w:tcW w:type="dxa" w:w="3000"/>
            <w:shd w:fill="F8FAFC" w:val="clear"/>
          </w:tcPr>
          <w:p>
            <w:r>
              <w:rPr>
                <w:color w:val="1E293B"/>
                <w:sz w:val="18"/>
                <w:szCs w:val="18"/>
              </w:rPr>
              <w:t xml:space="preserve">Fond de page en mode clair</w:t>
            </w:r>
          </w:p>
        </w:tc>
      </w:tr>
      <w:tr>
        <w:tc>
          <w:tcPr>
            <w:tcW w:type="dxa" w:w="3000"/>
            <w:shd w:fill="F8FAFC" w:val="clear"/>
          </w:tcPr>
          <w:p>
            <w:r>
              <w:rPr>
                <w:color w:val="1E293B"/>
                <w:sz w:val="18"/>
                <w:szCs w:val="18"/>
              </w:rPr>
              <w:t xml:space="preserve">Fond sombre</w:t>
            </w:r>
          </w:p>
        </w:tc>
        <w:tc>
          <w:tcPr>
            <w:tcW w:type="dxa" w:w="3000"/>
            <w:shd w:fill="F8FAFC" w:val="clear"/>
          </w:tcPr>
          <w:p>
            <w:r>
              <w:rPr>
                <w:color w:val="1E293B"/>
                <w:sz w:val="18"/>
                <w:szCs w:val="18"/>
              </w:rPr>
              <w:t xml:space="preserve">#0A142F</w:t>
            </w:r>
          </w:p>
        </w:tc>
        <w:tc>
          <w:tcPr>
            <w:tcW w:type="dxa" w:w="3000"/>
            <w:shd w:fill="F8FAFC" w:val="clear"/>
          </w:tcPr>
          <w:p>
            <w:r>
              <w:rPr>
                <w:color w:val="1E293B"/>
                <w:sz w:val="18"/>
                <w:szCs w:val="18"/>
              </w:rPr>
              <w:t xml:space="preserve">Fond de page en mode sombre</w:t>
            </w:r>
          </w:p>
        </w:tc>
      </w:tr>
      <w:tr>
        <w:tc>
          <w:tcPr>
            <w:tcW w:type="dxa" w:w="3000"/>
            <w:shd w:fill="F8FAFC" w:val="clear"/>
          </w:tcPr>
          <w:p>
            <w:r>
              <w:rPr>
                <w:color w:val="1E293B"/>
                <w:sz w:val="18"/>
                <w:szCs w:val="18"/>
              </w:rPr>
              <w:t xml:space="preserve">Surface cartes</w:t>
            </w:r>
          </w:p>
        </w:tc>
        <w:tc>
          <w:tcPr>
            <w:tcW w:type="dxa" w:w="3000"/>
            <w:shd w:fill="F8FAFC" w:val="clear"/>
          </w:tcPr>
          <w:p>
            <w:r>
              <w:rPr>
                <w:color w:val="1E293B"/>
                <w:sz w:val="18"/>
                <w:szCs w:val="18"/>
              </w:rPr>
              <w:t xml:space="preserve">#FFFFFF / #112240</w:t>
            </w:r>
          </w:p>
        </w:tc>
        <w:tc>
          <w:tcPr>
            <w:tcW w:type="dxa" w:w="3000"/>
            <w:shd w:fill="F8FAFC" w:val="clear"/>
          </w:tcPr>
          <w:p>
            <w:r>
              <w:rPr>
                <w:color w:val="1E293B"/>
                <w:sz w:val="18"/>
                <w:szCs w:val="18"/>
              </w:rPr>
              <w:t xml:space="preserve">Fond des cartes (light / dark)</w:t>
            </w:r>
          </w:p>
        </w:tc>
      </w:tr>
      <w:tr>
        <w:tc>
          <w:tcPr>
            <w:tcW w:type="dxa" w:w="3000"/>
            <w:shd w:fill="F8FAFC" w:val="clear"/>
          </w:tcPr>
          <w:p>
            <w:r>
              <w:rPr>
                <w:color w:val="1E293B"/>
                <w:sz w:val="18"/>
                <w:szCs w:val="18"/>
              </w:rPr>
              <w:t xml:space="preserve">Texte principal</w:t>
            </w:r>
          </w:p>
        </w:tc>
        <w:tc>
          <w:tcPr>
            <w:tcW w:type="dxa" w:w="3000"/>
            <w:shd w:fill="F8FAFC" w:val="clear"/>
          </w:tcPr>
          <w:p>
            <w:r>
              <w:rPr>
                <w:color w:val="1E293B"/>
                <w:sz w:val="18"/>
                <w:szCs w:val="18"/>
              </w:rPr>
              <w:t xml:space="preserve">#1E293B</w:t>
            </w:r>
          </w:p>
        </w:tc>
        <w:tc>
          <w:tcPr>
            <w:tcW w:type="dxa" w:w="3000"/>
            <w:shd w:fill="F8FAFC" w:val="clear"/>
          </w:tcPr>
          <w:p>
            <w:r>
              <w:rPr>
                <w:color w:val="1E293B"/>
                <w:sz w:val="18"/>
                <w:szCs w:val="18"/>
              </w:rPr>
              <w:t xml:space="preserve">Corps de texte en mode clair</w:t>
            </w:r>
          </w:p>
        </w:tc>
      </w:tr>
      <w:tr>
        <w:tc>
          <w:tcPr>
            <w:tcW w:type="dxa" w:w="3000"/>
            <w:shd w:fill="F8FAFC" w:val="clear"/>
          </w:tcPr>
          <w:p>
            <w:r>
              <w:rPr>
                <w:color w:val="1E293B"/>
                <w:sz w:val="18"/>
                <w:szCs w:val="18"/>
              </w:rPr>
              <w:t xml:space="preserve">Texte secondaire</w:t>
            </w:r>
          </w:p>
        </w:tc>
        <w:tc>
          <w:tcPr>
            <w:tcW w:type="dxa" w:w="3000"/>
            <w:shd w:fill="F8FAFC" w:val="clear"/>
          </w:tcPr>
          <w:p>
            <w:r>
              <w:rPr>
                <w:color w:val="1E293B"/>
                <w:sz w:val="18"/>
                <w:szCs w:val="18"/>
              </w:rPr>
              <w:t xml:space="preserve">#64748B</w:t>
            </w:r>
          </w:p>
        </w:tc>
        <w:tc>
          <w:tcPr>
            <w:tcW w:type="dxa" w:w="3000"/>
            <w:shd w:fill="F8FAFC" w:val="clear"/>
          </w:tcPr>
          <w:p>
            <w:r>
              <w:rPr>
                <w:color w:val="1E293B"/>
                <w:sz w:val="18"/>
                <w:szCs w:val="18"/>
              </w:rPr>
              <w:t xml:space="preserve">Dates, légendes, descriptions</w:t>
            </w:r>
          </w:p>
        </w:tc>
      </w:tr>
      <w:tr>
        <w:tc>
          <w:tcPr>
            <w:tcW w:type="dxa" w:w="3000"/>
            <w:shd w:fill="F8FAFC" w:val="clear"/>
          </w:tcPr>
          <w:p>
            <w:r>
              <w:rPr>
                <w:color w:val="1E293B"/>
                <w:sz w:val="18"/>
                <w:szCs w:val="18"/>
              </w:rPr>
              <w:t xml:space="preserve">Police</w:t>
            </w:r>
          </w:p>
        </w:tc>
        <w:tc>
          <w:tcPr>
            <w:tcW w:type="dxa" w:w="3000"/>
            <w:shd w:fill="F8FAFC" w:val="clear"/>
          </w:tcPr>
          <w:p>
            <w:r>
              <w:rPr>
                <w:color w:val="1E293B"/>
                <w:sz w:val="18"/>
                <w:szCs w:val="18"/>
              </w:rPr>
              <w:t xml:space="preserve">Inter</w:t>
            </w:r>
          </w:p>
        </w:tc>
        <w:tc>
          <w:tcPr>
            <w:tcW w:type="dxa" w:w="3000"/>
            <w:shd w:fill="F8FAFC" w:val="clear"/>
          </w:tcPr>
          <w:p>
            <w:r>
              <w:rPr>
                <w:color w:val="1E293B"/>
                <w:sz w:val="18"/>
                <w:szCs w:val="18"/>
              </w:rPr>
              <w:t xml:space="preserve">Google Fonts — Regular, SemiBold, Bold</w:t>
            </w:r>
          </w:p>
        </w:tc>
      </w:tr>
    </w:tbl>
    <w:p>
      <w:r>
        <w:br w:type="page"/>
      </w:r>
    </w:p>
    <w:p>
      <w:pPr>
        <w:spacing w:after="120" w:before="320"/>
      </w:pPr>
      <w:r>
        <w:rPr>
          <w:b/>
          <w:bCs/>
          <w:color w:val="E11D48"/>
          <w:sz w:val="32"/>
          <w:szCs w:val="32"/>
        </w:rPr>
        <w:t xml:space="preserve">6. Liens du projet</w:t>
      </w:r>
    </w:p>
    <w:p>
      <w:pPr>
        <w:pBdr>
          <w:bottom w:val="single" w:color="E2E8F0" w:sz="4" w:space="4"/>
        </w:pBdr>
        <w:spacing w:after="200" w:before="200"/>
      </w:pPr>
    </w:p>
    <w:p>
      <w:pPr>
        <w:spacing w:after="80"/>
      </w:pPr>
      <w:r>
        <w:rPr>
          <w:i w:val="false"/>
          <w:iCs w:val="false"/>
          <w:color w:val="1E293B"/>
          <w:sz w:val="20"/>
          <w:szCs w:val="20"/>
        </w:rPr>
        <w:t xml:space="preserve">GitHub : https://github.com/seckbabacar974-blip/iibs-events</w:t>
      </w:r>
    </w:p>
    <w:p>
      <w:pPr>
        <w:spacing w:after="80"/>
      </w:pPr>
      <w:r>
        <w:rPr>
          <w:i w:val="false"/>
          <w:iCs w:val="false"/>
          <w:color w:val="1E293B"/>
          <w:sz w:val="20"/>
          <w:szCs w:val="20"/>
        </w:rPr>
        <w:t xml:space="preserve">GitHub Pages : https://seckbabacar974-blip.github.io/iibs-events</w:t>
      </w:r>
    </w:p>
    <w:p>
      <w:pPr>
        <w:spacing w:after="80"/>
      </w:pPr>
      <w:r>
        <w:rPr>
          <w:i w:val="false"/>
          <w:iCs w:val="false"/>
          <w:color w:val="1E293B"/>
          <w:sz w:val="20"/>
          <w:szCs w:val="20"/>
        </w:rPr>
        <w:t xml:space="preserve">Figma : https://www.figma.com/design/ivSMTj9DJlNa0y0vBpkGoC/IIBS-EVENTS?node-id=14-3&amp;t=S9RvdUue0a5TiOti-1</w:t>
      </w:r>
    </w:p>
    <w:p>
      <w:pPr>
        <w:spacing w:after="80"/>
      </w:pPr>
      <w:r>
        <w:rPr>
          <w:i w:val="false"/>
          <w:iCs w:val="false"/>
          <w:color w:val="1E293B"/>
          <w:sz w:val="20"/>
          <w:szCs w:val="20"/>
        </w:rPr>
        <w:t xml:space="preserve">Site officiel IIBS : https://iibs-sn.com</w:t>
      </w:r>
    </w:p>
    <w:p>
      <w:pPr>
        <w:pBdr>
          <w:bottom w:val="single" w:color="E2E8F0" w:sz="4" w:space="4"/>
        </w:pBdr>
        <w:spacing w:after="200" w:before="200"/>
      </w:pPr>
    </w:p>
    <w:p>
      <w:pPr>
        <w:spacing w:before="400"/>
        <w:jc w:val="center"/>
      </w:pPr>
      <w:r>
        <w:rPr>
          <w:i/>
          <w:iCs/>
          <w:color w:val="64748B"/>
          <w:sz w:val="18"/>
          <w:szCs w:val="18"/>
        </w:rPr>
        <w:t xml:space="preserve">IIBS Events — Projet de fin de semestre L1 Génie Logiciel — 2025/2026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2026-07-10T00:40:32.046Z</dcterms:created>
  <dcterms:modified xsi:type="dcterms:W3CDTF">2026-07-10T00:40:32.059Z</dcterms:modified>
</cp:coreProperties>
</file>

<file path=docProps/custom.xml><?xml version="1.0" encoding="utf-8"?>
<Properties xmlns="http://schemas.openxmlformats.org/officeDocument/2006/custom-properties" xmlns:vt="http://schemas.openxmlformats.org/officeDocument/2006/docPropsVTypes"/>
</file>