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9AE051" w14:textId="77777777" w:rsidR="003F3484" w:rsidRDefault="003F3484" w:rsidP="003F3484">
      <w:pPr>
        <w:rPr>
          <w:rFonts w:asciiTheme="majorHAnsi" w:eastAsia="宋体" w:hAnsiTheme="majorHAnsi" w:cstheme="majorBidi" w:hint="eastAsia"/>
          <w:b/>
          <w:bCs/>
          <w:sz w:val="44"/>
          <w:szCs w:val="44"/>
        </w:rPr>
      </w:pPr>
    </w:p>
    <w:p w14:paraId="399C8521" w14:textId="77777777" w:rsidR="003F3484" w:rsidRDefault="003F3484" w:rsidP="003F3484">
      <w:pPr>
        <w:rPr>
          <w:rFonts w:asciiTheme="majorHAnsi" w:eastAsia="宋体" w:hAnsiTheme="majorHAnsi" w:cstheme="majorBidi"/>
          <w:b/>
          <w:bCs/>
          <w:sz w:val="44"/>
          <w:szCs w:val="44"/>
        </w:rPr>
      </w:pPr>
    </w:p>
    <w:p w14:paraId="1687E8F9" w14:textId="77777777" w:rsidR="003F3484" w:rsidRDefault="003F3484" w:rsidP="003F3484">
      <w:pPr>
        <w:jc w:val="center"/>
        <w:rPr>
          <w:rFonts w:asciiTheme="majorHAnsi" w:eastAsia="宋体" w:hAnsiTheme="majorHAnsi" w:cstheme="majorBidi"/>
          <w:b/>
          <w:bCs/>
          <w:sz w:val="44"/>
          <w:szCs w:val="44"/>
        </w:rPr>
      </w:pPr>
    </w:p>
    <w:p w14:paraId="26832EE3" w14:textId="53F518AB" w:rsidR="000B7F4E" w:rsidRPr="003F3484" w:rsidRDefault="00BC4FAD" w:rsidP="003F3484">
      <w:pPr>
        <w:jc w:val="center"/>
        <w:rPr>
          <w:b/>
          <w:sz w:val="44"/>
          <w:szCs w:val="44"/>
        </w:rPr>
      </w:pPr>
      <w:r w:rsidRPr="003F3484">
        <w:rPr>
          <w:rFonts w:hint="eastAsia"/>
          <w:b/>
          <w:sz w:val="44"/>
          <w:szCs w:val="44"/>
        </w:rPr>
        <w:t>赛肯内网</w:t>
      </w:r>
      <w:proofErr w:type="spellStart"/>
      <w:r w:rsidR="00EB25AE">
        <w:rPr>
          <w:rFonts w:hint="eastAsia"/>
          <w:b/>
          <w:sz w:val="44"/>
          <w:szCs w:val="44"/>
        </w:rPr>
        <w:t>raidus</w:t>
      </w:r>
      <w:proofErr w:type="spellEnd"/>
      <w:r w:rsidRPr="003F3484">
        <w:rPr>
          <w:rFonts w:hint="eastAsia"/>
          <w:b/>
          <w:sz w:val="44"/>
          <w:szCs w:val="44"/>
        </w:rPr>
        <w:t>代理认证环境搭建指南</w:t>
      </w:r>
    </w:p>
    <w:p w14:paraId="11AA7549" w14:textId="77777777" w:rsidR="00BC4FAD" w:rsidRDefault="00BC4FAD" w:rsidP="00BC4FAD"/>
    <w:p w14:paraId="53623B8C" w14:textId="77777777" w:rsidR="00BC4FAD" w:rsidRDefault="00BC4FAD" w:rsidP="00BC4FAD"/>
    <w:p w14:paraId="7A935561" w14:textId="77777777" w:rsidR="00BC4FAD" w:rsidRDefault="00BC4FAD" w:rsidP="00BC4FAD"/>
    <w:p w14:paraId="013F5D2F" w14:textId="77777777" w:rsidR="00BC4FAD" w:rsidRDefault="00BC4FAD" w:rsidP="00BC4FAD"/>
    <w:p w14:paraId="76E679C3" w14:textId="77777777" w:rsidR="00BC4FAD" w:rsidRDefault="00BC4FAD" w:rsidP="00BC4FAD"/>
    <w:p w14:paraId="02DA15B2" w14:textId="77777777" w:rsidR="00BC4FAD" w:rsidRDefault="00BC4FAD" w:rsidP="00BC4FAD"/>
    <w:p w14:paraId="037F033E" w14:textId="77777777" w:rsidR="00BC4FAD" w:rsidRDefault="00BC4FAD" w:rsidP="00BC4FAD"/>
    <w:p w14:paraId="3AAC1022" w14:textId="77777777" w:rsidR="00BC4FAD" w:rsidRDefault="00BC4FAD" w:rsidP="00BC4FAD"/>
    <w:p w14:paraId="75F3B212" w14:textId="77777777" w:rsidR="00BC4FAD" w:rsidRDefault="00BC4FAD" w:rsidP="00BC4FAD"/>
    <w:p w14:paraId="21034345" w14:textId="77777777" w:rsidR="00BC4FAD" w:rsidRDefault="00BC4FAD" w:rsidP="00BC4FAD"/>
    <w:p w14:paraId="153862BE" w14:textId="77777777" w:rsidR="00BC4FAD" w:rsidRDefault="00BC4FAD" w:rsidP="00BC4FAD"/>
    <w:p w14:paraId="2F30E11A" w14:textId="77777777" w:rsidR="00BC4FAD" w:rsidRDefault="00BC4FAD" w:rsidP="00BC4FAD"/>
    <w:p w14:paraId="01386044" w14:textId="77777777" w:rsidR="00BC4FAD" w:rsidRDefault="00BC4FAD" w:rsidP="00BC4FAD"/>
    <w:p w14:paraId="6AD1BE8F" w14:textId="77777777" w:rsidR="00BC4FAD" w:rsidRDefault="00BC4FAD" w:rsidP="00BC4FAD"/>
    <w:p w14:paraId="0B885416" w14:textId="77777777" w:rsidR="00BC4FAD" w:rsidRDefault="00BC4FAD" w:rsidP="00BC4FAD"/>
    <w:p w14:paraId="080E90CF" w14:textId="77777777" w:rsidR="00BC4FAD" w:rsidRDefault="00BC4FAD" w:rsidP="00BC4FAD"/>
    <w:p w14:paraId="31D60D3F" w14:textId="77777777" w:rsidR="00BC4FAD" w:rsidRDefault="00BC4FAD" w:rsidP="00BC4FAD">
      <w:pPr>
        <w:jc w:val="center"/>
      </w:pPr>
      <w:r>
        <w:rPr>
          <w:rFonts w:hint="eastAsia"/>
        </w:rPr>
        <w:t>赛肯（北京）科技有限公司</w:t>
      </w:r>
    </w:p>
    <w:p w14:paraId="7BC6FEA1" w14:textId="77777777" w:rsidR="00BC4FAD" w:rsidRDefault="00BC4FAD" w:rsidP="00BC4FAD"/>
    <w:p w14:paraId="1C23510A" w14:textId="77777777" w:rsidR="00BC4FAD" w:rsidRDefault="00BC4FAD" w:rsidP="00BC4FAD">
      <w:pPr>
        <w:jc w:val="center"/>
      </w:pPr>
      <w:r>
        <w:rPr>
          <w:rFonts w:hint="eastAsia"/>
        </w:rPr>
        <w:t>二〇一五年九月</w:t>
      </w:r>
      <w:r>
        <w:br w:type="page"/>
      </w:r>
    </w:p>
    <w:sdt>
      <w:sdtPr>
        <w:rPr>
          <w:rFonts w:asciiTheme="minorHAnsi" w:eastAsiaTheme="minorEastAsia" w:hAnsiTheme="minorHAnsi" w:cstheme="minorBidi"/>
          <w:b w:val="0"/>
          <w:bCs w:val="0"/>
          <w:color w:val="auto"/>
          <w:kern w:val="2"/>
          <w:sz w:val="24"/>
          <w:szCs w:val="24"/>
          <w:lang w:val="zh-CN"/>
        </w:rPr>
        <w:id w:val="1095358275"/>
        <w:docPartObj>
          <w:docPartGallery w:val="Table of Contents"/>
          <w:docPartUnique/>
        </w:docPartObj>
      </w:sdtPr>
      <w:sdtEndPr>
        <w:rPr>
          <w:noProof/>
          <w:lang w:val="en-US"/>
        </w:rPr>
      </w:sdtEndPr>
      <w:sdtContent>
        <w:p w14:paraId="23183C65" w14:textId="28CECD3F" w:rsidR="00A819EC" w:rsidRDefault="00A819EC">
          <w:pPr>
            <w:pStyle w:val="TOC"/>
          </w:pPr>
          <w:r>
            <w:rPr>
              <w:lang w:val="zh-CN"/>
            </w:rPr>
            <w:t>目录</w:t>
          </w:r>
        </w:p>
        <w:p w14:paraId="13F00E33" w14:textId="77777777" w:rsidR="00837045" w:rsidRDefault="00A819EC">
          <w:pPr>
            <w:pStyle w:val="11"/>
            <w:tabs>
              <w:tab w:val="right" w:leader="dot" w:pos="8290"/>
            </w:tabs>
            <w:rPr>
              <w:b w:val="0"/>
              <w:caps w:val="0"/>
              <w:noProof/>
              <w:sz w:val="24"/>
              <w:szCs w:val="24"/>
            </w:rPr>
          </w:pPr>
          <w:r>
            <w:rPr>
              <w:b w:val="0"/>
            </w:rPr>
            <w:fldChar w:fldCharType="begin"/>
          </w:r>
          <w:r>
            <w:instrText>TOC \o "1-3" \h \z \u</w:instrText>
          </w:r>
          <w:r>
            <w:rPr>
              <w:b w:val="0"/>
            </w:rPr>
            <w:fldChar w:fldCharType="separate"/>
          </w:r>
          <w:r w:rsidR="00837045">
            <w:rPr>
              <w:rFonts w:hint="eastAsia"/>
              <w:noProof/>
            </w:rPr>
            <w:t>概述</w:t>
          </w:r>
          <w:r w:rsidR="00837045">
            <w:rPr>
              <w:noProof/>
            </w:rPr>
            <w:tab/>
          </w:r>
          <w:r w:rsidR="00837045">
            <w:rPr>
              <w:noProof/>
            </w:rPr>
            <w:fldChar w:fldCharType="begin"/>
          </w:r>
          <w:r w:rsidR="00837045">
            <w:rPr>
              <w:noProof/>
            </w:rPr>
            <w:instrText xml:space="preserve"> PAGEREF _Toc305162948 \h </w:instrText>
          </w:r>
          <w:r w:rsidR="00837045">
            <w:rPr>
              <w:noProof/>
            </w:rPr>
          </w:r>
          <w:r w:rsidR="00837045">
            <w:rPr>
              <w:noProof/>
            </w:rPr>
            <w:fldChar w:fldCharType="separate"/>
          </w:r>
          <w:r w:rsidR="00837045">
            <w:rPr>
              <w:noProof/>
            </w:rPr>
            <w:t>3</w:t>
          </w:r>
          <w:r w:rsidR="00837045">
            <w:rPr>
              <w:noProof/>
            </w:rPr>
            <w:fldChar w:fldCharType="end"/>
          </w:r>
        </w:p>
        <w:p w14:paraId="7B5D6CF3" w14:textId="77777777" w:rsidR="00837045" w:rsidRDefault="00837045">
          <w:pPr>
            <w:pStyle w:val="11"/>
            <w:tabs>
              <w:tab w:val="right" w:leader="dot" w:pos="8290"/>
            </w:tabs>
            <w:rPr>
              <w:b w:val="0"/>
              <w:caps w:val="0"/>
              <w:noProof/>
              <w:sz w:val="24"/>
              <w:szCs w:val="24"/>
            </w:rPr>
          </w:pPr>
          <w:r>
            <w:rPr>
              <w:rFonts w:hint="eastAsia"/>
              <w:noProof/>
            </w:rPr>
            <w:t>一、安装前的准备</w:t>
          </w:r>
          <w:r>
            <w:rPr>
              <w:noProof/>
            </w:rPr>
            <w:tab/>
          </w:r>
          <w:r>
            <w:rPr>
              <w:noProof/>
            </w:rPr>
            <w:fldChar w:fldCharType="begin"/>
          </w:r>
          <w:r>
            <w:rPr>
              <w:noProof/>
            </w:rPr>
            <w:instrText xml:space="preserve"> PAGEREF _Toc305162949 \h </w:instrText>
          </w:r>
          <w:r>
            <w:rPr>
              <w:noProof/>
            </w:rPr>
          </w:r>
          <w:r>
            <w:rPr>
              <w:noProof/>
            </w:rPr>
            <w:fldChar w:fldCharType="separate"/>
          </w:r>
          <w:r>
            <w:rPr>
              <w:noProof/>
            </w:rPr>
            <w:t>4</w:t>
          </w:r>
          <w:r>
            <w:rPr>
              <w:noProof/>
            </w:rPr>
            <w:fldChar w:fldCharType="end"/>
          </w:r>
        </w:p>
        <w:p w14:paraId="4A29AFD8" w14:textId="77777777" w:rsidR="00837045" w:rsidRDefault="00837045">
          <w:pPr>
            <w:pStyle w:val="21"/>
            <w:tabs>
              <w:tab w:val="right" w:leader="dot" w:pos="8290"/>
            </w:tabs>
            <w:rPr>
              <w:smallCaps w:val="0"/>
              <w:noProof/>
              <w:sz w:val="24"/>
              <w:szCs w:val="24"/>
            </w:rPr>
          </w:pPr>
          <w:r>
            <w:rPr>
              <w:noProof/>
            </w:rPr>
            <w:t>1</w:t>
          </w:r>
          <w:r>
            <w:rPr>
              <w:rFonts w:hint="eastAsia"/>
              <w:noProof/>
            </w:rPr>
            <w:t>、可用的内网服务器</w:t>
          </w:r>
          <w:r>
            <w:rPr>
              <w:noProof/>
            </w:rPr>
            <w:tab/>
          </w:r>
          <w:r>
            <w:rPr>
              <w:noProof/>
            </w:rPr>
            <w:fldChar w:fldCharType="begin"/>
          </w:r>
          <w:r>
            <w:rPr>
              <w:noProof/>
            </w:rPr>
            <w:instrText xml:space="preserve"> PAGEREF _Toc305162950 \h </w:instrText>
          </w:r>
          <w:r>
            <w:rPr>
              <w:noProof/>
            </w:rPr>
          </w:r>
          <w:r>
            <w:rPr>
              <w:noProof/>
            </w:rPr>
            <w:fldChar w:fldCharType="separate"/>
          </w:r>
          <w:r>
            <w:rPr>
              <w:noProof/>
            </w:rPr>
            <w:t>4</w:t>
          </w:r>
          <w:r>
            <w:rPr>
              <w:noProof/>
            </w:rPr>
            <w:fldChar w:fldCharType="end"/>
          </w:r>
        </w:p>
        <w:p w14:paraId="3C4BDE31" w14:textId="77777777" w:rsidR="00837045" w:rsidRDefault="00837045">
          <w:pPr>
            <w:pStyle w:val="21"/>
            <w:tabs>
              <w:tab w:val="right" w:leader="dot" w:pos="8290"/>
            </w:tabs>
            <w:rPr>
              <w:smallCaps w:val="0"/>
              <w:noProof/>
              <w:sz w:val="24"/>
              <w:szCs w:val="24"/>
            </w:rPr>
          </w:pPr>
          <w:r>
            <w:rPr>
              <w:noProof/>
            </w:rPr>
            <w:t>2</w:t>
          </w:r>
          <w:r>
            <w:rPr>
              <w:rFonts w:hint="eastAsia"/>
              <w:noProof/>
            </w:rPr>
            <w:t>、域名解析的配置</w:t>
          </w:r>
          <w:r>
            <w:rPr>
              <w:noProof/>
            </w:rPr>
            <w:tab/>
          </w:r>
          <w:r>
            <w:rPr>
              <w:noProof/>
            </w:rPr>
            <w:fldChar w:fldCharType="begin"/>
          </w:r>
          <w:r>
            <w:rPr>
              <w:noProof/>
            </w:rPr>
            <w:instrText xml:space="preserve"> PAGEREF _Toc305162951 \h </w:instrText>
          </w:r>
          <w:r>
            <w:rPr>
              <w:noProof/>
            </w:rPr>
          </w:r>
          <w:r>
            <w:rPr>
              <w:noProof/>
            </w:rPr>
            <w:fldChar w:fldCharType="separate"/>
          </w:r>
          <w:r>
            <w:rPr>
              <w:noProof/>
            </w:rPr>
            <w:t>4</w:t>
          </w:r>
          <w:r>
            <w:rPr>
              <w:noProof/>
            </w:rPr>
            <w:fldChar w:fldCharType="end"/>
          </w:r>
        </w:p>
        <w:p w14:paraId="4597C6C8" w14:textId="77777777" w:rsidR="00837045" w:rsidRDefault="00837045">
          <w:pPr>
            <w:pStyle w:val="21"/>
            <w:tabs>
              <w:tab w:val="right" w:leader="dot" w:pos="8290"/>
            </w:tabs>
            <w:rPr>
              <w:smallCaps w:val="0"/>
              <w:noProof/>
              <w:sz w:val="24"/>
              <w:szCs w:val="24"/>
            </w:rPr>
          </w:pPr>
          <w:r>
            <w:rPr>
              <w:noProof/>
            </w:rPr>
            <w:t>3</w:t>
          </w:r>
          <w:r>
            <w:rPr>
              <w:rFonts w:hint="eastAsia"/>
              <w:noProof/>
            </w:rPr>
            <w:t>、</w:t>
          </w:r>
          <w:r>
            <w:rPr>
              <w:noProof/>
            </w:rPr>
            <w:t>secken</w:t>
          </w:r>
          <w:r>
            <w:rPr>
              <w:rFonts w:hint="eastAsia"/>
              <w:noProof/>
            </w:rPr>
            <w:t>提供的</w:t>
          </w:r>
          <w:r>
            <w:rPr>
              <w:noProof/>
            </w:rPr>
            <w:t>radius</w:t>
          </w:r>
          <w:r>
            <w:rPr>
              <w:rFonts w:hint="eastAsia"/>
              <w:noProof/>
            </w:rPr>
            <w:t>代理模块</w:t>
          </w:r>
          <w:r>
            <w:rPr>
              <w:noProof/>
            </w:rPr>
            <w:t>secken-freeradius-server-2-2-8</w:t>
          </w:r>
          <w:r>
            <w:rPr>
              <w:noProof/>
            </w:rPr>
            <w:tab/>
          </w:r>
          <w:r>
            <w:rPr>
              <w:noProof/>
            </w:rPr>
            <w:fldChar w:fldCharType="begin"/>
          </w:r>
          <w:r>
            <w:rPr>
              <w:noProof/>
            </w:rPr>
            <w:instrText xml:space="preserve"> PAGEREF _Toc305162952 \h </w:instrText>
          </w:r>
          <w:r>
            <w:rPr>
              <w:noProof/>
            </w:rPr>
          </w:r>
          <w:r>
            <w:rPr>
              <w:noProof/>
            </w:rPr>
            <w:fldChar w:fldCharType="separate"/>
          </w:r>
          <w:r>
            <w:rPr>
              <w:noProof/>
            </w:rPr>
            <w:t>4</w:t>
          </w:r>
          <w:r>
            <w:rPr>
              <w:noProof/>
            </w:rPr>
            <w:fldChar w:fldCharType="end"/>
          </w:r>
        </w:p>
        <w:p w14:paraId="6AB1BD59" w14:textId="77777777" w:rsidR="00837045" w:rsidRDefault="00837045">
          <w:pPr>
            <w:pStyle w:val="11"/>
            <w:tabs>
              <w:tab w:val="right" w:leader="dot" w:pos="8290"/>
            </w:tabs>
            <w:rPr>
              <w:b w:val="0"/>
              <w:caps w:val="0"/>
              <w:noProof/>
              <w:sz w:val="24"/>
              <w:szCs w:val="24"/>
            </w:rPr>
          </w:pPr>
          <w:r>
            <w:rPr>
              <w:rFonts w:hint="eastAsia"/>
              <w:noProof/>
            </w:rPr>
            <w:t>二、配置编译</w:t>
          </w:r>
          <w:r>
            <w:rPr>
              <w:noProof/>
            </w:rPr>
            <w:t>secken-freeradius-server-2-2-8</w:t>
          </w:r>
          <w:r>
            <w:rPr>
              <w:noProof/>
            </w:rPr>
            <w:tab/>
          </w:r>
          <w:r>
            <w:rPr>
              <w:noProof/>
            </w:rPr>
            <w:fldChar w:fldCharType="begin"/>
          </w:r>
          <w:r>
            <w:rPr>
              <w:noProof/>
            </w:rPr>
            <w:instrText xml:space="preserve"> PAGEREF _Toc305162953 \h </w:instrText>
          </w:r>
          <w:r>
            <w:rPr>
              <w:noProof/>
            </w:rPr>
          </w:r>
          <w:r>
            <w:rPr>
              <w:noProof/>
            </w:rPr>
            <w:fldChar w:fldCharType="separate"/>
          </w:r>
          <w:r>
            <w:rPr>
              <w:noProof/>
            </w:rPr>
            <w:t>5</w:t>
          </w:r>
          <w:r>
            <w:rPr>
              <w:noProof/>
            </w:rPr>
            <w:fldChar w:fldCharType="end"/>
          </w:r>
        </w:p>
        <w:p w14:paraId="3FB9DF3E" w14:textId="77777777" w:rsidR="00837045" w:rsidRDefault="00837045">
          <w:pPr>
            <w:pStyle w:val="21"/>
            <w:tabs>
              <w:tab w:val="right" w:leader="dot" w:pos="8290"/>
            </w:tabs>
            <w:rPr>
              <w:smallCaps w:val="0"/>
              <w:noProof/>
              <w:sz w:val="24"/>
              <w:szCs w:val="24"/>
            </w:rPr>
          </w:pPr>
          <w:r>
            <w:rPr>
              <w:noProof/>
            </w:rPr>
            <w:t>1</w:t>
          </w:r>
          <w:r>
            <w:rPr>
              <w:rFonts w:hint="eastAsia"/>
              <w:noProof/>
            </w:rPr>
            <w:t>、安装流程</w:t>
          </w:r>
          <w:r>
            <w:rPr>
              <w:noProof/>
            </w:rPr>
            <w:tab/>
          </w:r>
          <w:r>
            <w:rPr>
              <w:noProof/>
            </w:rPr>
            <w:fldChar w:fldCharType="begin"/>
          </w:r>
          <w:r>
            <w:rPr>
              <w:noProof/>
            </w:rPr>
            <w:instrText xml:space="preserve"> PAGEREF _Toc305162954 \h </w:instrText>
          </w:r>
          <w:r>
            <w:rPr>
              <w:noProof/>
            </w:rPr>
          </w:r>
          <w:r>
            <w:rPr>
              <w:noProof/>
            </w:rPr>
            <w:fldChar w:fldCharType="separate"/>
          </w:r>
          <w:r>
            <w:rPr>
              <w:noProof/>
            </w:rPr>
            <w:t>5</w:t>
          </w:r>
          <w:r>
            <w:rPr>
              <w:noProof/>
            </w:rPr>
            <w:fldChar w:fldCharType="end"/>
          </w:r>
        </w:p>
        <w:p w14:paraId="58B6142E" w14:textId="77777777" w:rsidR="00837045" w:rsidRDefault="00837045">
          <w:pPr>
            <w:pStyle w:val="21"/>
            <w:tabs>
              <w:tab w:val="right" w:leader="dot" w:pos="8290"/>
            </w:tabs>
            <w:rPr>
              <w:smallCaps w:val="0"/>
              <w:noProof/>
              <w:sz w:val="24"/>
              <w:szCs w:val="24"/>
            </w:rPr>
          </w:pPr>
          <w:r>
            <w:rPr>
              <w:noProof/>
            </w:rPr>
            <w:t>2</w:t>
          </w:r>
          <w:r>
            <w:rPr>
              <w:rFonts w:hint="eastAsia"/>
              <w:noProof/>
            </w:rPr>
            <w:t>、配置</w:t>
          </w:r>
          <w:r>
            <w:rPr>
              <w:noProof/>
            </w:rPr>
            <w:t>freeradius</w:t>
          </w:r>
          <w:r>
            <w:rPr>
              <w:noProof/>
            </w:rPr>
            <w:tab/>
          </w:r>
          <w:r>
            <w:rPr>
              <w:noProof/>
            </w:rPr>
            <w:fldChar w:fldCharType="begin"/>
          </w:r>
          <w:r>
            <w:rPr>
              <w:noProof/>
            </w:rPr>
            <w:instrText xml:space="preserve"> PAGEREF _Toc305162955 \h </w:instrText>
          </w:r>
          <w:r>
            <w:rPr>
              <w:noProof/>
            </w:rPr>
          </w:r>
          <w:r>
            <w:rPr>
              <w:noProof/>
            </w:rPr>
            <w:fldChar w:fldCharType="separate"/>
          </w:r>
          <w:r>
            <w:rPr>
              <w:noProof/>
            </w:rPr>
            <w:t>5</w:t>
          </w:r>
          <w:r>
            <w:rPr>
              <w:noProof/>
            </w:rPr>
            <w:fldChar w:fldCharType="end"/>
          </w:r>
        </w:p>
        <w:p w14:paraId="5C310D90" w14:textId="77777777" w:rsidR="00837045" w:rsidRDefault="00837045">
          <w:pPr>
            <w:pStyle w:val="21"/>
            <w:tabs>
              <w:tab w:val="right" w:leader="dot" w:pos="8290"/>
            </w:tabs>
            <w:rPr>
              <w:smallCaps w:val="0"/>
              <w:noProof/>
              <w:sz w:val="24"/>
              <w:szCs w:val="24"/>
            </w:rPr>
          </w:pPr>
          <w:r>
            <w:rPr>
              <w:noProof/>
            </w:rPr>
            <w:t>3</w:t>
          </w:r>
          <w:r>
            <w:rPr>
              <w:rFonts w:hint="eastAsia"/>
              <w:noProof/>
            </w:rPr>
            <w:t>、配置</w:t>
          </w:r>
          <w:r>
            <w:rPr>
              <w:noProof/>
            </w:rPr>
            <w:t>secken.conf</w:t>
          </w:r>
          <w:r>
            <w:rPr>
              <w:noProof/>
            </w:rPr>
            <w:tab/>
          </w:r>
          <w:r>
            <w:rPr>
              <w:noProof/>
            </w:rPr>
            <w:fldChar w:fldCharType="begin"/>
          </w:r>
          <w:r>
            <w:rPr>
              <w:noProof/>
            </w:rPr>
            <w:instrText xml:space="preserve"> PAGEREF _Toc305162956 \h </w:instrText>
          </w:r>
          <w:r>
            <w:rPr>
              <w:noProof/>
            </w:rPr>
          </w:r>
          <w:r>
            <w:rPr>
              <w:noProof/>
            </w:rPr>
            <w:fldChar w:fldCharType="separate"/>
          </w:r>
          <w:r>
            <w:rPr>
              <w:noProof/>
            </w:rPr>
            <w:t>6</w:t>
          </w:r>
          <w:r>
            <w:rPr>
              <w:noProof/>
            </w:rPr>
            <w:fldChar w:fldCharType="end"/>
          </w:r>
        </w:p>
        <w:p w14:paraId="73D1C455" w14:textId="3D420536" w:rsidR="00A819EC" w:rsidRDefault="00A819EC">
          <w:r>
            <w:rPr>
              <w:b/>
              <w:bCs/>
              <w:noProof/>
            </w:rPr>
            <w:fldChar w:fldCharType="end"/>
          </w:r>
        </w:p>
      </w:sdtContent>
    </w:sdt>
    <w:p w14:paraId="1797947A" w14:textId="77777777" w:rsidR="00A819EC" w:rsidRDefault="00A819EC" w:rsidP="00BC4FAD">
      <w:pPr>
        <w:pStyle w:val="a3"/>
      </w:pPr>
    </w:p>
    <w:p w14:paraId="42928E0A" w14:textId="77777777" w:rsidR="00A819EC" w:rsidRDefault="00A819EC" w:rsidP="00BC4FAD">
      <w:pPr>
        <w:pStyle w:val="a3"/>
      </w:pPr>
      <w:r>
        <w:br w:type="page"/>
      </w:r>
    </w:p>
    <w:p w14:paraId="11E8AB80" w14:textId="1B3E5D6B" w:rsidR="00BC4FAD" w:rsidRDefault="00BC4FAD" w:rsidP="00BC4FAD">
      <w:pPr>
        <w:pStyle w:val="a3"/>
      </w:pPr>
      <w:bookmarkStart w:id="0" w:name="_Toc305162948"/>
      <w:r w:rsidRPr="00BC4FAD">
        <w:rPr>
          <w:rFonts w:hint="eastAsia"/>
        </w:rPr>
        <w:t>概述</w:t>
      </w:r>
      <w:bookmarkEnd w:id="0"/>
    </w:p>
    <w:p w14:paraId="26081030" w14:textId="77777777" w:rsidR="007B21DB" w:rsidRDefault="007B21DB" w:rsidP="00BC4FAD"/>
    <w:p w14:paraId="1E61CE3E" w14:textId="77777777" w:rsidR="007B21DB" w:rsidRDefault="00BC4FAD" w:rsidP="00BC4FAD">
      <w:r>
        <w:rPr>
          <w:rFonts w:hint="eastAsia"/>
        </w:rPr>
        <w:tab/>
      </w:r>
      <w:r>
        <w:rPr>
          <w:rFonts w:hint="eastAsia"/>
        </w:rPr>
        <w:t>本文为赛肯（北京）科技有限公司为企业提供的企业私有云产品内网</w:t>
      </w:r>
      <w:r w:rsidR="007B21DB">
        <w:rPr>
          <w:rFonts w:hint="eastAsia"/>
        </w:rPr>
        <w:t>系统</w:t>
      </w:r>
      <w:r>
        <w:rPr>
          <w:rFonts w:hint="eastAsia"/>
        </w:rPr>
        <w:t>环境</w:t>
      </w:r>
      <w:r w:rsidR="007B21DB">
        <w:rPr>
          <w:rFonts w:hint="eastAsia"/>
        </w:rPr>
        <w:t>（代理）</w:t>
      </w:r>
      <w:r>
        <w:rPr>
          <w:rFonts w:hint="eastAsia"/>
        </w:rPr>
        <w:t>搭建的指导文档，本文档旨在指导运维人员对其公司的内网环境进行修改，并使之嵌入赛肯公司的私有云</w:t>
      </w:r>
      <w:r w:rsidR="007B21DB">
        <w:rPr>
          <w:rFonts w:hint="eastAsia"/>
        </w:rPr>
        <w:t>产品模块，从而进行企业内网账号的二次验证，保障内网账号安全。</w:t>
      </w:r>
    </w:p>
    <w:p w14:paraId="2931DAF8" w14:textId="77777777" w:rsidR="007B21DB" w:rsidRDefault="007B21DB" w:rsidP="007B21DB">
      <w:pPr>
        <w:tabs>
          <w:tab w:val="left" w:pos="420"/>
          <w:tab w:val="left" w:pos="1440"/>
        </w:tabs>
      </w:pPr>
      <w:r>
        <w:rPr>
          <w:rFonts w:hint="eastAsia"/>
        </w:rPr>
        <w:tab/>
      </w:r>
      <w:r>
        <w:rPr>
          <w:rFonts w:hint="eastAsia"/>
        </w:rPr>
        <w:t>赛肯（北京）科技有限公司为企业提供的企业私有云产品内网系统的代理分为两部分：</w:t>
      </w:r>
    </w:p>
    <w:p w14:paraId="78AA29A4" w14:textId="77777777" w:rsidR="007B21DB" w:rsidRDefault="007B21DB" w:rsidP="007B21DB">
      <w:pPr>
        <w:pStyle w:val="a7"/>
        <w:numPr>
          <w:ilvl w:val="0"/>
          <w:numId w:val="1"/>
        </w:numPr>
        <w:tabs>
          <w:tab w:val="left" w:pos="420"/>
          <w:tab w:val="left" w:pos="1440"/>
        </w:tabs>
        <w:ind w:firstLineChars="0"/>
      </w:pPr>
      <w:proofErr w:type="spellStart"/>
      <w:r>
        <w:rPr>
          <w:rFonts w:hint="eastAsia"/>
        </w:rPr>
        <w:t>ldap</w:t>
      </w:r>
      <w:proofErr w:type="spellEnd"/>
      <w:r>
        <w:rPr>
          <w:rFonts w:hint="eastAsia"/>
        </w:rPr>
        <w:t>认证代理。</w:t>
      </w:r>
    </w:p>
    <w:p w14:paraId="330C78B5" w14:textId="77777777" w:rsidR="007B21DB" w:rsidRDefault="007B21DB" w:rsidP="007B21DB">
      <w:pPr>
        <w:pStyle w:val="a7"/>
        <w:numPr>
          <w:ilvl w:val="0"/>
          <w:numId w:val="1"/>
        </w:numPr>
        <w:tabs>
          <w:tab w:val="left" w:pos="420"/>
          <w:tab w:val="left" w:pos="1440"/>
        </w:tabs>
        <w:ind w:firstLineChars="0"/>
      </w:pPr>
      <w:r>
        <w:rPr>
          <w:rFonts w:hint="eastAsia"/>
        </w:rPr>
        <w:t>radius</w:t>
      </w:r>
      <w:r>
        <w:rPr>
          <w:rFonts w:hint="eastAsia"/>
        </w:rPr>
        <w:t>认证代理。</w:t>
      </w:r>
    </w:p>
    <w:p w14:paraId="007F829D" w14:textId="7806B0F8" w:rsidR="007B21DB" w:rsidRDefault="007B21DB" w:rsidP="007B21DB">
      <w:pPr>
        <w:tabs>
          <w:tab w:val="left" w:pos="420"/>
          <w:tab w:val="left" w:pos="1440"/>
        </w:tabs>
      </w:pPr>
      <w:r>
        <w:rPr>
          <w:rFonts w:hint="eastAsia"/>
        </w:rPr>
        <w:tab/>
      </w:r>
      <w:r>
        <w:rPr>
          <w:rFonts w:hint="eastAsia"/>
        </w:rPr>
        <w:t>本文为</w:t>
      </w:r>
      <w:r w:rsidR="00EB25AE">
        <w:rPr>
          <w:rFonts w:hint="eastAsia"/>
        </w:rPr>
        <w:t>radius</w:t>
      </w:r>
      <w:r>
        <w:rPr>
          <w:rFonts w:hint="eastAsia"/>
        </w:rPr>
        <w:t>认证代理环境搭建的指导文档。</w:t>
      </w:r>
    </w:p>
    <w:p w14:paraId="36C25FC2" w14:textId="77777777" w:rsidR="007B21DB" w:rsidRDefault="007B21DB" w:rsidP="007B21DB">
      <w:pPr>
        <w:tabs>
          <w:tab w:val="left" w:pos="420"/>
          <w:tab w:val="left" w:pos="1440"/>
        </w:tabs>
      </w:pPr>
      <w:r>
        <w:rPr>
          <w:rFonts w:hint="eastAsia"/>
        </w:rPr>
        <w:tab/>
      </w:r>
    </w:p>
    <w:p w14:paraId="59E05B16" w14:textId="36BF6F68" w:rsidR="007B21DB" w:rsidRDefault="00A05019" w:rsidP="007B21DB">
      <w:pPr>
        <w:tabs>
          <w:tab w:val="left" w:pos="420"/>
          <w:tab w:val="left" w:pos="1440"/>
        </w:tabs>
      </w:pPr>
      <w:r>
        <w:rPr>
          <w:rFonts w:hint="eastAsia"/>
        </w:rPr>
        <w:tab/>
      </w:r>
      <w:r>
        <w:rPr>
          <w:rFonts w:hint="eastAsia"/>
        </w:rPr>
        <w:t>本文旨在对不了解</w:t>
      </w:r>
      <w:proofErr w:type="spellStart"/>
      <w:r>
        <w:rPr>
          <w:rFonts w:hint="eastAsia"/>
        </w:rPr>
        <w:t>freeradius</w:t>
      </w:r>
      <w:proofErr w:type="spellEnd"/>
      <w:r>
        <w:rPr>
          <w:rFonts w:hint="eastAsia"/>
        </w:rPr>
        <w:t>配置的管理员提供一份简单指导，若您已经足够了解</w:t>
      </w:r>
      <w:proofErr w:type="spellStart"/>
      <w:r>
        <w:rPr>
          <w:rFonts w:hint="eastAsia"/>
        </w:rPr>
        <w:t>freeradius</w:t>
      </w:r>
      <w:proofErr w:type="spellEnd"/>
      <w:r>
        <w:rPr>
          <w:rFonts w:hint="eastAsia"/>
        </w:rPr>
        <w:t>的配置，请着重阅读“配置</w:t>
      </w:r>
      <w:r>
        <w:rPr>
          <w:rFonts w:hint="eastAsia"/>
        </w:rPr>
        <w:t>secken-freeradius-server-2-2-8</w:t>
      </w:r>
      <w:r>
        <w:rPr>
          <w:rFonts w:hint="eastAsia"/>
        </w:rPr>
        <w:t>”章节中的“配置</w:t>
      </w:r>
      <w:proofErr w:type="spellStart"/>
      <w:r>
        <w:rPr>
          <w:rFonts w:hint="eastAsia"/>
        </w:rPr>
        <w:t>secken.conf</w:t>
      </w:r>
      <w:proofErr w:type="spellEnd"/>
      <w:r>
        <w:rPr>
          <w:rFonts w:hint="eastAsia"/>
        </w:rPr>
        <w:t>”一节。其他配置请根据自己需要进行。</w:t>
      </w:r>
    </w:p>
    <w:p w14:paraId="6921B56E" w14:textId="77777777" w:rsidR="00A05019" w:rsidRDefault="00A05019" w:rsidP="007B21DB">
      <w:pPr>
        <w:tabs>
          <w:tab w:val="left" w:pos="420"/>
          <w:tab w:val="left" w:pos="1440"/>
        </w:tabs>
      </w:pPr>
    </w:p>
    <w:p w14:paraId="0F13367C" w14:textId="77777777" w:rsidR="007B21DB" w:rsidRDefault="007B21DB" w:rsidP="007B21DB">
      <w:pPr>
        <w:tabs>
          <w:tab w:val="left" w:pos="420"/>
          <w:tab w:val="left" w:pos="1440"/>
        </w:tabs>
      </w:pPr>
      <w:r>
        <w:rPr>
          <w:rFonts w:hint="eastAsia"/>
        </w:rPr>
        <w:tab/>
      </w:r>
      <w:r>
        <w:rPr>
          <w:rFonts w:hint="eastAsia"/>
        </w:rPr>
        <w:t>本文适用人群：</w:t>
      </w:r>
    </w:p>
    <w:p w14:paraId="6F1DDE34" w14:textId="77777777" w:rsidR="007B21DB" w:rsidRDefault="007B21DB" w:rsidP="007B21DB">
      <w:pPr>
        <w:pStyle w:val="a7"/>
        <w:numPr>
          <w:ilvl w:val="0"/>
          <w:numId w:val="2"/>
        </w:numPr>
        <w:tabs>
          <w:tab w:val="left" w:pos="420"/>
          <w:tab w:val="left" w:pos="1440"/>
        </w:tabs>
        <w:ind w:firstLineChars="0"/>
      </w:pPr>
      <w:r>
        <w:rPr>
          <w:rFonts w:hint="eastAsia"/>
        </w:rPr>
        <w:t>企业内部内网管理员。</w:t>
      </w:r>
    </w:p>
    <w:p w14:paraId="67E262B4" w14:textId="77777777" w:rsidR="007B21DB" w:rsidRDefault="007B21DB" w:rsidP="007B21DB">
      <w:pPr>
        <w:pStyle w:val="a7"/>
        <w:numPr>
          <w:ilvl w:val="0"/>
          <w:numId w:val="2"/>
        </w:numPr>
        <w:tabs>
          <w:tab w:val="left" w:pos="420"/>
          <w:tab w:val="left" w:pos="1440"/>
        </w:tabs>
        <w:ind w:firstLineChars="0"/>
      </w:pPr>
      <w:r>
        <w:rPr>
          <w:rFonts w:hint="eastAsia"/>
        </w:rPr>
        <w:t>企业内部账号管理员。</w:t>
      </w:r>
    </w:p>
    <w:p w14:paraId="29764D06" w14:textId="77777777" w:rsidR="00277A95" w:rsidRDefault="00277A95" w:rsidP="00277A95">
      <w:pPr>
        <w:tabs>
          <w:tab w:val="left" w:pos="420"/>
          <w:tab w:val="left" w:pos="1440"/>
        </w:tabs>
        <w:ind w:left="420"/>
      </w:pPr>
    </w:p>
    <w:p w14:paraId="5E3D3378" w14:textId="2FE2ABBC" w:rsidR="00277A95" w:rsidRPr="00A819EC" w:rsidRDefault="00277A95" w:rsidP="00277A95">
      <w:pPr>
        <w:tabs>
          <w:tab w:val="left" w:pos="420"/>
          <w:tab w:val="left" w:pos="1440"/>
        </w:tabs>
        <w:ind w:left="420"/>
        <w:rPr>
          <w:rFonts w:ascii="楷体" w:eastAsia="楷体" w:hAnsi="楷体"/>
          <w:i/>
        </w:rPr>
      </w:pPr>
      <w:r w:rsidRPr="00A819EC">
        <w:rPr>
          <w:rFonts w:ascii="楷体" w:eastAsia="楷体" w:hAnsi="楷体" w:hint="eastAsia"/>
          <w:i/>
        </w:rPr>
        <w:t>注：本文仅提供关于模块的最小可用代理配置，若想用关于</w:t>
      </w:r>
      <w:proofErr w:type="spellStart"/>
      <w:r w:rsidR="00EB25AE">
        <w:rPr>
          <w:rFonts w:ascii="楷体" w:eastAsia="楷体" w:hAnsi="楷体" w:hint="eastAsia"/>
          <w:i/>
        </w:rPr>
        <w:t>freeradius</w:t>
      </w:r>
      <w:proofErr w:type="spellEnd"/>
      <w:r w:rsidRPr="00A819EC">
        <w:rPr>
          <w:rFonts w:ascii="楷体" w:eastAsia="楷体" w:hAnsi="楷体" w:hint="eastAsia"/>
          <w:i/>
        </w:rPr>
        <w:t>的其他高级功能，请参照</w:t>
      </w:r>
      <w:proofErr w:type="spellStart"/>
      <w:r w:rsidR="00EB25AE">
        <w:rPr>
          <w:rFonts w:ascii="楷体" w:eastAsia="楷体" w:hAnsi="楷体" w:hint="eastAsia"/>
          <w:i/>
        </w:rPr>
        <w:t>freeraidus</w:t>
      </w:r>
      <w:proofErr w:type="spellEnd"/>
      <w:r w:rsidRPr="00A819EC">
        <w:rPr>
          <w:rFonts w:ascii="楷体" w:eastAsia="楷体" w:hAnsi="楷体" w:hint="eastAsia"/>
          <w:i/>
        </w:rPr>
        <w:t>的相关文档对其进行配置。本模块基于</w:t>
      </w:r>
      <w:proofErr w:type="spellStart"/>
      <w:r w:rsidR="00EB25AE">
        <w:rPr>
          <w:rFonts w:ascii="楷体" w:eastAsia="楷体" w:hAnsi="楷体" w:hint="eastAsia"/>
          <w:i/>
        </w:rPr>
        <w:t>freeradius</w:t>
      </w:r>
      <w:proofErr w:type="spellEnd"/>
      <w:r w:rsidRPr="00A819EC">
        <w:rPr>
          <w:rFonts w:ascii="楷体" w:eastAsia="楷体" w:hAnsi="楷体" w:hint="eastAsia"/>
          <w:i/>
        </w:rPr>
        <w:t>开发，完全遵循</w:t>
      </w:r>
      <w:proofErr w:type="spellStart"/>
      <w:r w:rsidR="00EB25AE">
        <w:rPr>
          <w:rFonts w:ascii="楷体" w:eastAsia="楷体" w:hAnsi="楷体" w:hint="eastAsia"/>
          <w:i/>
        </w:rPr>
        <w:t>freeradius</w:t>
      </w:r>
      <w:proofErr w:type="spellEnd"/>
      <w:r w:rsidRPr="00A819EC">
        <w:rPr>
          <w:rFonts w:ascii="楷体" w:eastAsia="楷体" w:hAnsi="楷体" w:hint="eastAsia"/>
          <w:i/>
        </w:rPr>
        <w:t>的编译及配置方法。</w:t>
      </w:r>
    </w:p>
    <w:p w14:paraId="73750717" w14:textId="6B9DE7AD" w:rsidR="00277A95" w:rsidRDefault="007B21DB" w:rsidP="00277A95">
      <w:pPr>
        <w:tabs>
          <w:tab w:val="left" w:pos="420"/>
          <w:tab w:val="left" w:pos="1440"/>
        </w:tabs>
        <w:ind w:left="420"/>
      </w:pPr>
      <w:r>
        <w:br w:type="page"/>
      </w:r>
    </w:p>
    <w:p w14:paraId="38398595" w14:textId="5CF7485A" w:rsidR="007B21DB" w:rsidRDefault="00A819EC" w:rsidP="00F87271">
      <w:pPr>
        <w:pStyle w:val="1"/>
      </w:pPr>
      <w:bookmarkStart w:id="1" w:name="_Toc305162949"/>
      <w:r>
        <w:rPr>
          <w:rFonts w:hint="eastAsia"/>
        </w:rPr>
        <w:t>一、</w:t>
      </w:r>
      <w:r w:rsidR="007B21DB">
        <w:rPr>
          <w:rFonts w:hint="eastAsia"/>
        </w:rPr>
        <w:t>安装前的准备</w:t>
      </w:r>
      <w:bookmarkEnd w:id="1"/>
    </w:p>
    <w:p w14:paraId="11C6742E" w14:textId="01602CB7" w:rsidR="007B21DB" w:rsidRDefault="007B21DB" w:rsidP="00F87271">
      <w:pPr>
        <w:pStyle w:val="2"/>
      </w:pPr>
      <w:r>
        <w:rPr>
          <w:rFonts w:hint="eastAsia"/>
        </w:rPr>
        <w:tab/>
      </w:r>
      <w:bookmarkStart w:id="2" w:name="_Toc305162950"/>
      <w:r w:rsidR="00A819EC">
        <w:rPr>
          <w:rFonts w:hint="eastAsia"/>
        </w:rPr>
        <w:t>1</w:t>
      </w:r>
      <w:r w:rsidR="00A819EC">
        <w:rPr>
          <w:rFonts w:hint="eastAsia"/>
        </w:rPr>
        <w:t>、</w:t>
      </w:r>
      <w:r>
        <w:rPr>
          <w:rFonts w:hint="eastAsia"/>
        </w:rPr>
        <w:t>可用的内网服务器</w:t>
      </w:r>
      <w:bookmarkEnd w:id="2"/>
    </w:p>
    <w:p w14:paraId="2FF0B5AC" w14:textId="3D61FE07" w:rsidR="00F87271" w:rsidRPr="00F87271" w:rsidRDefault="00F87271" w:rsidP="00F87271">
      <w:r>
        <w:rPr>
          <w:rFonts w:hint="eastAsia"/>
        </w:rPr>
        <w:tab/>
      </w:r>
      <w:r>
        <w:rPr>
          <w:rFonts w:hint="eastAsia"/>
        </w:rPr>
        <w:t>请尽量为赛肯内网</w:t>
      </w:r>
      <w:r w:rsidR="00EB25AE">
        <w:rPr>
          <w:rFonts w:hint="eastAsia"/>
        </w:rPr>
        <w:t>radius</w:t>
      </w:r>
      <w:r>
        <w:rPr>
          <w:rFonts w:hint="eastAsia"/>
        </w:rPr>
        <w:t>代理模块单独分配一台服务器（或虚拟机），若没有，也可准备一台已经</w:t>
      </w:r>
      <w:r w:rsidR="00FB032F">
        <w:rPr>
          <w:rFonts w:hint="eastAsia"/>
        </w:rPr>
        <w:t>使用但</w:t>
      </w:r>
      <w:r>
        <w:rPr>
          <w:rFonts w:hint="eastAsia"/>
        </w:rPr>
        <w:t>资源仍然足够的服务器。</w:t>
      </w:r>
    </w:p>
    <w:p w14:paraId="0563D464" w14:textId="53D0D508" w:rsidR="007B21DB" w:rsidRDefault="007B21DB" w:rsidP="00F87271">
      <w:pPr>
        <w:pStyle w:val="2"/>
      </w:pPr>
      <w:r>
        <w:rPr>
          <w:rFonts w:hint="eastAsia"/>
        </w:rPr>
        <w:tab/>
      </w:r>
      <w:bookmarkStart w:id="3" w:name="_Toc305162951"/>
      <w:r w:rsidR="00A819EC">
        <w:rPr>
          <w:rFonts w:hint="eastAsia"/>
        </w:rPr>
        <w:t>2</w:t>
      </w:r>
      <w:r w:rsidR="00A819EC">
        <w:rPr>
          <w:rFonts w:hint="eastAsia"/>
        </w:rPr>
        <w:t>、</w:t>
      </w:r>
      <w:r>
        <w:rPr>
          <w:rFonts w:hint="eastAsia"/>
        </w:rPr>
        <w:t>域名解析的配置</w:t>
      </w:r>
      <w:bookmarkEnd w:id="3"/>
    </w:p>
    <w:p w14:paraId="27079A76" w14:textId="3CB3B4F4" w:rsidR="00466F54" w:rsidRPr="00466F54" w:rsidRDefault="00466F54" w:rsidP="00466F54">
      <w:r>
        <w:rPr>
          <w:rFonts w:hint="eastAsia"/>
        </w:rPr>
        <w:tab/>
      </w:r>
      <w:r>
        <w:rPr>
          <w:rFonts w:hint="eastAsia"/>
        </w:rPr>
        <w:t>请为赛肯内网</w:t>
      </w:r>
      <w:r w:rsidR="00EB25AE">
        <w:rPr>
          <w:rFonts w:hint="eastAsia"/>
        </w:rPr>
        <w:t>radius</w:t>
      </w:r>
      <w:r>
        <w:rPr>
          <w:rFonts w:hint="eastAsia"/>
        </w:rPr>
        <w:t>代理模块所在的服务器分配一个内网的全局域名，供客户端寻找。</w:t>
      </w:r>
    </w:p>
    <w:p w14:paraId="61D7C556" w14:textId="4531D4D1" w:rsidR="007B21DB" w:rsidRDefault="007B21DB" w:rsidP="00F87271">
      <w:pPr>
        <w:pStyle w:val="2"/>
      </w:pPr>
      <w:r>
        <w:rPr>
          <w:rFonts w:hint="eastAsia"/>
        </w:rPr>
        <w:tab/>
      </w:r>
      <w:bookmarkStart w:id="4" w:name="_Toc305162952"/>
      <w:r w:rsidR="00A819EC">
        <w:rPr>
          <w:rFonts w:hint="eastAsia"/>
        </w:rPr>
        <w:t>3</w:t>
      </w:r>
      <w:r w:rsidR="00A819EC">
        <w:rPr>
          <w:rFonts w:hint="eastAsia"/>
        </w:rPr>
        <w:t>、</w:t>
      </w:r>
      <w:proofErr w:type="spellStart"/>
      <w:r w:rsidR="00774449">
        <w:t>s</w:t>
      </w:r>
      <w:r w:rsidR="00774449">
        <w:rPr>
          <w:rFonts w:hint="eastAsia"/>
        </w:rPr>
        <w:t>ecken</w:t>
      </w:r>
      <w:proofErr w:type="spellEnd"/>
      <w:r w:rsidR="00774449">
        <w:rPr>
          <w:rFonts w:hint="eastAsia"/>
        </w:rPr>
        <w:t>提供的</w:t>
      </w:r>
      <w:r w:rsidR="00EB25AE">
        <w:rPr>
          <w:rFonts w:hint="eastAsia"/>
        </w:rPr>
        <w:t>radius</w:t>
      </w:r>
      <w:r w:rsidR="00774449">
        <w:rPr>
          <w:rFonts w:hint="eastAsia"/>
        </w:rPr>
        <w:t>代理模块</w:t>
      </w:r>
      <w:r w:rsidR="00466F54">
        <w:rPr>
          <w:rFonts w:hint="eastAsia"/>
        </w:rPr>
        <w:t>secken-</w:t>
      </w:r>
      <w:r w:rsidR="00EB25AE">
        <w:rPr>
          <w:rFonts w:hint="eastAsia"/>
        </w:rPr>
        <w:t>freeradius-server-2-2-8</w:t>
      </w:r>
      <w:bookmarkEnd w:id="4"/>
      <w:r w:rsidR="007773A8">
        <w:t xml:space="preserve"> </w:t>
      </w:r>
    </w:p>
    <w:p w14:paraId="2DBA593F" w14:textId="22BB73FD" w:rsidR="00466F54" w:rsidRDefault="00466F54" w:rsidP="007B21DB">
      <w:pPr>
        <w:tabs>
          <w:tab w:val="left" w:pos="420"/>
          <w:tab w:val="left" w:pos="1440"/>
        </w:tabs>
      </w:pPr>
      <w:r>
        <w:rPr>
          <w:rFonts w:hint="eastAsia"/>
        </w:rPr>
        <w:tab/>
      </w:r>
      <w:r>
        <w:rPr>
          <w:rFonts w:hint="eastAsia"/>
        </w:rPr>
        <w:t>暂无</w:t>
      </w:r>
      <w:r>
        <w:br w:type="page"/>
      </w:r>
    </w:p>
    <w:p w14:paraId="0C5D6909" w14:textId="4B12F2BD" w:rsidR="00774449" w:rsidRDefault="00A819EC" w:rsidP="00466F54">
      <w:pPr>
        <w:pStyle w:val="1"/>
      </w:pPr>
      <w:bookmarkStart w:id="5" w:name="_Toc305162953"/>
      <w:r>
        <w:rPr>
          <w:rFonts w:hint="eastAsia"/>
        </w:rPr>
        <w:t>二、</w:t>
      </w:r>
      <w:r w:rsidR="00466F54">
        <w:rPr>
          <w:rFonts w:hint="eastAsia"/>
        </w:rPr>
        <w:t>配置</w:t>
      </w:r>
      <w:r w:rsidR="00EB25AE">
        <w:rPr>
          <w:rFonts w:hint="eastAsia"/>
        </w:rPr>
        <w:t>编译</w:t>
      </w:r>
      <w:r w:rsidR="00466F54">
        <w:rPr>
          <w:rFonts w:hint="eastAsia"/>
        </w:rPr>
        <w:t>secken-</w:t>
      </w:r>
      <w:r w:rsidR="00EB25AE">
        <w:rPr>
          <w:rFonts w:hint="eastAsia"/>
        </w:rPr>
        <w:t>freeradius-server-2-2-8</w:t>
      </w:r>
      <w:bookmarkEnd w:id="5"/>
    </w:p>
    <w:p w14:paraId="1E9F0800" w14:textId="20B1248A" w:rsidR="00466F54" w:rsidRDefault="00A819EC" w:rsidP="005375FE">
      <w:pPr>
        <w:pStyle w:val="2"/>
      </w:pPr>
      <w:bookmarkStart w:id="6" w:name="_Toc305162954"/>
      <w:r>
        <w:rPr>
          <w:rFonts w:hint="eastAsia"/>
        </w:rPr>
        <w:t>1</w:t>
      </w:r>
      <w:r>
        <w:rPr>
          <w:rFonts w:hint="eastAsia"/>
        </w:rPr>
        <w:t>、</w:t>
      </w:r>
      <w:r w:rsidR="00466F54">
        <w:rPr>
          <w:rFonts w:hint="eastAsia"/>
        </w:rPr>
        <w:t>安装流程</w:t>
      </w:r>
      <w:bookmarkEnd w:id="6"/>
    </w:p>
    <w:p w14:paraId="37DA793B" w14:textId="07163FDB" w:rsidR="005375FE" w:rsidRDefault="007773A8" w:rsidP="00EB25AE">
      <w:pPr>
        <w:pStyle w:val="4"/>
      </w:pPr>
      <w:r>
        <w:rPr>
          <w:rFonts w:hint="eastAsia"/>
        </w:rPr>
        <w:t>进入</w:t>
      </w:r>
      <w:r w:rsidR="00EB25AE">
        <w:rPr>
          <w:rFonts w:hint="eastAsia"/>
        </w:rPr>
        <w:t>secken-freeradius-server-2-2-8</w:t>
      </w:r>
      <w:r w:rsidR="00EB25AE">
        <w:rPr>
          <w:rFonts w:hint="eastAsia"/>
        </w:rPr>
        <w:t>目录</w:t>
      </w:r>
    </w:p>
    <w:p w14:paraId="0C974CCE" w14:textId="4FC9CF7F" w:rsidR="007773A8" w:rsidRDefault="007773A8" w:rsidP="001877F7">
      <w:pPr>
        <w:pStyle w:val="4"/>
      </w:pPr>
      <w:r>
        <w:rPr>
          <w:rFonts w:hint="eastAsia"/>
        </w:rPr>
        <w:t>对</w:t>
      </w:r>
      <w:r>
        <w:rPr>
          <w:rFonts w:hint="eastAsia"/>
        </w:rPr>
        <w:t>secken-</w:t>
      </w:r>
      <w:r w:rsidR="00EB25AE">
        <w:rPr>
          <w:rFonts w:hint="eastAsia"/>
        </w:rPr>
        <w:t>freeradius-server-2-2-8</w:t>
      </w:r>
      <w:r>
        <w:rPr>
          <w:rFonts w:hint="eastAsia"/>
        </w:rPr>
        <w:t>代码的编译进行</w:t>
      </w:r>
      <w:r w:rsidRPr="001C3901">
        <w:rPr>
          <w:rFonts w:cs="Hannotate SC Regular"/>
          <w:kern w:val="0"/>
        </w:rPr>
        <w:t>configure</w:t>
      </w:r>
    </w:p>
    <w:p w14:paraId="2D0774E2" w14:textId="2594C95C" w:rsidR="007773A8" w:rsidRDefault="00EB25AE" w:rsidP="007773A8">
      <w:pPr>
        <w:rPr>
          <w:rFonts w:cs="Hannotate SC Regular"/>
          <w:kern w:val="0"/>
        </w:rPr>
      </w:pPr>
      <w:proofErr w:type="gramStart"/>
      <w:r>
        <w:rPr>
          <w:rFonts w:cs="Hannotate SC Regular"/>
          <w:kern w:val="0"/>
        </w:rPr>
        <w:t>./</w:t>
      </w:r>
      <w:proofErr w:type="gramEnd"/>
      <w:r>
        <w:rPr>
          <w:rFonts w:cs="Hannotate SC Regular"/>
          <w:kern w:val="0"/>
        </w:rPr>
        <w:t>configure</w:t>
      </w:r>
      <w:r>
        <w:rPr>
          <w:rFonts w:cs="Hannotate SC Regular" w:hint="eastAsia"/>
          <w:kern w:val="0"/>
        </w:rPr>
        <w:t xml:space="preserve"> </w:t>
      </w:r>
      <w:r w:rsidR="00421C5C" w:rsidRPr="001C3901">
        <w:rPr>
          <w:rFonts w:cs="Hannotate SC Regular"/>
          <w:kern w:val="0"/>
        </w:rPr>
        <w:t>--prefix=/</w:t>
      </w:r>
      <w:proofErr w:type="spellStart"/>
      <w:r w:rsidR="00421C5C" w:rsidRPr="001C3901">
        <w:rPr>
          <w:rFonts w:cs="Hannotate SC Regular"/>
          <w:kern w:val="0"/>
        </w:rPr>
        <w:t>usr</w:t>
      </w:r>
      <w:proofErr w:type="spellEnd"/>
      <w:r w:rsidR="00421C5C" w:rsidRPr="001C3901">
        <w:rPr>
          <w:rFonts w:cs="Hannotate SC Regular"/>
          <w:kern w:val="0"/>
        </w:rPr>
        <w:t>/local/</w:t>
      </w:r>
      <w:r w:rsidR="001C3901">
        <w:rPr>
          <w:rFonts w:cs="Hannotate SC Regular"/>
          <w:kern w:val="0"/>
        </w:rPr>
        <w:t>sicken</w:t>
      </w:r>
      <w:r>
        <w:rPr>
          <w:rFonts w:cs="Hannotate SC Regular" w:hint="eastAsia"/>
          <w:kern w:val="0"/>
        </w:rPr>
        <w:t>-radius-</w:t>
      </w:r>
      <w:r w:rsidR="001C3901">
        <w:rPr>
          <w:rFonts w:cs="Hannotate SC Regular" w:hint="eastAsia"/>
          <w:kern w:val="0"/>
        </w:rPr>
        <w:t>proxy</w:t>
      </w:r>
      <w:r>
        <w:rPr>
          <w:rFonts w:cs="Hannotate SC Regular"/>
          <w:kern w:val="0"/>
        </w:rPr>
        <w:t xml:space="preserve"> </w:t>
      </w:r>
    </w:p>
    <w:p w14:paraId="121BDE7E" w14:textId="12CBAAE1" w:rsidR="007773A8" w:rsidRPr="001C3901" w:rsidRDefault="007773A8" w:rsidP="001877F7">
      <w:pPr>
        <w:pStyle w:val="4"/>
      </w:pPr>
      <w:r>
        <w:rPr>
          <w:rFonts w:hint="eastAsia"/>
        </w:rPr>
        <w:t>编译代码</w:t>
      </w:r>
    </w:p>
    <w:p w14:paraId="18DB3036" w14:textId="0C096557" w:rsidR="00421C5C" w:rsidRPr="001C3901" w:rsidRDefault="00F245FE" w:rsidP="00421C5C">
      <w:pPr>
        <w:rPr>
          <w:rFonts w:cs="Hannotate SC Regular"/>
          <w:kern w:val="0"/>
        </w:rPr>
      </w:pPr>
      <w:proofErr w:type="gramStart"/>
      <w:r w:rsidRPr="001C3901">
        <w:rPr>
          <w:rFonts w:cs="Hannotate SC Regular"/>
          <w:kern w:val="0"/>
        </w:rPr>
        <w:t>make</w:t>
      </w:r>
      <w:proofErr w:type="gramEnd"/>
    </w:p>
    <w:p w14:paraId="172658CD" w14:textId="5383658C" w:rsidR="007773A8" w:rsidRDefault="007773A8" w:rsidP="001877F7">
      <w:pPr>
        <w:pStyle w:val="5"/>
      </w:pPr>
      <w:r>
        <w:rPr>
          <w:rFonts w:hint="eastAsia"/>
        </w:rPr>
        <w:t>安装代码</w:t>
      </w:r>
    </w:p>
    <w:p w14:paraId="5F816F47" w14:textId="4FCB1A9D" w:rsidR="00F245FE" w:rsidRPr="001C3901" w:rsidRDefault="00F245FE" w:rsidP="00421C5C">
      <w:pPr>
        <w:rPr>
          <w:rFonts w:cs="Hannotate SC Regular"/>
          <w:kern w:val="0"/>
        </w:rPr>
      </w:pPr>
      <w:proofErr w:type="gramStart"/>
      <w:r w:rsidRPr="001C3901">
        <w:rPr>
          <w:rFonts w:cs="Hannotate SC Regular"/>
          <w:kern w:val="0"/>
        </w:rPr>
        <w:t>make</w:t>
      </w:r>
      <w:proofErr w:type="gramEnd"/>
      <w:r w:rsidRPr="001C3901">
        <w:rPr>
          <w:rFonts w:cs="Hannotate SC Regular"/>
          <w:kern w:val="0"/>
        </w:rPr>
        <w:t xml:space="preserve"> install</w:t>
      </w:r>
    </w:p>
    <w:p w14:paraId="6283CCD5" w14:textId="77777777" w:rsidR="001C3901" w:rsidRPr="001C3901" w:rsidRDefault="001C3901" w:rsidP="00421C5C">
      <w:pPr>
        <w:rPr>
          <w:rFonts w:asciiTheme="minorEastAsia" w:hAnsiTheme="minorEastAsia" w:cs="Hannotate SC Regular"/>
          <w:kern w:val="0"/>
        </w:rPr>
      </w:pPr>
    </w:p>
    <w:p w14:paraId="7555ECFB" w14:textId="55B08388" w:rsidR="001C3901" w:rsidRDefault="001C3901" w:rsidP="00421C5C">
      <w:pPr>
        <w:rPr>
          <w:rFonts w:asciiTheme="minorEastAsia" w:hAnsiTheme="minorEastAsia" w:cs="Hannotate SC Regular"/>
          <w:kern w:val="0"/>
        </w:rPr>
      </w:pPr>
      <w:r>
        <w:rPr>
          <w:rFonts w:asciiTheme="minorEastAsia" w:hAnsiTheme="minorEastAsia" w:cs="Hannotate SC Regular" w:hint="eastAsia"/>
          <w:kern w:val="0"/>
        </w:rPr>
        <w:t>至此，模块已经安装到prefix配置指定的位置。</w:t>
      </w:r>
    </w:p>
    <w:p w14:paraId="170B0056" w14:textId="77777777" w:rsidR="005400A6" w:rsidRPr="001C3901" w:rsidRDefault="005400A6" w:rsidP="00421C5C">
      <w:pPr>
        <w:rPr>
          <w:rFonts w:asciiTheme="minorEastAsia" w:hAnsiTheme="minorEastAsia" w:cs="Hannotate SC Regular"/>
          <w:kern w:val="0"/>
        </w:rPr>
      </w:pPr>
    </w:p>
    <w:p w14:paraId="42FCC36B" w14:textId="77777777" w:rsidR="00421C5C" w:rsidRPr="001877F7" w:rsidRDefault="00421C5C" w:rsidP="00421C5C">
      <w:pPr>
        <w:rPr>
          <w:rFonts w:ascii="楷体" w:eastAsia="楷体" w:hAnsi="楷体" w:cs="Hannotate SC Regular"/>
          <w:b/>
          <w:i/>
          <w:kern w:val="0"/>
        </w:rPr>
      </w:pPr>
      <w:r w:rsidRPr="001877F7">
        <w:rPr>
          <w:rFonts w:ascii="楷体" w:eastAsia="楷体" w:hAnsi="楷体" w:cs="Hannotate SC Regular" w:hint="eastAsia"/>
          <w:b/>
          <w:i/>
          <w:kern w:val="0"/>
        </w:rPr>
        <w:t>注意事项：</w:t>
      </w:r>
    </w:p>
    <w:p w14:paraId="2BD54C1A" w14:textId="76E5FA63" w:rsidR="00421C5C" w:rsidRPr="001877F7" w:rsidRDefault="00421C5C" w:rsidP="00421C5C">
      <w:pPr>
        <w:pStyle w:val="a7"/>
        <w:numPr>
          <w:ilvl w:val="0"/>
          <w:numId w:val="3"/>
        </w:numPr>
        <w:ind w:firstLineChars="0"/>
        <w:rPr>
          <w:rFonts w:ascii="楷体" w:eastAsia="楷体" w:hAnsi="楷体" w:cs="Hannotate SC Regular"/>
          <w:i/>
          <w:kern w:val="0"/>
        </w:rPr>
      </w:pPr>
      <w:r w:rsidRPr="001877F7">
        <w:rPr>
          <w:rFonts w:ascii="楷体" w:eastAsia="楷体" w:hAnsi="楷体" w:cs="Hannotate SC Regular"/>
          <w:i/>
          <w:kern w:val="0"/>
        </w:rPr>
        <w:t>请在--prefix字段里设置你所想要的安装路径</w:t>
      </w:r>
    </w:p>
    <w:p w14:paraId="30B3A5A2" w14:textId="026EA3AB" w:rsidR="00421C5C" w:rsidRPr="001877F7" w:rsidRDefault="00F245FE" w:rsidP="00421C5C">
      <w:pPr>
        <w:pStyle w:val="a7"/>
        <w:numPr>
          <w:ilvl w:val="0"/>
          <w:numId w:val="3"/>
        </w:numPr>
        <w:ind w:firstLineChars="0"/>
        <w:rPr>
          <w:rFonts w:ascii="楷体" w:eastAsia="楷体" w:hAnsi="楷体"/>
          <w:i/>
        </w:rPr>
      </w:pPr>
      <w:r w:rsidRPr="001877F7">
        <w:rPr>
          <w:rFonts w:ascii="楷体" w:eastAsia="楷体" w:hAnsi="楷体" w:hint="eastAsia"/>
          <w:i/>
        </w:rPr>
        <w:t>请在./configure之前安装</w:t>
      </w:r>
      <w:proofErr w:type="spellStart"/>
      <w:r w:rsidRPr="001877F7">
        <w:rPr>
          <w:rFonts w:ascii="楷体" w:eastAsia="楷体" w:hAnsi="楷体" w:hint="eastAsia"/>
          <w:i/>
        </w:rPr>
        <w:t>openssl</w:t>
      </w:r>
      <w:proofErr w:type="spellEnd"/>
      <w:r w:rsidR="00EB25AE">
        <w:rPr>
          <w:rFonts w:ascii="楷体" w:eastAsia="楷体" w:hAnsi="楷体" w:hint="eastAsia"/>
          <w:i/>
        </w:rPr>
        <w:t>、</w:t>
      </w:r>
      <w:proofErr w:type="spellStart"/>
      <w:r w:rsidR="00EB25AE">
        <w:rPr>
          <w:rFonts w:ascii="楷体" w:eastAsia="楷体" w:hAnsi="楷体" w:hint="eastAsia"/>
          <w:i/>
        </w:rPr>
        <w:t>mysql</w:t>
      </w:r>
      <w:proofErr w:type="spellEnd"/>
      <w:r w:rsidR="00EB25AE">
        <w:rPr>
          <w:rFonts w:ascii="楷体" w:eastAsia="楷体" w:hAnsi="楷体" w:hint="eastAsia"/>
          <w:i/>
        </w:rPr>
        <w:t>等依赖软件包</w:t>
      </w:r>
      <w:r w:rsidR="00EB25AE" w:rsidRPr="001877F7">
        <w:rPr>
          <w:rFonts w:ascii="楷体" w:eastAsia="楷体" w:hAnsi="楷体"/>
          <w:i/>
        </w:rPr>
        <w:t xml:space="preserve"> </w:t>
      </w:r>
    </w:p>
    <w:p w14:paraId="246F223F" w14:textId="77777777" w:rsidR="001C3901" w:rsidRDefault="001C3901" w:rsidP="00F245FE">
      <w:pPr>
        <w:pStyle w:val="a7"/>
        <w:ind w:left="780" w:firstLineChars="0" w:firstLine="0"/>
        <w:rPr>
          <w:rFonts w:asciiTheme="minorEastAsia" w:hAnsiTheme="minorEastAsia"/>
        </w:rPr>
      </w:pPr>
    </w:p>
    <w:p w14:paraId="497E28AF" w14:textId="7C0F6E02" w:rsidR="00EB25AE" w:rsidRDefault="00EB25AE" w:rsidP="00EB25AE">
      <w:pPr>
        <w:pStyle w:val="2"/>
      </w:pPr>
      <w:bookmarkStart w:id="7" w:name="_Toc305162955"/>
      <w:r>
        <w:rPr>
          <w:rFonts w:hint="eastAsia"/>
        </w:rPr>
        <w:t>2</w:t>
      </w:r>
      <w:r w:rsidR="00A819EC">
        <w:rPr>
          <w:rFonts w:hint="eastAsia"/>
        </w:rPr>
        <w:t>、</w:t>
      </w:r>
      <w:r w:rsidR="001877F7">
        <w:rPr>
          <w:rFonts w:hint="eastAsia"/>
        </w:rPr>
        <w:t>配置</w:t>
      </w:r>
      <w:proofErr w:type="spellStart"/>
      <w:r>
        <w:rPr>
          <w:rFonts w:hint="eastAsia"/>
        </w:rPr>
        <w:t>freeradius</w:t>
      </w:r>
      <w:bookmarkEnd w:id="7"/>
      <w:proofErr w:type="spellEnd"/>
    </w:p>
    <w:p w14:paraId="77BB5764" w14:textId="37E00170" w:rsidR="00EB25AE" w:rsidRPr="00EB25AE" w:rsidRDefault="00EB25AE" w:rsidP="00EB25AE">
      <w:r>
        <w:rPr>
          <w:rFonts w:hint="eastAsia"/>
        </w:rPr>
        <w:tab/>
      </w:r>
    </w:p>
    <w:p w14:paraId="64100FB0" w14:textId="31DC3C2B" w:rsidR="001877F7" w:rsidRDefault="005A088F" w:rsidP="001877F7">
      <w:pPr>
        <w:pStyle w:val="4"/>
      </w:pPr>
      <w:r>
        <w:rPr>
          <w:rFonts w:hint="eastAsia"/>
        </w:rPr>
        <w:t>配置</w:t>
      </w:r>
      <w:proofErr w:type="spellStart"/>
      <w:r>
        <w:rPr>
          <w:rFonts w:hint="eastAsia"/>
        </w:rPr>
        <w:t>proxy.conf</w:t>
      </w:r>
      <w:proofErr w:type="spellEnd"/>
    </w:p>
    <w:p w14:paraId="7D6C619B" w14:textId="41E97CD5" w:rsidR="005A088F" w:rsidRDefault="005A088F" w:rsidP="001877F7">
      <w:proofErr w:type="spellStart"/>
      <w:r>
        <w:rPr>
          <w:rFonts w:hint="eastAsia"/>
        </w:rPr>
        <w:t>proxy</w:t>
      </w:r>
      <w:r w:rsidR="001877F7">
        <w:rPr>
          <w:rFonts w:hint="eastAsia"/>
        </w:rPr>
        <w:t>.conf</w:t>
      </w:r>
      <w:proofErr w:type="spellEnd"/>
      <w:r w:rsidR="001877F7">
        <w:rPr>
          <w:rFonts w:hint="eastAsia"/>
        </w:rPr>
        <w:t>在安装目录下的相对位置为：</w:t>
      </w:r>
      <w:proofErr w:type="spellStart"/>
      <w:r w:rsidR="001877F7">
        <w:rPr>
          <w:rFonts w:hint="eastAsia"/>
        </w:rPr>
        <w:t>etc</w:t>
      </w:r>
      <w:proofErr w:type="spellEnd"/>
      <w:r w:rsidR="001877F7">
        <w:rPr>
          <w:rFonts w:hint="eastAsia"/>
        </w:rPr>
        <w:t>/</w:t>
      </w:r>
      <w:proofErr w:type="spellStart"/>
      <w:r>
        <w:t>raddb</w:t>
      </w:r>
      <w:proofErr w:type="spellEnd"/>
      <w:r>
        <w:rPr>
          <w:rFonts w:hint="eastAsia"/>
        </w:rPr>
        <w:t>/</w:t>
      </w:r>
      <w:proofErr w:type="spellStart"/>
      <w:r>
        <w:rPr>
          <w:rFonts w:hint="eastAsia"/>
        </w:rPr>
        <w:t>proxy.conf</w:t>
      </w:r>
      <w:proofErr w:type="spellEnd"/>
    </w:p>
    <w:p w14:paraId="3566C53B" w14:textId="3D2D2E73" w:rsidR="005A088F" w:rsidRDefault="005A088F" w:rsidP="001877F7">
      <w:r>
        <w:rPr>
          <w:rFonts w:hint="eastAsia"/>
        </w:rPr>
        <w:t>在</w:t>
      </w:r>
      <w:proofErr w:type="spellStart"/>
      <w:r>
        <w:rPr>
          <w:rFonts w:hint="eastAsia"/>
        </w:rPr>
        <w:t>proxy.conf</w:t>
      </w:r>
      <w:proofErr w:type="spellEnd"/>
      <w:r>
        <w:rPr>
          <w:rFonts w:hint="eastAsia"/>
        </w:rPr>
        <w:t>中添加一个新的字段来表示代理目的地</w:t>
      </w:r>
      <w:r w:rsidR="000632A9">
        <w:rPr>
          <w:rFonts w:hint="eastAsia"/>
        </w:rPr>
        <w:t>，</w:t>
      </w:r>
      <w:r>
        <w:rPr>
          <w:rFonts w:hint="eastAsia"/>
        </w:rPr>
        <w:t>secret</w:t>
      </w:r>
      <w:r>
        <w:rPr>
          <w:rFonts w:hint="eastAsia"/>
        </w:rPr>
        <w:t>字段为</w:t>
      </w:r>
      <w:r w:rsidR="000632A9">
        <w:rPr>
          <w:rFonts w:hint="eastAsia"/>
        </w:rPr>
        <w:t>代理向认证服务器请求</w:t>
      </w:r>
      <w:r>
        <w:rPr>
          <w:rFonts w:hint="eastAsia"/>
        </w:rPr>
        <w:t>共享秘钥，请务必填写正确</w:t>
      </w:r>
    </w:p>
    <w:p w14:paraId="5145EFCF" w14:textId="2475B652" w:rsidR="005A088F" w:rsidRDefault="005A088F" w:rsidP="001877F7">
      <w:r>
        <w:rPr>
          <w:noProof/>
        </w:rPr>
        <w:drawing>
          <wp:inline distT="0" distB="0" distL="0" distR="0" wp14:anchorId="627EC9E4" wp14:editId="29145450">
            <wp:extent cx="5270500" cy="1278989"/>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1278989"/>
                    </a:xfrm>
                    <a:prstGeom prst="rect">
                      <a:avLst/>
                    </a:prstGeom>
                    <a:noFill/>
                    <a:ln>
                      <a:noFill/>
                    </a:ln>
                  </pic:spPr>
                </pic:pic>
              </a:graphicData>
            </a:graphic>
          </wp:inline>
        </w:drawing>
      </w:r>
    </w:p>
    <w:p w14:paraId="3111B103" w14:textId="3C5F4BC7" w:rsidR="00A819EC" w:rsidRDefault="005A088F" w:rsidP="000632A9">
      <w:pPr>
        <w:pStyle w:val="4"/>
      </w:pPr>
      <w:r>
        <w:rPr>
          <w:rFonts w:hint="eastAsia"/>
        </w:rPr>
        <w:t>配置</w:t>
      </w:r>
      <w:proofErr w:type="spellStart"/>
      <w:r>
        <w:rPr>
          <w:rFonts w:hint="eastAsia"/>
        </w:rPr>
        <w:t>client.conf</w:t>
      </w:r>
      <w:proofErr w:type="spellEnd"/>
    </w:p>
    <w:p w14:paraId="081A0D43" w14:textId="35173A80" w:rsidR="000632A9" w:rsidRDefault="000632A9" w:rsidP="000632A9">
      <w:proofErr w:type="spellStart"/>
      <w:r>
        <w:rPr>
          <w:rFonts w:hint="eastAsia"/>
        </w:rPr>
        <w:t>proxy.conf</w:t>
      </w:r>
      <w:proofErr w:type="spellEnd"/>
      <w:r>
        <w:rPr>
          <w:rFonts w:hint="eastAsia"/>
        </w:rPr>
        <w:t>在安装目录下的相对位置为：</w:t>
      </w:r>
      <w:proofErr w:type="spellStart"/>
      <w:r>
        <w:rPr>
          <w:rFonts w:hint="eastAsia"/>
        </w:rPr>
        <w:t>etc</w:t>
      </w:r>
      <w:proofErr w:type="spellEnd"/>
      <w:r>
        <w:rPr>
          <w:rFonts w:hint="eastAsia"/>
        </w:rPr>
        <w:t>/</w:t>
      </w:r>
      <w:proofErr w:type="spellStart"/>
      <w:r>
        <w:t>raddb</w:t>
      </w:r>
      <w:proofErr w:type="spellEnd"/>
      <w:r>
        <w:rPr>
          <w:rFonts w:hint="eastAsia"/>
        </w:rPr>
        <w:t>/</w:t>
      </w:r>
      <w:proofErr w:type="spellStart"/>
      <w:r>
        <w:t>client.conf</w:t>
      </w:r>
      <w:proofErr w:type="spellEnd"/>
    </w:p>
    <w:p w14:paraId="64E58C96" w14:textId="095BD669" w:rsidR="000632A9" w:rsidRPr="000632A9" w:rsidRDefault="000632A9" w:rsidP="000632A9">
      <w:r>
        <w:rPr>
          <w:rFonts w:hint="eastAsia"/>
        </w:rPr>
        <w:t>再</w:t>
      </w:r>
      <w:proofErr w:type="spellStart"/>
      <w:r>
        <w:rPr>
          <w:rFonts w:hint="eastAsia"/>
        </w:rPr>
        <w:t>client.conf</w:t>
      </w:r>
      <w:proofErr w:type="spellEnd"/>
      <w:r>
        <w:rPr>
          <w:rFonts w:hint="eastAsia"/>
        </w:rPr>
        <w:t>最后添加一个字段来表示允许的客户端，</w:t>
      </w:r>
      <w:r>
        <w:rPr>
          <w:rFonts w:hint="eastAsia"/>
        </w:rPr>
        <w:t>secret</w:t>
      </w:r>
      <w:r>
        <w:rPr>
          <w:rFonts w:hint="eastAsia"/>
        </w:rPr>
        <w:t>字段为接入者需要填写的共享秘钥，该秘钥为客户端接入代理服务器的共享秘钥</w:t>
      </w:r>
    </w:p>
    <w:p w14:paraId="2EEADF85" w14:textId="18FD3363" w:rsidR="000632A9" w:rsidRDefault="000632A9" w:rsidP="000632A9">
      <w:r>
        <w:rPr>
          <w:noProof/>
        </w:rPr>
        <w:drawing>
          <wp:inline distT="0" distB="0" distL="0" distR="0" wp14:anchorId="2E47D3D6" wp14:editId="38CE364E">
            <wp:extent cx="5270500" cy="1279471"/>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279471"/>
                    </a:xfrm>
                    <a:prstGeom prst="rect">
                      <a:avLst/>
                    </a:prstGeom>
                    <a:noFill/>
                    <a:ln>
                      <a:noFill/>
                    </a:ln>
                  </pic:spPr>
                </pic:pic>
              </a:graphicData>
            </a:graphic>
          </wp:inline>
        </w:drawing>
      </w:r>
    </w:p>
    <w:p w14:paraId="233D2B73" w14:textId="77777777" w:rsidR="000632A9" w:rsidRPr="000632A9" w:rsidRDefault="000632A9" w:rsidP="000632A9"/>
    <w:p w14:paraId="0EC07AD6" w14:textId="667BA1D3" w:rsidR="00A819EC" w:rsidRPr="000632A9" w:rsidRDefault="00A819EC" w:rsidP="001877F7">
      <w:pPr>
        <w:rPr>
          <w:rFonts w:ascii="楷体" w:eastAsia="楷体" w:hAnsi="楷体"/>
          <w:i/>
        </w:rPr>
      </w:pPr>
      <w:r w:rsidRPr="000632A9">
        <w:rPr>
          <w:rFonts w:ascii="楷体" w:eastAsia="楷体" w:hAnsi="楷体" w:hint="eastAsia"/>
          <w:i/>
        </w:rPr>
        <w:t>注：</w:t>
      </w:r>
      <w:r w:rsidR="000632A9" w:rsidRPr="000632A9">
        <w:rPr>
          <w:rFonts w:ascii="楷体" w:eastAsia="楷体" w:hAnsi="楷体" w:hint="eastAsia"/>
          <w:i/>
        </w:rPr>
        <w:t>如果开启了</w:t>
      </w:r>
      <w:proofErr w:type="spellStart"/>
      <w:r w:rsidR="000632A9" w:rsidRPr="000632A9">
        <w:rPr>
          <w:rFonts w:ascii="楷体" w:eastAsia="楷体" w:hAnsi="楷体" w:hint="eastAsia"/>
          <w:i/>
        </w:rPr>
        <w:t>openssl</w:t>
      </w:r>
      <w:proofErr w:type="spellEnd"/>
      <w:r w:rsidR="000632A9" w:rsidRPr="000632A9">
        <w:rPr>
          <w:rFonts w:ascii="楷体" w:eastAsia="楷体" w:hAnsi="楷体" w:hint="eastAsia"/>
          <w:i/>
        </w:rPr>
        <w:t>修改</w:t>
      </w:r>
      <w:proofErr w:type="spellStart"/>
      <w:r w:rsidR="000632A9" w:rsidRPr="000632A9">
        <w:rPr>
          <w:rFonts w:ascii="楷体" w:eastAsia="楷体" w:hAnsi="楷体" w:hint="eastAsia"/>
          <w:i/>
        </w:rPr>
        <w:t>radiusd.conf</w:t>
      </w:r>
      <w:proofErr w:type="spellEnd"/>
      <w:r w:rsidR="000632A9" w:rsidRPr="000632A9">
        <w:rPr>
          <w:rFonts w:ascii="楷体" w:eastAsia="楷体" w:hAnsi="楷体" w:hint="eastAsia"/>
          <w:i/>
        </w:rPr>
        <w:t xml:space="preserve">中 </w:t>
      </w:r>
      <w:proofErr w:type="spellStart"/>
      <w:r w:rsidR="000632A9" w:rsidRPr="000632A9">
        <w:rPr>
          <w:rFonts w:ascii="楷体" w:eastAsia="楷体" w:hAnsi="楷体"/>
          <w:i/>
        </w:rPr>
        <w:t>allow_vulnerable_openssl</w:t>
      </w:r>
      <w:proofErr w:type="spellEnd"/>
      <w:r w:rsidR="000632A9" w:rsidRPr="000632A9">
        <w:rPr>
          <w:rFonts w:ascii="楷体" w:eastAsia="楷体" w:hAnsi="楷体"/>
          <w:i/>
        </w:rPr>
        <w:t xml:space="preserve"> = yes</w:t>
      </w:r>
      <w:r w:rsidRPr="000632A9">
        <w:rPr>
          <w:rFonts w:ascii="楷体" w:eastAsia="楷体" w:hAnsi="楷体" w:hint="eastAsia"/>
          <w:i/>
        </w:rPr>
        <w:t>。</w:t>
      </w:r>
    </w:p>
    <w:p w14:paraId="5D7EC0F0" w14:textId="59BFA1F9" w:rsidR="00F75C11" w:rsidRPr="00F75C11" w:rsidRDefault="00EB25AE" w:rsidP="00F75C11">
      <w:pPr>
        <w:pStyle w:val="2"/>
      </w:pPr>
      <w:bookmarkStart w:id="8" w:name="_Toc305162956"/>
      <w:r>
        <w:rPr>
          <w:rFonts w:hint="eastAsia"/>
        </w:rPr>
        <w:t>3</w:t>
      </w:r>
      <w:r w:rsidR="00A819EC">
        <w:rPr>
          <w:rFonts w:hint="eastAsia"/>
        </w:rPr>
        <w:t>、</w:t>
      </w:r>
      <w:r w:rsidR="007773A8">
        <w:rPr>
          <w:rFonts w:hint="eastAsia"/>
        </w:rPr>
        <w:t>配置</w:t>
      </w:r>
      <w:proofErr w:type="spellStart"/>
      <w:r w:rsidR="007773A8">
        <w:rPr>
          <w:rFonts w:hint="eastAsia"/>
        </w:rPr>
        <w:t>secken.conf</w:t>
      </w:r>
      <w:bookmarkEnd w:id="8"/>
      <w:proofErr w:type="spellEnd"/>
    </w:p>
    <w:p w14:paraId="30F31C17" w14:textId="4BFF8980" w:rsidR="00A023FA" w:rsidRDefault="00F75C11" w:rsidP="00A023FA">
      <w:pPr>
        <w:ind w:firstLine="420"/>
      </w:pPr>
      <w:proofErr w:type="spellStart"/>
      <w:r>
        <w:t>s</w:t>
      </w:r>
      <w:r>
        <w:rPr>
          <w:rFonts w:hint="eastAsia"/>
        </w:rPr>
        <w:t>e</w:t>
      </w:r>
      <w:r>
        <w:t>cken</w:t>
      </w:r>
      <w:r>
        <w:rPr>
          <w:rFonts w:hint="eastAsia"/>
        </w:rPr>
        <w:t>.conf</w:t>
      </w:r>
      <w:proofErr w:type="spellEnd"/>
      <w:r w:rsidR="007773A8">
        <w:rPr>
          <w:rFonts w:hint="eastAsia"/>
        </w:rPr>
        <w:t>是代理模块与内网管理中心之间交互的配置文件，通过此文件的配置，可以打通代理模块与内网管理中心的二次认证通道。</w:t>
      </w:r>
    </w:p>
    <w:p w14:paraId="3394709A" w14:textId="77777777" w:rsidR="000632A9" w:rsidRDefault="000632A9" w:rsidP="001C3901"/>
    <w:p w14:paraId="7EBD41FB" w14:textId="3A56EB7A" w:rsidR="007773A8" w:rsidRDefault="007773A8" w:rsidP="001C3901">
      <w:proofErr w:type="spellStart"/>
      <w:r>
        <w:t>s</w:t>
      </w:r>
      <w:r>
        <w:rPr>
          <w:rFonts w:hint="eastAsia"/>
        </w:rPr>
        <w:t>e</w:t>
      </w:r>
      <w:r>
        <w:t>cken</w:t>
      </w:r>
      <w:r>
        <w:rPr>
          <w:rFonts w:hint="eastAsia"/>
        </w:rPr>
        <w:t>.conf</w:t>
      </w:r>
      <w:proofErr w:type="spellEnd"/>
      <w:r>
        <w:rPr>
          <w:rFonts w:hint="eastAsia"/>
        </w:rPr>
        <w:t>在安装目录下的相对位置</w:t>
      </w:r>
      <w:r w:rsidR="001877F7">
        <w:rPr>
          <w:rFonts w:hint="eastAsia"/>
        </w:rPr>
        <w:t>为：</w:t>
      </w:r>
      <w:proofErr w:type="spellStart"/>
      <w:r>
        <w:rPr>
          <w:rFonts w:hint="eastAsia"/>
        </w:rPr>
        <w:t>etc</w:t>
      </w:r>
      <w:proofErr w:type="spellEnd"/>
      <w:r>
        <w:rPr>
          <w:rFonts w:hint="eastAsia"/>
        </w:rPr>
        <w:t>/</w:t>
      </w:r>
      <w:proofErr w:type="spellStart"/>
      <w:r w:rsidR="000632A9">
        <w:t>raddb</w:t>
      </w:r>
      <w:proofErr w:type="spellEnd"/>
      <w:r>
        <w:rPr>
          <w:rFonts w:hint="eastAsia"/>
        </w:rPr>
        <w:t>/</w:t>
      </w:r>
      <w:proofErr w:type="spellStart"/>
      <w:r>
        <w:t>s</w:t>
      </w:r>
      <w:r>
        <w:rPr>
          <w:rFonts w:hint="eastAsia"/>
        </w:rPr>
        <w:t>e</w:t>
      </w:r>
      <w:r>
        <w:t>cken</w:t>
      </w:r>
      <w:r>
        <w:rPr>
          <w:rFonts w:hint="eastAsia"/>
        </w:rPr>
        <w:t>.conf</w:t>
      </w:r>
      <w:proofErr w:type="spellEnd"/>
    </w:p>
    <w:p w14:paraId="7958D2EE" w14:textId="3DEE110F" w:rsidR="007773A8" w:rsidRDefault="007773A8" w:rsidP="001C3901"/>
    <w:p w14:paraId="4058169A" w14:textId="741C91C2" w:rsidR="007773A8" w:rsidRDefault="007773A8" w:rsidP="007773A8">
      <w:pPr>
        <w:pStyle w:val="4"/>
      </w:pPr>
      <w:proofErr w:type="spellStart"/>
      <w:r>
        <w:t>s</w:t>
      </w:r>
      <w:r>
        <w:rPr>
          <w:rFonts w:hint="eastAsia"/>
        </w:rPr>
        <w:t>ecken.conf</w:t>
      </w:r>
      <w:proofErr w:type="spellEnd"/>
      <w:r>
        <w:rPr>
          <w:rFonts w:hint="eastAsia"/>
        </w:rPr>
        <w:t>字段解释</w:t>
      </w:r>
    </w:p>
    <w:p w14:paraId="31F2BAC9" w14:textId="596A8CC5" w:rsidR="007773A8" w:rsidRDefault="00783486" w:rsidP="007773A8">
      <w:pPr>
        <w:ind w:left="420"/>
        <w:rPr>
          <w:sz w:val="20"/>
          <w:szCs w:val="20"/>
        </w:rPr>
      </w:pPr>
      <w:r>
        <w:rPr>
          <w:noProof/>
          <w:sz w:val="20"/>
          <w:szCs w:val="20"/>
        </w:rPr>
        <w:drawing>
          <wp:inline distT="0" distB="0" distL="0" distR="0" wp14:anchorId="02093EF3" wp14:editId="00862F29">
            <wp:extent cx="5270500" cy="173474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734747"/>
                    </a:xfrm>
                    <a:prstGeom prst="rect">
                      <a:avLst/>
                    </a:prstGeom>
                    <a:noFill/>
                    <a:ln>
                      <a:noFill/>
                    </a:ln>
                  </pic:spPr>
                </pic:pic>
              </a:graphicData>
            </a:graphic>
          </wp:inline>
        </w:drawing>
      </w:r>
    </w:p>
    <w:tbl>
      <w:tblPr>
        <w:tblStyle w:val="a8"/>
        <w:tblW w:w="0" w:type="auto"/>
        <w:tblLayout w:type="fixed"/>
        <w:tblLook w:val="04A0" w:firstRow="1" w:lastRow="0" w:firstColumn="1" w:lastColumn="0" w:noHBand="0" w:noVBand="1"/>
      </w:tblPr>
      <w:tblGrid>
        <w:gridCol w:w="2093"/>
        <w:gridCol w:w="6423"/>
      </w:tblGrid>
      <w:tr w:rsidR="007773A8" w14:paraId="02C2C6A0" w14:textId="77777777" w:rsidTr="00783486">
        <w:tc>
          <w:tcPr>
            <w:tcW w:w="2093" w:type="dxa"/>
          </w:tcPr>
          <w:p w14:paraId="47F481F1" w14:textId="77777777" w:rsidR="007773A8" w:rsidRDefault="007773A8" w:rsidP="00783486">
            <w:pPr>
              <w:rPr>
                <w:sz w:val="20"/>
                <w:szCs w:val="20"/>
              </w:rPr>
            </w:pPr>
            <w:proofErr w:type="gramStart"/>
            <w:r w:rsidRPr="00537A7A">
              <w:rPr>
                <w:sz w:val="20"/>
                <w:szCs w:val="20"/>
              </w:rPr>
              <w:t>timeout</w:t>
            </w:r>
            <w:proofErr w:type="gramEnd"/>
          </w:p>
        </w:tc>
        <w:tc>
          <w:tcPr>
            <w:tcW w:w="6423" w:type="dxa"/>
          </w:tcPr>
          <w:p w14:paraId="3D064FB7" w14:textId="77777777" w:rsidR="002C1398" w:rsidRDefault="007773A8" w:rsidP="00783486">
            <w:pPr>
              <w:rPr>
                <w:rFonts w:hint="eastAsia"/>
                <w:sz w:val="20"/>
                <w:szCs w:val="20"/>
              </w:rPr>
            </w:pPr>
            <w:r w:rsidRPr="00537A7A">
              <w:rPr>
                <w:sz w:val="20"/>
                <w:szCs w:val="20"/>
              </w:rPr>
              <w:t>P</w:t>
            </w:r>
            <w:r w:rsidRPr="00537A7A">
              <w:rPr>
                <w:rFonts w:hint="eastAsia"/>
                <w:sz w:val="20"/>
                <w:szCs w:val="20"/>
              </w:rPr>
              <w:t>roxy</w:t>
            </w:r>
            <w:r>
              <w:rPr>
                <w:rFonts w:hint="eastAsia"/>
                <w:sz w:val="20"/>
                <w:szCs w:val="20"/>
              </w:rPr>
              <w:t>向管理</w:t>
            </w:r>
            <w:r w:rsidRPr="00537A7A">
              <w:rPr>
                <w:rFonts w:hint="eastAsia"/>
                <w:sz w:val="20"/>
                <w:szCs w:val="20"/>
              </w:rPr>
              <w:t>中心请求的超时时间，以秒为单位</w:t>
            </w:r>
            <w:r w:rsidR="002C1398">
              <w:rPr>
                <w:rFonts w:hint="eastAsia"/>
                <w:sz w:val="20"/>
                <w:szCs w:val="20"/>
              </w:rPr>
              <w:t>。</w:t>
            </w:r>
          </w:p>
          <w:p w14:paraId="0A29DAFD" w14:textId="362CE936" w:rsidR="007773A8" w:rsidRDefault="002C1398" w:rsidP="00783486">
            <w:pPr>
              <w:rPr>
                <w:sz w:val="20"/>
                <w:szCs w:val="20"/>
              </w:rPr>
            </w:pPr>
            <w:r>
              <w:rPr>
                <w:rFonts w:hint="eastAsia"/>
                <w:sz w:val="20"/>
                <w:szCs w:val="20"/>
              </w:rPr>
              <w:t>格式：数字</w:t>
            </w:r>
          </w:p>
        </w:tc>
      </w:tr>
      <w:tr w:rsidR="007773A8" w14:paraId="26B90FCE" w14:textId="77777777" w:rsidTr="00783486">
        <w:tc>
          <w:tcPr>
            <w:tcW w:w="2093" w:type="dxa"/>
          </w:tcPr>
          <w:p w14:paraId="054A89C6" w14:textId="77777777" w:rsidR="007773A8" w:rsidRDefault="007773A8" w:rsidP="00783486">
            <w:pPr>
              <w:rPr>
                <w:sz w:val="20"/>
                <w:szCs w:val="20"/>
              </w:rPr>
            </w:pPr>
            <w:proofErr w:type="spellStart"/>
            <w:proofErr w:type="gramStart"/>
            <w:r>
              <w:rPr>
                <w:rFonts w:hint="eastAsia"/>
                <w:sz w:val="20"/>
                <w:szCs w:val="20"/>
              </w:rPr>
              <w:t>r</w:t>
            </w:r>
            <w:r w:rsidRPr="00537A7A">
              <w:rPr>
                <w:rFonts w:hint="eastAsia"/>
                <w:sz w:val="20"/>
                <w:szCs w:val="20"/>
              </w:rPr>
              <w:t>esult</w:t>
            </w:r>
            <w:proofErr w:type="gramEnd"/>
            <w:r w:rsidRPr="00537A7A">
              <w:rPr>
                <w:rFonts w:hint="eastAsia"/>
                <w:sz w:val="20"/>
                <w:szCs w:val="20"/>
              </w:rPr>
              <w:t>_req_interval</w:t>
            </w:r>
            <w:proofErr w:type="spellEnd"/>
          </w:p>
        </w:tc>
        <w:tc>
          <w:tcPr>
            <w:tcW w:w="6423" w:type="dxa"/>
          </w:tcPr>
          <w:p w14:paraId="0061BF17" w14:textId="77777777" w:rsidR="002C1398" w:rsidRDefault="007773A8" w:rsidP="00783486">
            <w:pPr>
              <w:rPr>
                <w:rFonts w:hint="eastAsia"/>
                <w:sz w:val="20"/>
                <w:szCs w:val="20"/>
              </w:rPr>
            </w:pPr>
            <w:r w:rsidRPr="00537A7A">
              <w:rPr>
                <w:rFonts w:hint="eastAsia"/>
                <w:sz w:val="20"/>
                <w:szCs w:val="20"/>
              </w:rPr>
              <w:t>proxy</w:t>
            </w:r>
            <w:r w:rsidRPr="00537A7A">
              <w:rPr>
                <w:rFonts w:hint="eastAsia"/>
                <w:sz w:val="20"/>
                <w:szCs w:val="20"/>
              </w:rPr>
              <w:t>向</w:t>
            </w:r>
            <w:r>
              <w:rPr>
                <w:rFonts w:hint="eastAsia"/>
                <w:sz w:val="20"/>
                <w:szCs w:val="20"/>
              </w:rPr>
              <w:t>管理</w:t>
            </w:r>
            <w:r w:rsidRPr="00537A7A">
              <w:rPr>
                <w:rFonts w:hint="eastAsia"/>
                <w:sz w:val="20"/>
                <w:szCs w:val="20"/>
              </w:rPr>
              <w:t>中心定时查询认证结果的时间间隔</w:t>
            </w:r>
            <w:r w:rsidR="002C1398">
              <w:rPr>
                <w:rFonts w:hint="eastAsia"/>
                <w:sz w:val="20"/>
                <w:szCs w:val="20"/>
              </w:rPr>
              <w:t>。</w:t>
            </w:r>
          </w:p>
          <w:p w14:paraId="17941367" w14:textId="40EC90C6" w:rsidR="007773A8" w:rsidRDefault="002C1398" w:rsidP="00783486">
            <w:pPr>
              <w:rPr>
                <w:sz w:val="20"/>
                <w:szCs w:val="20"/>
              </w:rPr>
            </w:pPr>
            <w:r>
              <w:rPr>
                <w:rFonts w:hint="eastAsia"/>
                <w:sz w:val="20"/>
                <w:szCs w:val="20"/>
              </w:rPr>
              <w:t>格式：数字</w:t>
            </w:r>
          </w:p>
        </w:tc>
      </w:tr>
      <w:tr w:rsidR="007773A8" w14:paraId="4D30584D" w14:textId="77777777" w:rsidTr="00783486">
        <w:tc>
          <w:tcPr>
            <w:tcW w:w="2093" w:type="dxa"/>
          </w:tcPr>
          <w:p w14:paraId="24A021AD" w14:textId="77777777" w:rsidR="007773A8" w:rsidRDefault="007773A8" w:rsidP="00783486">
            <w:pPr>
              <w:rPr>
                <w:sz w:val="20"/>
                <w:szCs w:val="20"/>
              </w:rPr>
            </w:pPr>
            <w:proofErr w:type="spellStart"/>
            <w:proofErr w:type="gramStart"/>
            <w:r>
              <w:rPr>
                <w:rFonts w:hint="eastAsia"/>
                <w:sz w:val="20"/>
                <w:szCs w:val="20"/>
              </w:rPr>
              <w:t>a</w:t>
            </w:r>
            <w:r w:rsidRPr="00537A7A">
              <w:rPr>
                <w:rFonts w:hint="eastAsia"/>
                <w:sz w:val="20"/>
                <w:szCs w:val="20"/>
              </w:rPr>
              <w:t>uth</w:t>
            </w:r>
            <w:proofErr w:type="gramEnd"/>
            <w:r w:rsidRPr="00537A7A">
              <w:rPr>
                <w:rFonts w:hint="eastAsia"/>
                <w:sz w:val="20"/>
                <w:szCs w:val="20"/>
              </w:rPr>
              <w:t>_req_url</w:t>
            </w:r>
            <w:proofErr w:type="spellEnd"/>
          </w:p>
        </w:tc>
        <w:tc>
          <w:tcPr>
            <w:tcW w:w="6423" w:type="dxa"/>
          </w:tcPr>
          <w:p w14:paraId="3801BD12" w14:textId="77777777" w:rsidR="002C1398" w:rsidRDefault="007773A8" w:rsidP="00783486">
            <w:pPr>
              <w:rPr>
                <w:rFonts w:hint="eastAsia"/>
                <w:sz w:val="20"/>
                <w:szCs w:val="20"/>
              </w:rPr>
            </w:pPr>
            <w:r w:rsidRPr="00537A7A">
              <w:rPr>
                <w:rFonts w:hint="eastAsia"/>
                <w:sz w:val="20"/>
                <w:szCs w:val="20"/>
              </w:rPr>
              <w:t>认证请求接口，由</w:t>
            </w:r>
            <w:r>
              <w:rPr>
                <w:rFonts w:hint="eastAsia"/>
                <w:sz w:val="20"/>
                <w:szCs w:val="20"/>
              </w:rPr>
              <w:t>管理中心</w:t>
            </w:r>
            <w:r w:rsidRPr="00537A7A">
              <w:rPr>
                <w:rFonts w:hint="eastAsia"/>
                <w:sz w:val="20"/>
                <w:szCs w:val="20"/>
              </w:rPr>
              <w:t>中心进行配置并提供</w:t>
            </w:r>
            <w:r w:rsidR="002C1398">
              <w:rPr>
                <w:rFonts w:hint="eastAsia"/>
                <w:sz w:val="20"/>
                <w:szCs w:val="20"/>
              </w:rPr>
              <w:t>。</w:t>
            </w:r>
          </w:p>
          <w:p w14:paraId="2E389EC9" w14:textId="35BF2100" w:rsidR="007773A8" w:rsidRDefault="002C1398" w:rsidP="00783486">
            <w:pPr>
              <w:rPr>
                <w:sz w:val="20"/>
                <w:szCs w:val="20"/>
              </w:rPr>
            </w:pPr>
            <w:r>
              <w:rPr>
                <w:rFonts w:hint="eastAsia"/>
                <w:sz w:val="20"/>
                <w:szCs w:val="20"/>
              </w:rPr>
              <w:t>格式：</w:t>
            </w:r>
            <w:proofErr w:type="spellStart"/>
            <w:r>
              <w:rPr>
                <w:rFonts w:hint="eastAsia"/>
                <w:sz w:val="20"/>
                <w:szCs w:val="20"/>
              </w:rPr>
              <w:t>rul</w:t>
            </w:r>
            <w:proofErr w:type="spellEnd"/>
          </w:p>
        </w:tc>
      </w:tr>
      <w:tr w:rsidR="007773A8" w14:paraId="40FAFC17" w14:textId="77777777" w:rsidTr="00783486">
        <w:tc>
          <w:tcPr>
            <w:tcW w:w="2093" w:type="dxa"/>
          </w:tcPr>
          <w:p w14:paraId="52B86AE9" w14:textId="77777777" w:rsidR="007773A8" w:rsidRDefault="007773A8" w:rsidP="00783486">
            <w:pPr>
              <w:rPr>
                <w:sz w:val="20"/>
                <w:szCs w:val="20"/>
              </w:rPr>
            </w:pPr>
            <w:proofErr w:type="spellStart"/>
            <w:proofErr w:type="gramStart"/>
            <w:r>
              <w:rPr>
                <w:rFonts w:hint="eastAsia"/>
                <w:sz w:val="20"/>
                <w:szCs w:val="20"/>
              </w:rPr>
              <w:t>r</w:t>
            </w:r>
            <w:r w:rsidRPr="00537A7A">
              <w:rPr>
                <w:rFonts w:hint="eastAsia"/>
                <w:sz w:val="20"/>
                <w:szCs w:val="20"/>
              </w:rPr>
              <w:t>esult</w:t>
            </w:r>
            <w:proofErr w:type="gramEnd"/>
            <w:r w:rsidRPr="00537A7A">
              <w:rPr>
                <w:rFonts w:hint="eastAsia"/>
                <w:sz w:val="20"/>
                <w:szCs w:val="20"/>
              </w:rPr>
              <w:t>_req_url</w:t>
            </w:r>
            <w:proofErr w:type="spellEnd"/>
          </w:p>
        </w:tc>
        <w:tc>
          <w:tcPr>
            <w:tcW w:w="6423" w:type="dxa"/>
          </w:tcPr>
          <w:p w14:paraId="14FAAB23" w14:textId="77777777" w:rsidR="002C1398" w:rsidRDefault="007773A8" w:rsidP="00783486">
            <w:pPr>
              <w:rPr>
                <w:rFonts w:hint="eastAsia"/>
                <w:sz w:val="20"/>
                <w:szCs w:val="20"/>
              </w:rPr>
            </w:pPr>
            <w:r>
              <w:rPr>
                <w:rFonts w:hint="eastAsia"/>
                <w:sz w:val="20"/>
                <w:szCs w:val="20"/>
              </w:rPr>
              <w:t>认证结果请求</w:t>
            </w:r>
            <w:r w:rsidRPr="00537A7A">
              <w:rPr>
                <w:rFonts w:hint="eastAsia"/>
                <w:sz w:val="20"/>
                <w:szCs w:val="20"/>
              </w:rPr>
              <w:t>接口，由中心进行配置并提供</w:t>
            </w:r>
            <w:r w:rsidR="002C1398">
              <w:rPr>
                <w:rFonts w:hint="eastAsia"/>
                <w:sz w:val="20"/>
                <w:szCs w:val="20"/>
              </w:rPr>
              <w:t>。</w:t>
            </w:r>
          </w:p>
          <w:p w14:paraId="07EA4237" w14:textId="6F840D5E" w:rsidR="007773A8" w:rsidRDefault="002C1398" w:rsidP="00783486">
            <w:pPr>
              <w:rPr>
                <w:sz w:val="20"/>
                <w:szCs w:val="20"/>
              </w:rPr>
            </w:pPr>
            <w:r>
              <w:rPr>
                <w:rFonts w:hint="eastAsia"/>
                <w:sz w:val="20"/>
                <w:szCs w:val="20"/>
              </w:rPr>
              <w:t>格式：</w:t>
            </w:r>
            <w:proofErr w:type="spellStart"/>
            <w:r>
              <w:rPr>
                <w:rFonts w:hint="eastAsia"/>
                <w:sz w:val="20"/>
                <w:szCs w:val="20"/>
              </w:rPr>
              <w:t>url</w:t>
            </w:r>
            <w:proofErr w:type="spellEnd"/>
          </w:p>
        </w:tc>
      </w:tr>
      <w:tr w:rsidR="007773A8" w14:paraId="0CA3C9FA" w14:textId="77777777" w:rsidTr="00783486">
        <w:tc>
          <w:tcPr>
            <w:tcW w:w="2093" w:type="dxa"/>
          </w:tcPr>
          <w:p w14:paraId="77A5DC76" w14:textId="77777777" w:rsidR="007773A8" w:rsidRDefault="007773A8" w:rsidP="00783486">
            <w:pPr>
              <w:rPr>
                <w:sz w:val="20"/>
                <w:szCs w:val="20"/>
              </w:rPr>
            </w:pPr>
            <w:proofErr w:type="spellStart"/>
            <w:proofErr w:type="gramStart"/>
            <w:r>
              <w:rPr>
                <w:rFonts w:hint="eastAsia"/>
                <w:sz w:val="20"/>
                <w:szCs w:val="20"/>
              </w:rPr>
              <w:t>p</w:t>
            </w:r>
            <w:r w:rsidRPr="00537A7A">
              <w:rPr>
                <w:rFonts w:hint="eastAsia"/>
                <w:sz w:val="20"/>
                <w:szCs w:val="20"/>
              </w:rPr>
              <w:t>ower</w:t>
            </w:r>
            <w:proofErr w:type="gramEnd"/>
            <w:r w:rsidRPr="00537A7A">
              <w:rPr>
                <w:rFonts w:hint="eastAsia"/>
                <w:sz w:val="20"/>
                <w:szCs w:val="20"/>
              </w:rPr>
              <w:t>_id</w:t>
            </w:r>
            <w:proofErr w:type="spellEnd"/>
          </w:p>
        </w:tc>
        <w:tc>
          <w:tcPr>
            <w:tcW w:w="6423" w:type="dxa"/>
          </w:tcPr>
          <w:p w14:paraId="460E9D3A" w14:textId="2AE13B8B" w:rsidR="002C1398" w:rsidRDefault="007773A8" w:rsidP="00783486">
            <w:pPr>
              <w:rPr>
                <w:rFonts w:hint="eastAsia"/>
                <w:sz w:val="20"/>
                <w:szCs w:val="20"/>
              </w:rPr>
            </w:pPr>
            <w:r w:rsidRPr="00537A7A">
              <w:rPr>
                <w:rFonts w:hint="eastAsia"/>
                <w:sz w:val="20"/>
                <w:szCs w:val="20"/>
              </w:rPr>
              <w:t>权限</w:t>
            </w:r>
            <w:r w:rsidRPr="00537A7A">
              <w:rPr>
                <w:rFonts w:hint="eastAsia"/>
                <w:sz w:val="20"/>
                <w:szCs w:val="20"/>
              </w:rPr>
              <w:t>ID</w:t>
            </w:r>
            <w:r w:rsidRPr="00537A7A">
              <w:rPr>
                <w:rFonts w:hint="eastAsia"/>
                <w:sz w:val="20"/>
                <w:szCs w:val="20"/>
              </w:rPr>
              <w:t>，用来标识此</w:t>
            </w:r>
            <w:r>
              <w:rPr>
                <w:rFonts w:hint="eastAsia"/>
                <w:sz w:val="20"/>
                <w:szCs w:val="20"/>
              </w:rPr>
              <w:t>p</w:t>
            </w:r>
            <w:r w:rsidRPr="00537A7A">
              <w:rPr>
                <w:rFonts w:hint="eastAsia"/>
                <w:sz w:val="20"/>
                <w:szCs w:val="20"/>
              </w:rPr>
              <w:t>roxy</w:t>
            </w:r>
            <w:r w:rsidRPr="00537A7A">
              <w:rPr>
                <w:rFonts w:hint="eastAsia"/>
                <w:sz w:val="20"/>
                <w:szCs w:val="20"/>
              </w:rPr>
              <w:t>的认证权限，由</w:t>
            </w:r>
            <w:r>
              <w:rPr>
                <w:rFonts w:hint="eastAsia"/>
                <w:sz w:val="20"/>
                <w:szCs w:val="20"/>
              </w:rPr>
              <w:t>管理中心</w:t>
            </w:r>
            <w:r w:rsidRPr="00537A7A">
              <w:rPr>
                <w:rFonts w:hint="eastAsia"/>
                <w:sz w:val="20"/>
                <w:szCs w:val="20"/>
              </w:rPr>
              <w:t>进行配置并提供</w:t>
            </w:r>
            <w:r w:rsidR="002C1398">
              <w:rPr>
                <w:rFonts w:hint="eastAsia"/>
                <w:sz w:val="20"/>
                <w:szCs w:val="20"/>
              </w:rPr>
              <w:t>。</w:t>
            </w:r>
          </w:p>
          <w:p w14:paraId="3107A077" w14:textId="39B2A1EC" w:rsidR="007773A8" w:rsidRDefault="002C1398" w:rsidP="00783486">
            <w:pPr>
              <w:rPr>
                <w:sz w:val="20"/>
                <w:szCs w:val="20"/>
              </w:rPr>
            </w:pPr>
            <w:r>
              <w:rPr>
                <w:rFonts w:hint="eastAsia"/>
                <w:sz w:val="20"/>
                <w:szCs w:val="20"/>
              </w:rPr>
              <w:t>格式：字符串</w:t>
            </w:r>
          </w:p>
        </w:tc>
      </w:tr>
      <w:tr w:rsidR="007773A8" w14:paraId="32B7092B" w14:textId="77777777" w:rsidTr="00783486">
        <w:tc>
          <w:tcPr>
            <w:tcW w:w="2093" w:type="dxa"/>
          </w:tcPr>
          <w:p w14:paraId="02884002" w14:textId="77777777" w:rsidR="007773A8" w:rsidRDefault="007773A8" w:rsidP="00783486">
            <w:pPr>
              <w:rPr>
                <w:sz w:val="20"/>
                <w:szCs w:val="20"/>
              </w:rPr>
            </w:pPr>
            <w:proofErr w:type="gramStart"/>
            <w:r>
              <w:rPr>
                <w:rFonts w:hint="eastAsia"/>
                <w:sz w:val="20"/>
                <w:szCs w:val="20"/>
              </w:rPr>
              <w:t>p</w:t>
            </w:r>
            <w:r w:rsidRPr="00537A7A">
              <w:rPr>
                <w:rFonts w:hint="eastAsia"/>
                <w:sz w:val="20"/>
                <w:szCs w:val="20"/>
              </w:rPr>
              <w:t>ower</w:t>
            </w:r>
            <w:proofErr w:type="gramEnd"/>
            <w:r w:rsidRPr="00537A7A">
              <w:rPr>
                <w:rFonts w:hint="eastAsia"/>
                <w:sz w:val="20"/>
                <w:szCs w:val="20"/>
              </w:rPr>
              <w:t>_key</w:t>
            </w:r>
          </w:p>
        </w:tc>
        <w:tc>
          <w:tcPr>
            <w:tcW w:w="6423" w:type="dxa"/>
          </w:tcPr>
          <w:p w14:paraId="46A7AE7F" w14:textId="77777777" w:rsidR="002C1398" w:rsidRDefault="007773A8" w:rsidP="00783486">
            <w:pPr>
              <w:rPr>
                <w:rFonts w:hint="eastAsia"/>
                <w:sz w:val="20"/>
                <w:szCs w:val="20"/>
              </w:rPr>
            </w:pPr>
            <w:r w:rsidRPr="00537A7A">
              <w:rPr>
                <w:rFonts w:hint="eastAsia"/>
                <w:sz w:val="20"/>
                <w:szCs w:val="20"/>
              </w:rPr>
              <w:t>权限秘钥，用来标识此</w:t>
            </w:r>
            <w:r w:rsidRPr="00537A7A">
              <w:rPr>
                <w:rFonts w:hint="eastAsia"/>
                <w:sz w:val="20"/>
                <w:szCs w:val="20"/>
              </w:rPr>
              <w:t>proxy</w:t>
            </w:r>
            <w:r w:rsidRPr="00537A7A">
              <w:rPr>
                <w:rFonts w:hint="eastAsia"/>
                <w:sz w:val="20"/>
                <w:szCs w:val="20"/>
              </w:rPr>
              <w:t>唯一，由</w:t>
            </w:r>
            <w:r>
              <w:rPr>
                <w:rFonts w:hint="eastAsia"/>
                <w:sz w:val="20"/>
                <w:szCs w:val="20"/>
              </w:rPr>
              <w:t>管理</w:t>
            </w:r>
            <w:r w:rsidRPr="00537A7A">
              <w:rPr>
                <w:rFonts w:hint="eastAsia"/>
                <w:sz w:val="20"/>
                <w:szCs w:val="20"/>
              </w:rPr>
              <w:t>中心进行配置并提供</w:t>
            </w:r>
            <w:r w:rsidR="002C1398">
              <w:rPr>
                <w:rFonts w:hint="eastAsia"/>
                <w:sz w:val="20"/>
                <w:szCs w:val="20"/>
              </w:rPr>
              <w:t>。</w:t>
            </w:r>
          </w:p>
          <w:p w14:paraId="400C4B71" w14:textId="29DE0911" w:rsidR="007773A8" w:rsidRDefault="002C1398" w:rsidP="00783486">
            <w:pPr>
              <w:rPr>
                <w:sz w:val="20"/>
                <w:szCs w:val="20"/>
              </w:rPr>
            </w:pPr>
            <w:r>
              <w:rPr>
                <w:rFonts w:hint="eastAsia"/>
                <w:sz w:val="20"/>
                <w:szCs w:val="20"/>
              </w:rPr>
              <w:t>格式：字符串</w:t>
            </w:r>
          </w:p>
        </w:tc>
      </w:tr>
      <w:tr w:rsidR="00783486" w14:paraId="690DB439" w14:textId="77777777" w:rsidTr="00783486">
        <w:tblPrEx>
          <w:tblLook w:val="0000" w:firstRow="0" w:lastRow="0" w:firstColumn="0" w:lastColumn="0" w:noHBand="0" w:noVBand="0"/>
        </w:tblPrEx>
        <w:trPr>
          <w:trHeight w:val="307"/>
        </w:trPr>
        <w:tc>
          <w:tcPr>
            <w:tcW w:w="2093" w:type="dxa"/>
          </w:tcPr>
          <w:p w14:paraId="2E928B5E" w14:textId="1D28C929" w:rsidR="00783486" w:rsidRPr="00783486" w:rsidRDefault="00783486" w:rsidP="00783486">
            <w:pPr>
              <w:rPr>
                <w:sz w:val="20"/>
                <w:szCs w:val="20"/>
              </w:rPr>
            </w:pPr>
            <w:proofErr w:type="spellStart"/>
            <w:proofErr w:type="gramStart"/>
            <w:r>
              <w:rPr>
                <w:sz w:val="20"/>
                <w:szCs w:val="20"/>
              </w:rPr>
              <w:t>a</w:t>
            </w:r>
            <w:r w:rsidRPr="00783486">
              <w:rPr>
                <w:sz w:val="20"/>
                <w:szCs w:val="20"/>
              </w:rPr>
              <w:t>ccept</w:t>
            </w:r>
            <w:proofErr w:type="gramEnd"/>
            <w:r w:rsidRPr="00783486">
              <w:rPr>
                <w:sz w:val="20"/>
                <w:szCs w:val="20"/>
              </w:rPr>
              <w:t>_cache_enable</w:t>
            </w:r>
            <w:proofErr w:type="spellEnd"/>
          </w:p>
        </w:tc>
        <w:tc>
          <w:tcPr>
            <w:tcW w:w="6423" w:type="dxa"/>
          </w:tcPr>
          <w:p w14:paraId="73FB8C43" w14:textId="53158FD5" w:rsidR="002C1398" w:rsidRDefault="00783486" w:rsidP="00783486">
            <w:pPr>
              <w:rPr>
                <w:rFonts w:hint="eastAsia"/>
                <w:sz w:val="20"/>
                <w:szCs w:val="20"/>
              </w:rPr>
            </w:pPr>
            <w:r>
              <w:rPr>
                <w:rFonts w:hint="eastAsia"/>
                <w:sz w:val="20"/>
                <w:szCs w:val="20"/>
              </w:rPr>
              <w:t>认证状态缓存开启开关（注</w:t>
            </w:r>
            <w:r>
              <w:rPr>
                <w:rFonts w:hint="eastAsia"/>
                <w:sz w:val="20"/>
                <w:szCs w:val="20"/>
              </w:rPr>
              <w:t>1</w:t>
            </w:r>
            <w:r w:rsidR="002C1398">
              <w:rPr>
                <w:rFonts w:hint="eastAsia"/>
                <w:sz w:val="20"/>
                <w:szCs w:val="20"/>
              </w:rPr>
              <w:t>）。</w:t>
            </w:r>
          </w:p>
          <w:p w14:paraId="6D441CB1" w14:textId="1954CEC2" w:rsidR="00783486" w:rsidRPr="00783486" w:rsidRDefault="002C1398" w:rsidP="00783486">
            <w:pPr>
              <w:rPr>
                <w:rFonts w:hint="eastAsia"/>
                <w:sz w:val="20"/>
                <w:szCs w:val="20"/>
              </w:rPr>
            </w:pPr>
            <w:r>
              <w:rPr>
                <w:rFonts w:hint="eastAsia"/>
                <w:sz w:val="20"/>
                <w:szCs w:val="20"/>
              </w:rPr>
              <w:t>格式：字符串“</w:t>
            </w:r>
            <w:r>
              <w:rPr>
                <w:rFonts w:hint="eastAsia"/>
                <w:sz w:val="20"/>
                <w:szCs w:val="20"/>
              </w:rPr>
              <w:t>yes</w:t>
            </w:r>
            <w:r>
              <w:rPr>
                <w:rFonts w:hint="eastAsia"/>
                <w:sz w:val="20"/>
                <w:szCs w:val="20"/>
              </w:rPr>
              <w:t>”或“</w:t>
            </w:r>
            <w:r>
              <w:rPr>
                <w:rFonts w:hint="eastAsia"/>
                <w:sz w:val="20"/>
                <w:szCs w:val="20"/>
              </w:rPr>
              <w:t>no</w:t>
            </w:r>
            <w:r>
              <w:rPr>
                <w:rFonts w:hint="eastAsia"/>
                <w:sz w:val="20"/>
                <w:szCs w:val="20"/>
              </w:rPr>
              <w:t>”</w:t>
            </w:r>
          </w:p>
        </w:tc>
      </w:tr>
      <w:tr w:rsidR="00783486" w14:paraId="5037AA87" w14:textId="77777777" w:rsidTr="00783486">
        <w:tblPrEx>
          <w:tblLook w:val="0000" w:firstRow="0" w:lastRow="0" w:firstColumn="0" w:lastColumn="0" w:noHBand="0" w:noVBand="0"/>
        </w:tblPrEx>
        <w:trPr>
          <w:trHeight w:val="275"/>
        </w:trPr>
        <w:tc>
          <w:tcPr>
            <w:tcW w:w="2093" w:type="dxa"/>
          </w:tcPr>
          <w:p w14:paraId="1EDD5058" w14:textId="3814B8AA" w:rsidR="00783486" w:rsidRPr="00783486" w:rsidRDefault="00783486" w:rsidP="00783486">
            <w:pPr>
              <w:rPr>
                <w:sz w:val="20"/>
                <w:szCs w:val="20"/>
              </w:rPr>
            </w:pPr>
            <w:proofErr w:type="spellStart"/>
            <w:proofErr w:type="gramStart"/>
            <w:r>
              <w:rPr>
                <w:sz w:val="20"/>
                <w:szCs w:val="20"/>
              </w:rPr>
              <w:t>accept</w:t>
            </w:r>
            <w:proofErr w:type="gramEnd"/>
            <w:r>
              <w:rPr>
                <w:sz w:val="20"/>
                <w:szCs w:val="20"/>
              </w:rPr>
              <w:t>_cache_time</w:t>
            </w:r>
            <w:proofErr w:type="spellEnd"/>
          </w:p>
        </w:tc>
        <w:tc>
          <w:tcPr>
            <w:tcW w:w="6423" w:type="dxa"/>
          </w:tcPr>
          <w:p w14:paraId="790297E6" w14:textId="77777777" w:rsidR="00783486" w:rsidRDefault="00783486" w:rsidP="00783486">
            <w:pPr>
              <w:rPr>
                <w:rFonts w:hint="eastAsia"/>
                <w:sz w:val="20"/>
                <w:szCs w:val="20"/>
              </w:rPr>
            </w:pPr>
            <w:r>
              <w:rPr>
                <w:rFonts w:hint="eastAsia"/>
                <w:sz w:val="20"/>
                <w:szCs w:val="20"/>
              </w:rPr>
              <w:t>认证状态保存时间</w:t>
            </w:r>
            <w:r w:rsidR="002C1398">
              <w:rPr>
                <w:rFonts w:hint="eastAsia"/>
                <w:sz w:val="20"/>
                <w:szCs w:val="20"/>
              </w:rPr>
              <w:t>。</w:t>
            </w:r>
          </w:p>
          <w:p w14:paraId="37E11036" w14:textId="177B7E55" w:rsidR="002C1398" w:rsidRPr="00783486" w:rsidRDefault="002C1398" w:rsidP="00783486">
            <w:pPr>
              <w:rPr>
                <w:rFonts w:hint="eastAsia"/>
                <w:sz w:val="20"/>
                <w:szCs w:val="20"/>
              </w:rPr>
            </w:pPr>
            <w:r>
              <w:rPr>
                <w:rFonts w:hint="eastAsia"/>
                <w:sz w:val="20"/>
                <w:szCs w:val="20"/>
              </w:rPr>
              <w:t>格式：数字</w:t>
            </w:r>
          </w:p>
        </w:tc>
      </w:tr>
      <w:tr w:rsidR="00783486" w14:paraId="37C574E5" w14:textId="77777777" w:rsidTr="00783486">
        <w:tblPrEx>
          <w:tblLook w:val="0000" w:firstRow="0" w:lastRow="0" w:firstColumn="0" w:lastColumn="0" w:noHBand="0" w:noVBand="0"/>
        </w:tblPrEx>
        <w:trPr>
          <w:trHeight w:val="437"/>
        </w:trPr>
        <w:tc>
          <w:tcPr>
            <w:tcW w:w="2093" w:type="dxa"/>
          </w:tcPr>
          <w:p w14:paraId="500C5027" w14:textId="4267B64F" w:rsidR="00783486" w:rsidRPr="00783486" w:rsidRDefault="00783486" w:rsidP="00783486">
            <w:pPr>
              <w:rPr>
                <w:sz w:val="20"/>
                <w:szCs w:val="20"/>
              </w:rPr>
            </w:pPr>
            <w:proofErr w:type="spellStart"/>
            <w:proofErr w:type="gramStart"/>
            <w:r>
              <w:rPr>
                <w:sz w:val="20"/>
                <w:szCs w:val="20"/>
              </w:rPr>
              <w:t>accept</w:t>
            </w:r>
            <w:proofErr w:type="gramEnd"/>
            <w:r>
              <w:rPr>
                <w:sz w:val="20"/>
                <w:szCs w:val="20"/>
              </w:rPr>
              <w:t>_cache_retry</w:t>
            </w:r>
            <w:proofErr w:type="spellEnd"/>
          </w:p>
        </w:tc>
        <w:tc>
          <w:tcPr>
            <w:tcW w:w="6423" w:type="dxa"/>
          </w:tcPr>
          <w:p w14:paraId="58728D0A" w14:textId="77777777" w:rsidR="00783486" w:rsidRDefault="00783486" w:rsidP="00783486">
            <w:pPr>
              <w:rPr>
                <w:rFonts w:hint="eastAsia"/>
                <w:sz w:val="20"/>
                <w:szCs w:val="20"/>
              </w:rPr>
            </w:pPr>
            <w:r>
              <w:rPr>
                <w:rFonts w:hint="eastAsia"/>
                <w:sz w:val="20"/>
                <w:szCs w:val="20"/>
              </w:rPr>
              <w:t>认证状态保存时间内可重试次数</w:t>
            </w:r>
            <w:r w:rsidR="002C1398">
              <w:rPr>
                <w:rFonts w:hint="eastAsia"/>
                <w:sz w:val="20"/>
                <w:szCs w:val="20"/>
              </w:rPr>
              <w:t>。</w:t>
            </w:r>
          </w:p>
          <w:p w14:paraId="1EFF0091" w14:textId="4F3B2402" w:rsidR="002C1398" w:rsidRPr="00783486" w:rsidRDefault="002C1398" w:rsidP="00783486">
            <w:pPr>
              <w:rPr>
                <w:rFonts w:hint="eastAsia"/>
                <w:sz w:val="20"/>
                <w:szCs w:val="20"/>
              </w:rPr>
            </w:pPr>
            <w:r>
              <w:rPr>
                <w:rFonts w:hint="eastAsia"/>
                <w:sz w:val="20"/>
                <w:szCs w:val="20"/>
              </w:rPr>
              <w:t>格式：数字</w:t>
            </w:r>
          </w:p>
        </w:tc>
      </w:tr>
    </w:tbl>
    <w:p w14:paraId="21F838B6" w14:textId="54470C84" w:rsidR="00783486" w:rsidRDefault="00783486" w:rsidP="001C3901">
      <w:pPr>
        <w:rPr>
          <w:rFonts w:hint="eastAsia"/>
          <w:sz w:val="20"/>
          <w:szCs w:val="20"/>
        </w:rPr>
      </w:pPr>
      <w:r>
        <w:rPr>
          <w:rFonts w:hint="eastAsia"/>
        </w:rPr>
        <w:t>注</w:t>
      </w:r>
      <w:r>
        <w:rPr>
          <w:rFonts w:hint="eastAsia"/>
        </w:rPr>
        <w:t>1</w:t>
      </w:r>
      <w:r>
        <w:rPr>
          <w:rFonts w:hint="eastAsia"/>
        </w:rPr>
        <w:t>：</w:t>
      </w:r>
      <w:proofErr w:type="spellStart"/>
      <w:r>
        <w:rPr>
          <w:sz w:val="20"/>
          <w:szCs w:val="20"/>
        </w:rPr>
        <w:t>a</w:t>
      </w:r>
      <w:r w:rsidRPr="00783486">
        <w:rPr>
          <w:sz w:val="20"/>
          <w:szCs w:val="20"/>
        </w:rPr>
        <w:t>ccept_cache_enable</w:t>
      </w:r>
      <w:proofErr w:type="spellEnd"/>
      <w:r>
        <w:rPr>
          <w:rFonts w:hint="eastAsia"/>
          <w:sz w:val="20"/>
          <w:szCs w:val="20"/>
        </w:rPr>
        <w:t>、</w:t>
      </w:r>
      <w:proofErr w:type="spellStart"/>
      <w:r>
        <w:rPr>
          <w:sz w:val="20"/>
          <w:szCs w:val="20"/>
        </w:rPr>
        <w:t>accept_cache_time</w:t>
      </w:r>
      <w:proofErr w:type="spellEnd"/>
      <w:r>
        <w:rPr>
          <w:rFonts w:hint="eastAsia"/>
          <w:sz w:val="20"/>
          <w:szCs w:val="20"/>
        </w:rPr>
        <w:t>、</w:t>
      </w:r>
      <w:proofErr w:type="spellStart"/>
      <w:r>
        <w:rPr>
          <w:sz w:val="20"/>
          <w:szCs w:val="20"/>
        </w:rPr>
        <w:t>accept_cache_retry</w:t>
      </w:r>
      <w:proofErr w:type="spellEnd"/>
      <w:r>
        <w:rPr>
          <w:rFonts w:hint="eastAsia"/>
          <w:sz w:val="20"/>
          <w:szCs w:val="20"/>
        </w:rPr>
        <w:t>此三个选项为认证状态缓存配置选项，认证状态缓存是为了防止客户端的认证请求超时时间过短，导致认证失败而产生的。</w:t>
      </w:r>
      <w:r w:rsidR="002C1398">
        <w:rPr>
          <w:rFonts w:hint="eastAsia"/>
          <w:sz w:val="20"/>
          <w:szCs w:val="20"/>
        </w:rPr>
        <w:t>若客户端超时时间较长，请将</w:t>
      </w:r>
    </w:p>
    <w:p w14:paraId="727823B3" w14:textId="51ACE7F5" w:rsidR="00783486" w:rsidRDefault="00783486" w:rsidP="001C3901">
      <w:pPr>
        <w:rPr>
          <w:sz w:val="20"/>
          <w:szCs w:val="20"/>
        </w:rPr>
      </w:pPr>
      <w:r>
        <w:rPr>
          <w:rFonts w:hint="eastAsia"/>
          <w:sz w:val="20"/>
          <w:szCs w:val="20"/>
        </w:rPr>
        <w:tab/>
      </w:r>
      <w:r>
        <w:rPr>
          <w:rFonts w:hint="eastAsia"/>
          <w:sz w:val="20"/>
          <w:szCs w:val="20"/>
        </w:rPr>
        <w:t>认证状态保存时间</w:t>
      </w:r>
      <w:r w:rsidR="002C1398">
        <w:rPr>
          <w:rFonts w:hint="eastAsia"/>
          <w:sz w:val="20"/>
          <w:szCs w:val="20"/>
        </w:rPr>
        <w:t>（</w:t>
      </w:r>
      <w:proofErr w:type="spellStart"/>
      <w:r w:rsidR="002C1398">
        <w:rPr>
          <w:sz w:val="20"/>
          <w:szCs w:val="20"/>
        </w:rPr>
        <w:t>accept_cache_time</w:t>
      </w:r>
      <w:proofErr w:type="spellEnd"/>
      <w:r w:rsidR="002C1398">
        <w:rPr>
          <w:rFonts w:hint="eastAsia"/>
          <w:sz w:val="20"/>
          <w:szCs w:val="20"/>
        </w:rPr>
        <w:t>）</w:t>
      </w:r>
      <w:r>
        <w:rPr>
          <w:sz w:val="20"/>
          <w:szCs w:val="20"/>
        </w:rPr>
        <w:t>:</w:t>
      </w:r>
    </w:p>
    <w:p w14:paraId="5ACD2E17" w14:textId="00D2F4F3" w:rsidR="00783486" w:rsidRPr="00B6498F" w:rsidRDefault="00783486" w:rsidP="00B6498F">
      <w:pPr>
        <w:ind w:leftChars="200" w:left="480"/>
        <w:rPr>
          <w:rFonts w:ascii="楷体" w:eastAsia="楷体" w:hAnsi="楷体" w:hint="eastAsia"/>
          <w:sz w:val="20"/>
          <w:szCs w:val="20"/>
        </w:rPr>
      </w:pPr>
      <w:r>
        <w:rPr>
          <w:sz w:val="20"/>
          <w:szCs w:val="20"/>
        </w:rPr>
        <w:tab/>
      </w:r>
      <w:r w:rsidRPr="00B6498F">
        <w:rPr>
          <w:rFonts w:ascii="楷体" w:eastAsia="楷体" w:hAnsi="楷体" w:hint="eastAsia"/>
          <w:sz w:val="20"/>
          <w:szCs w:val="20"/>
        </w:rPr>
        <w:t>在客户端认证请求到达时，会有一条认证推送到用户的洋葱客户端上，如果用户确认过慢，会因本次认证超时而失败。但用户确认的状态会在代理中缓存一段时间，该段时间即为</w:t>
      </w:r>
      <w:r w:rsidRPr="00B6498F">
        <w:rPr>
          <w:rFonts w:ascii="楷体" w:eastAsia="楷体" w:hAnsi="楷体" w:hint="eastAsia"/>
          <w:color w:val="FF0000"/>
          <w:sz w:val="20"/>
          <w:szCs w:val="20"/>
        </w:rPr>
        <w:t>认证状态保存时间</w:t>
      </w:r>
      <w:r w:rsidRPr="00B6498F">
        <w:rPr>
          <w:rFonts w:ascii="楷体" w:eastAsia="楷体" w:hAnsi="楷体" w:hint="eastAsia"/>
          <w:sz w:val="20"/>
          <w:szCs w:val="20"/>
        </w:rPr>
        <w:t>，当客户端自动重连或手动重连时，代理会认为本次重连的认证已</w:t>
      </w:r>
      <w:r w:rsidR="002C1398" w:rsidRPr="00B6498F">
        <w:rPr>
          <w:rFonts w:ascii="楷体" w:eastAsia="楷体" w:hAnsi="楷体" w:hint="eastAsia"/>
          <w:sz w:val="20"/>
          <w:szCs w:val="20"/>
        </w:rPr>
        <w:t>完成洋葱的认证，只要用户名与密码正确，即可通过认证。从而避免客户端超时。</w:t>
      </w:r>
    </w:p>
    <w:p w14:paraId="6BC898DB" w14:textId="2E782DAD" w:rsidR="002C1398" w:rsidRDefault="002C1398" w:rsidP="001C3901">
      <w:pPr>
        <w:rPr>
          <w:rFonts w:hint="eastAsia"/>
          <w:sz w:val="20"/>
          <w:szCs w:val="20"/>
        </w:rPr>
      </w:pPr>
      <w:r>
        <w:rPr>
          <w:rFonts w:hint="eastAsia"/>
          <w:sz w:val="20"/>
          <w:szCs w:val="20"/>
        </w:rPr>
        <w:tab/>
      </w:r>
      <w:r>
        <w:rPr>
          <w:rFonts w:hint="eastAsia"/>
          <w:sz w:val="20"/>
          <w:szCs w:val="20"/>
        </w:rPr>
        <w:t>认证状态保存时间内可重传次数（</w:t>
      </w:r>
      <w:proofErr w:type="spellStart"/>
      <w:r>
        <w:rPr>
          <w:sz w:val="20"/>
          <w:szCs w:val="20"/>
        </w:rPr>
        <w:t>accept_cache_retry</w:t>
      </w:r>
      <w:proofErr w:type="spellEnd"/>
      <w:r>
        <w:rPr>
          <w:rFonts w:hint="eastAsia"/>
          <w:sz w:val="20"/>
          <w:szCs w:val="20"/>
        </w:rPr>
        <w:t>）：</w:t>
      </w:r>
    </w:p>
    <w:p w14:paraId="537D0FA7" w14:textId="343150E4" w:rsidR="002C1398" w:rsidRPr="00B6498F" w:rsidRDefault="002C1398" w:rsidP="00B6498F">
      <w:pPr>
        <w:ind w:leftChars="200" w:left="480"/>
        <w:rPr>
          <w:rFonts w:ascii="楷体" w:eastAsia="楷体" w:hAnsi="楷体" w:hint="eastAsia"/>
          <w:sz w:val="20"/>
          <w:szCs w:val="20"/>
        </w:rPr>
      </w:pPr>
      <w:r>
        <w:rPr>
          <w:rFonts w:hint="eastAsia"/>
          <w:sz w:val="20"/>
          <w:szCs w:val="20"/>
        </w:rPr>
        <w:tab/>
      </w:r>
      <w:r w:rsidRPr="00B6498F">
        <w:rPr>
          <w:rFonts w:ascii="楷体" w:eastAsia="楷体" w:hAnsi="楷体" w:hint="eastAsia"/>
          <w:sz w:val="20"/>
          <w:szCs w:val="20"/>
        </w:rPr>
        <w:t>在</w:t>
      </w:r>
      <w:r w:rsidRPr="00B6498F">
        <w:rPr>
          <w:rFonts w:ascii="楷体" w:eastAsia="楷体" w:hAnsi="楷体" w:hint="eastAsia"/>
          <w:color w:val="FF0000"/>
          <w:sz w:val="20"/>
          <w:szCs w:val="20"/>
        </w:rPr>
        <w:t>认证状态保存时间</w:t>
      </w:r>
      <w:r w:rsidRPr="00B6498F">
        <w:rPr>
          <w:rFonts w:ascii="楷体" w:eastAsia="楷体" w:hAnsi="楷体" w:hint="eastAsia"/>
          <w:sz w:val="20"/>
          <w:szCs w:val="20"/>
        </w:rPr>
        <w:t>内，用户最多可不通过洋葱进行认证的次数。</w:t>
      </w:r>
      <w:r w:rsidR="00B6498F" w:rsidRPr="00B6498F">
        <w:rPr>
          <w:rFonts w:ascii="楷体" w:eastAsia="楷体" w:hAnsi="楷体" w:hint="eastAsia"/>
          <w:sz w:val="20"/>
          <w:szCs w:val="20"/>
        </w:rPr>
        <w:t>此次数保证客户端可以顺利接入，但为了防止有人暴力破解，不建议设置的过多。</w:t>
      </w:r>
    </w:p>
    <w:p w14:paraId="3FCA6DE3" w14:textId="77777777" w:rsidR="00783486" w:rsidRPr="00B6498F" w:rsidRDefault="00783486" w:rsidP="001C3901">
      <w:pPr>
        <w:rPr>
          <w:rFonts w:ascii="楷体" w:eastAsia="楷体" w:hAnsi="楷体" w:hint="eastAsia"/>
          <w:sz w:val="20"/>
          <w:szCs w:val="20"/>
        </w:rPr>
      </w:pPr>
    </w:p>
    <w:p w14:paraId="3BDF3993" w14:textId="61163FAD" w:rsidR="00BB5496" w:rsidRDefault="00783486" w:rsidP="001C3901">
      <w:r>
        <w:rPr>
          <w:rFonts w:hint="eastAsia"/>
        </w:rPr>
        <w:t>填写以上字段，完成配置</w:t>
      </w:r>
    </w:p>
    <w:p w14:paraId="79A34426" w14:textId="326B78D4" w:rsidR="00BB5496" w:rsidRDefault="00BB5496" w:rsidP="00BB5496">
      <w:pPr>
        <w:pStyle w:val="1"/>
      </w:pPr>
      <w:r>
        <w:rPr>
          <w:rFonts w:hint="eastAsia"/>
        </w:rPr>
        <w:t>三、启动代理</w:t>
      </w:r>
    </w:p>
    <w:p w14:paraId="744B24FE" w14:textId="20B2AC96" w:rsidR="00B6498F" w:rsidRDefault="00B6498F" w:rsidP="001C3901">
      <w:pPr>
        <w:rPr>
          <w:rFonts w:hint="eastAsia"/>
        </w:rPr>
      </w:pPr>
      <w:r>
        <w:rPr>
          <w:rFonts w:hint="eastAsia"/>
        </w:rPr>
        <w:t>运行日志文件的位置：</w:t>
      </w:r>
      <w:r>
        <w:rPr>
          <w:rFonts w:hint="eastAsia"/>
        </w:rPr>
        <w:t xml:space="preserve"> </w:t>
      </w:r>
      <w:r>
        <w:rPr>
          <w:rFonts w:hint="eastAsia"/>
        </w:rPr>
        <w:t>安装目录</w:t>
      </w:r>
      <w:r>
        <w:rPr>
          <w:rFonts w:hint="eastAsia"/>
        </w:rPr>
        <w:t>/</w:t>
      </w:r>
      <w:proofErr w:type="spellStart"/>
      <w:r>
        <w:rPr>
          <w:rFonts w:hint="eastAsia"/>
        </w:rPr>
        <w:t>var</w:t>
      </w:r>
      <w:proofErr w:type="spellEnd"/>
      <w:r>
        <w:rPr>
          <w:rFonts w:hint="eastAsia"/>
        </w:rPr>
        <w:t>/log/</w:t>
      </w:r>
      <w:proofErr w:type="spellStart"/>
      <w:r>
        <w:t>radius</w:t>
      </w:r>
      <w:r>
        <w:rPr>
          <w:rFonts w:hint="eastAsia"/>
        </w:rPr>
        <w:t>d</w:t>
      </w:r>
      <w:proofErr w:type="spellEnd"/>
      <w:r>
        <w:rPr>
          <w:rFonts w:hint="eastAsia"/>
        </w:rPr>
        <w:t>/</w:t>
      </w:r>
      <w:r>
        <w:t>radius</w:t>
      </w:r>
      <w:r>
        <w:rPr>
          <w:rFonts w:hint="eastAsia"/>
        </w:rPr>
        <w:t>d.log</w:t>
      </w:r>
    </w:p>
    <w:p w14:paraId="7DB09078" w14:textId="67199044" w:rsidR="00BB5496" w:rsidRDefault="00BB5496" w:rsidP="001C3901">
      <w:r>
        <w:rPr>
          <w:rFonts w:hint="eastAsia"/>
        </w:rPr>
        <w:t>代理可执行文件的位置：</w:t>
      </w:r>
      <w:r>
        <w:rPr>
          <w:rFonts w:hint="eastAsia"/>
        </w:rPr>
        <w:t xml:space="preserve"> </w:t>
      </w:r>
      <w:r>
        <w:rPr>
          <w:rFonts w:hint="eastAsia"/>
        </w:rPr>
        <w:t>安装目录</w:t>
      </w:r>
      <w:r>
        <w:rPr>
          <w:rFonts w:hint="eastAsia"/>
        </w:rPr>
        <w:t>/</w:t>
      </w:r>
      <w:proofErr w:type="spellStart"/>
      <w:r>
        <w:rPr>
          <w:rFonts w:hint="eastAsia"/>
        </w:rPr>
        <w:t>sbin</w:t>
      </w:r>
      <w:proofErr w:type="spellEnd"/>
      <w:r>
        <w:rPr>
          <w:rFonts w:hint="eastAsia"/>
        </w:rPr>
        <w:t>/</w:t>
      </w:r>
      <w:r>
        <w:t>radius</w:t>
      </w:r>
    </w:p>
    <w:p w14:paraId="0D329646" w14:textId="5ADFEDE6" w:rsidR="00A86483" w:rsidRDefault="00A86483" w:rsidP="001C3901">
      <w:r>
        <w:rPr>
          <w:rFonts w:hint="eastAsia"/>
        </w:rPr>
        <w:t>1</w:t>
      </w:r>
      <w:r>
        <w:rPr>
          <w:rFonts w:hint="eastAsia"/>
        </w:rPr>
        <w:t>、</w:t>
      </w:r>
      <w:r w:rsidR="00BB5496">
        <w:rPr>
          <w:rFonts w:hint="eastAsia"/>
        </w:rPr>
        <w:t>在命令行</w:t>
      </w:r>
      <w:r w:rsidR="00BB5496">
        <w:rPr>
          <w:rFonts w:hint="eastAsia"/>
        </w:rPr>
        <w:t>./</w:t>
      </w:r>
      <w:proofErr w:type="spellStart"/>
      <w:r w:rsidR="00BB5496">
        <w:rPr>
          <w:rFonts w:hint="eastAsia"/>
        </w:rPr>
        <w:t>radiusd</w:t>
      </w:r>
      <w:proofErr w:type="spellEnd"/>
      <w:r>
        <w:rPr>
          <w:rFonts w:hint="eastAsia"/>
        </w:rPr>
        <w:t>，程序会退回后台执行。</w:t>
      </w:r>
      <w:r w:rsidR="00B6498F">
        <w:rPr>
          <w:rFonts w:hint="eastAsia"/>
        </w:rPr>
        <w:t>（注意，</w:t>
      </w:r>
      <w:proofErr w:type="spellStart"/>
      <w:r w:rsidR="00B6498F">
        <w:rPr>
          <w:rFonts w:hint="eastAsia"/>
        </w:rPr>
        <w:t>radiusd</w:t>
      </w:r>
      <w:proofErr w:type="spellEnd"/>
      <w:r w:rsidR="00B6498F">
        <w:rPr>
          <w:rFonts w:hint="eastAsia"/>
        </w:rPr>
        <w:t>在第一启动时会先生成</w:t>
      </w:r>
      <w:proofErr w:type="spellStart"/>
      <w:r w:rsidR="00B6498F">
        <w:rPr>
          <w:rFonts w:hint="eastAsia"/>
        </w:rPr>
        <w:t>ssl</w:t>
      </w:r>
      <w:proofErr w:type="spellEnd"/>
      <w:r w:rsidR="00B6498F">
        <w:rPr>
          <w:rFonts w:hint="eastAsia"/>
        </w:rPr>
        <w:t>证书，可能导致第一次运行失败，</w:t>
      </w:r>
      <w:r w:rsidR="005A1176">
        <w:rPr>
          <w:rFonts w:hint="eastAsia"/>
        </w:rPr>
        <w:t>此时请执行一次。</w:t>
      </w:r>
      <w:r w:rsidR="00B6498F">
        <w:rPr>
          <w:rFonts w:hint="eastAsia"/>
        </w:rPr>
        <w:t>）</w:t>
      </w:r>
    </w:p>
    <w:p w14:paraId="68BBC6A8" w14:textId="19C536AD" w:rsidR="00A86483" w:rsidRDefault="00A86483" w:rsidP="001C3901">
      <w:r>
        <w:rPr>
          <w:rFonts w:hint="eastAsia"/>
        </w:rPr>
        <w:t>2</w:t>
      </w:r>
      <w:r>
        <w:rPr>
          <w:rFonts w:hint="eastAsia"/>
        </w:rPr>
        <w:t>、重定向</w:t>
      </w:r>
      <w:r>
        <w:rPr>
          <w:rFonts w:hint="eastAsia"/>
        </w:rPr>
        <w:t>radius</w:t>
      </w:r>
      <w:r>
        <w:rPr>
          <w:rFonts w:hint="eastAsia"/>
        </w:rPr>
        <w:t>客户端的认证服务器位置，将服务器认证位置指向为代理的位置。</w:t>
      </w:r>
      <w:bookmarkStart w:id="9" w:name="_GoBack"/>
      <w:bookmarkEnd w:id="9"/>
    </w:p>
    <w:p w14:paraId="3DCF3A0E" w14:textId="026B0AF4" w:rsidR="00A86483" w:rsidRDefault="00A86483" w:rsidP="001C3901">
      <w:r>
        <w:rPr>
          <w:rFonts w:hint="eastAsia"/>
        </w:rPr>
        <w:t>3</w:t>
      </w:r>
      <w:r>
        <w:rPr>
          <w:rFonts w:hint="eastAsia"/>
        </w:rPr>
        <w:t>、在内网管理中心添加账号，使内网用户名对应上洋葱账号。</w:t>
      </w:r>
    </w:p>
    <w:p w14:paraId="5F8FE5B4" w14:textId="27943D29" w:rsidR="00A86483" w:rsidRDefault="00A86483" w:rsidP="001C3901">
      <w:r>
        <w:rPr>
          <w:rFonts w:hint="eastAsia"/>
        </w:rPr>
        <w:t>4</w:t>
      </w:r>
      <w:r>
        <w:rPr>
          <w:rFonts w:hint="eastAsia"/>
        </w:rPr>
        <w:t>、让</w:t>
      </w:r>
      <w:r>
        <w:rPr>
          <w:rFonts w:hint="eastAsia"/>
        </w:rPr>
        <w:t>radius</w:t>
      </w:r>
      <w:r>
        <w:rPr>
          <w:rFonts w:hint="eastAsia"/>
        </w:rPr>
        <w:t>客户端进行认证操作，此时会有认证推送推送到手机终端进行认证，认证通过后</w:t>
      </w:r>
      <w:r w:rsidR="00BB2493">
        <w:rPr>
          <w:rFonts w:hint="eastAsia"/>
        </w:rPr>
        <w:t>radius</w:t>
      </w:r>
      <w:r w:rsidR="00BB2493">
        <w:rPr>
          <w:rFonts w:hint="eastAsia"/>
        </w:rPr>
        <w:t>客户端会收到认证成功的消息。</w:t>
      </w:r>
    </w:p>
    <w:p w14:paraId="7CFB0962" w14:textId="77777777" w:rsidR="00BB2493" w:rsidRDefault="00BB2493" w:rsidP="001C3901"/>
    <w:p w14:paraId="45A3FD58" w14:textId="25B28215" w:rsidR="00BB2493" w:rsidRDefault="00BB2493" w:rsidP="001C3901">
      <w:r>
        <w:rPr>
          <w:rFonts w:hint="eastAsia"/>
        </w:rPr>
        <w:t>注意：</w:t>
      </w:r>
    </w:p>
    <w:p w14:paraId="4C352743" w14:textId="0BA799F0" w:rsidR="00BB2493" w:rsidRDefault="00BB2493" w:rsidP="00BB2493">
      <w:pPr>
        <w:pStyle w:val="a7"/>
        <w:numPr>
          <w:ilvl w:val="0"/>
          <w:numId w:val="4"/>
        </w:numPr>
        <w:ind w:firstLineChars="0"/>
      </w:pPr>
      <w:r>
        <w:rPr>
          <w:rFonts w:hint="eastAsia"/>
        </w:rPr>
        <w:t>本代理适合</w:t>
      </w:r>
      <w:r>
        <w:rPr>
          <w:rFonts w:hint="eastAsia"/>
        </w:rPr>
        <w:t>AP</w:t>
      </w:r>
      <w:r>
        <w:rPr>
          <w:rFonts w:hint="eastAsia"/>
        </w:rPr>
        <w:t>或</w:t>
      </w:r>
      <w:r>
        <w:rPr>
          <w:rFonts w:hint="eastAsia"/>
        </w:rPr>
        <w:t>AC</w:t>
      </w:r>
      <w:r>
        <w:rPr>
          <w:rFonts w:hint="eastAsia"/>
        </w:rPr>
        <w:t>向独立的</w:t>
      </w:r>
      <w:r>
        <w:rPr>
          <w:rFonts w:hint="eastAsia"/>
        </w:rPr>
        <w:t>radius</w:t>
      </w:r>
      <w:r>
        <w:rPr>
          <w:rFonts w:hint="eastAsia"/>
        </w:rPr>
        <w:t>服务器进行统一认证的场景。若为</w:t>
      </w:r>
      <w:r>
        <w:rPr>
          <w:rFonts w:hint="eastAsia"/>
        </w:rPr>
        <w:t>AC</w:t>
      </w:r>
      <w:r>
        <w:rPr>
          <w:rFonts w:hint="eastAsia"/>
        </w:rPr>
        <w:t>或</w:t>
      </w:r>
      <w:r>
        <w:rPr>
          <w:rFonts w:hint="eastAsia"/>
        </w:rPr>
        <w:t>AP</w:t>
      </w:r>
      <w:r>
        <w:rPr>
          <w:rFonts w:hint="eastAsia"/>
        </w:rPr>
        <w:t>的本地认证，请确保</w:t>
      </w:r>
      <w:r>
        <w:rPr>
          <w:rFonts w:hint="eastAsia"/>
        </w:rPr>
        <w:t>AP</w:t>
      </w:r>
      <w:r>
        <w:rPr>
          <w:rFonts w:hint="eastAsia"/>
        </w:rPr>
        <w:t>或</w:t>
      </w:r>
      <w:r>
        <w:rPr>
          <w:rFonts w:hint="eastAsia"/>
        </w:rPr>
        <w:t>AC</w:t>
      </w:r>
      <w:r>
        <w:rPr>
          <w:rFonts w:hint="eastAsia"/>
        </w:rPr>
        <w:t>可以进行认证服务器的重定向。</w:t>
      </w:r>
    </w:p>
    <w:p w14:paraId="502ECD48" w14:textId="1FA1FC09" w:rsidR="00BB2493" w:rsidRDefault="00BB2493" w:rsidP="00BB2493">
      <w:pPr>
        <w:pStyle w:val="a7"/>
        <w:numPr>
          <w:ilvl w:val="0"/>
          <w:numId w:val="4"/>
        </w:numPr>
        <w:ind w:firstLineChars="0"/>
      </w:pPr>
      <w:r>
        <w:rPr>
          <w:rFonts w:hint="eastAsia"/>
        </w:rPr>
        <w:t>为防止客户端超时影响用户体验，请在二次认证的认证方式上请尽量选择便捷的认证方式（例如按键确认）</w:t>
      </w:r>
    </w:p>
    <w:p w14:paraId="244EAB7B" w14:textId="2D86B38E" w:rsidR="00BB2493" w:rsidRPr="001C3901" w:rsidRDefault="00BB2493" w:rsidP="00BB2493">
      <w:pPr>
        <w:pStyle w:val="a7"/>
        <w:numPr>
          <w:ilvl w:val="0"/>
          <w:numId w:val="4"/>
        </w:numPr>
        <w:ind w:firstLineChars="0"/>
      </w:pPr>
      <w:r>
        <w:rPr>
          <w:rFonts w:hint="eastAsia"/>
        </w:rPr>
        <w:t>radius</w:t>
      </w:r>
      <w:r>
        <w:rPr>
          <w:rFonts w:hint="eastAsia"/>
        </w:rPr>
        <w:t>最终认证的客户端很可能为手机</w:t>
      </w:r>
      <w:r>
        <w:rPr>
          <w:rFonts w:hint="eastAsia"/>
        </w:rPr>
        <w:t>/PC</w:t>
      </w:r>
      <w:r>
        <w:rPr>
          <w:rFonts w:hint="eastAsia"/>
        </w:rPr>
        <w:t>等终端设备，二次验证的过程可能会消耗一定时间，若可能，请尽量延长终端设备的认证超时时间。</w:t>
      </w:r>
    </w:p>
    <w:sectPr w:rsidR="00BB2493" w:rsidRPr="001C3901" w:rsidSect="000B7F4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楷体">
    <w:panose1 w:val="02010609060101010101"/>
    <w:charset w:val="50"/>
    <w:family w:val="auto"/>
    <w:pitch w:val="variable"/>
    <w:sig w:usb0="800002BF" w:usb1="38CF7CFA" w:usb2="00000016" w:usb3="00000000" w:csb0="00040001" w:csb1="00000000"/>
  </w:font>
  <w:font w:name="Hannotate SC Regular">
    <w:panose1 w:val="03000500000000000000"/>
    <w:charset w:val="50"/>
    <w:family w:val="auto"/>
    <w:pitch w:val="variable"/>
    <w:sig w:usb0="A00002FF" w:usb1="7ACF7CFB"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513307"/>
    <w:multiLevelType w:val="hybridMultilevel"/>
    <w:tmpl w:val="57CA5598"/>
    <w:lvl w:ilvl="0" w:tplc="F6220E00">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6B032CE4"/>
    <w:multiLevelType w:val="hybridMultilevel"/>
    <w:tmpl w:val="18502AC4"/>
    <w:lvl w:ilvl="0" w:tplc="21ECB220">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6FC23C0C"/>
    <w:multiLevelType w:val="hybridMultilevel"/>
    <w:tmpl w:val="D58027A2"/>
    <w:lvl w:ilvl="0" w:tplc="B3FAEEA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718E2D8B"/>
    <w:multiLevelType w:val="hybridMultilevel"/>
    <w:tmpl w:val="F7BA5E64"/>
    <w:lvl w:ilvl="0" w:tplc="8DD6F65E">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C3E"/>
    <w:rsid w:val="000632A9"/>
    <w:rsid w:val="000B7F4E"/>
    <w:rsid w:val="001877F7"/>
    <w:rsid w:val="001C3901"/>
    <w:rsid w:val="001F033C"/>
    <w:rsid w:val="00277A95"/>
    <w:rsid w:val="002C1398"/>
    <w:rsid w:val="00330747"/>
    <w:rsid w:val="003F3484"/>
    <w:rsid w:val="00421C5C"/>
    <w:rsid w:val="00466F54"/>
    <w:rsid w:val="005375FE"/>
    <w:rsid w:val="005400A6"/>
    <w:rsid w:val="005568A1"/>
    <w:rsid w:val="005A088F"/>
    <w:rsid w:val="005A1176"/>
    <w:rsid w:val="006468D5"/>
    <w:rsid w:val="00774449"/>
    <w:rsid w:val="007773A8"/>
    <w:rsid w:val="00783486"/>
    <w:rsid w:val="007B21DB"/>
    <w:rsid w:val="00837045"/>
    <w:rsid w:val="00A023FA"/>
    <w:rsid w:val="00A05019"/>
    <w:rsid w:val="00A819EC"/>
    <w:rsid w:val="00A86483"/>
    <w:rsid w:val="00B6498F"/>
    <w:rsid w:val="00BB2493"/>
    <w:rsid w:val="00BB5496"/>
    <w:rsid w:val="00BC4FAD"/>
    <w:rsid w:val="00DC5C3E"/>
    <w:rsid w:val="00EB25AE"/>
    <w:rsid w:val="00EE6375"/>
    <w:rsid w:val="00F245FE"/>
    <w:rsid w:val="00F75C11"/>
    <w:rsid w:val="00F87271"/>
    <w:rsid w:val="00FB0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67FE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C4F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872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773A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877F7"/>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unhideWhenUsed/>
    <w:qFormat/>
    <w:rsid w:val="001877F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819EC"/>
    <w:pPr>
      <w:spacing w:before="240" w:after="60"/>
      <w:jc w:val="center"/>
      <w:outlineLvl w:val="0"/>
    </w:pPr>
    <w:rPr>
      <w:rFonts w:asciiTheme="majorHAnsi" w:eastAsia="宋体" w:hAnsiTheme="majorHAnsi" w:cstheme="majorBidi"/>
      <w:b/>
      <w:bCs/>
      <w:sz w:val="44"/>
      <w:szCs w:val="44"/>
    </w:rPr>
  </w:style>
  <w:style w:type="character" w:customStyle="1" w:styleId="a4">
    <w:name w:val="标题字符"/>
    <w:basedOn w:val="a0"/>
    <w:link w:val="a3"/>
    <w:uiPriority w:val="10"/>
    <w:rsid w:val="00A819EC"/>
    <w:rPr>
      <w:rFonts w:asciiTheme="majorHAnsi" w:eastAsia="宋体" w:hAnsiTheme="majorHAnsi" w:cstheme="majorBidi"/>
      <w:b/>
      <w:bCs/>
      <w:sz w:val="44"/>
      <w:szCs w:val="44"/>
    </w:rPr>
  </w:style>
  <w:style w:type="paragraph" w:styleId="a5">
    <w:name w:val="Date"/>
    <w:basedOn w:val="a"/>
    <w:next w:val="a"/>
    <w:link w:val="a6"/>
    <w:uiPriority w:val="99"/>
    <w:unhideWhenUsed/>
    <w:rsid w:val="00BC4FAD"/>
    <w:pPr>
      <w:ind w:leftChars="2500" w:left="100"/>
    </w:pPr>
  </w:style>
  <w:style w:type="character" w:customStyle="1" w:styleId="a6">
    <w:name w:val="日期字符"/>
    <w:basedOn w:val="a0"/>
    <w:link w:val="a5"/>
    <w:uiPriority w:val="99"/>
    <w:rsid w:val="00BC4FAD"/>
  </w:style>
  <w:style w:type="character" w:customStyle="1" w:styleId="10">
    <w:name w:val="标题 1字符"/>
    <w:basedOn w:val="a0"/>
    <w:link w:val="1"/>
    <w:uiPriority w:val="9"/>
    <w:rsid w:val="00BC4FAD"/>
    <w:rPr>
      <w:b/>
      <w:bCs/>
      <w:kern w:val="44"/>
      <w:sz w:val="44"/>
      <w:szCs w:val="44"/>
    </w:rPr>
  </w:style>
  <w:style w:type="paragraph" w:styleId="a7">
    <w:name w:val="List Paragraph"/>
    <w:basedOn w:val="a"/>
    <w:uiPriority w:val="34"/>
    <w:qFormat/>
    <w:rsid w:val="007B21DB"/>
    <w:pPr>
      <w:ind w:firstLineChars="200" w:firstLine="420"/>
    </w:pPr>
  </w:style>
  <w:style w:type="character" w:customStyle="1" w:styleId="20">
    <w:name w:val="标题 2字符"/>
    <w:basedOn w:val="a0"/>
    <w:link w:val="2"/>
    <w:uiPriority w:val="9"/>
    <w:rsid w:val="00F87271"/>
    <w:rPr>
      <w:rFonts w:asciiTheme="majorHAnsi" w:eastAsiaTheme="majorEastAsia" w:hAnsiTheme="majorHAnsi" w:cstheme="majorBidi"/>
      <w:b/>
      <w:bCs/>
      <w:sz w:val="32"/>
      <w:szCs w:val="32"/>
    </w:rPr>
  </w:style>
  <w:style w:type="table" w:styleId="a8">
    <w:name w:val="Table Grid"/>
    <w:basedOn w:val="a1"/>
    <w:uiPriority w:val="59"/>
    <w:rsid w:val="007773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7773A8"/>
    <w:rPr>
      <w:rFonts w:ascii="Heiti SC Light" w:eastAsia="Heiti SC Light"/>
      <w:sz w:val="18"/>
      <w:szCs w:val="18"/>
    </w:rPr>
  </w:style>
  <w:style w:type="character" w:customStyle="1" w:styleId="aa">
    <w:name w:val="批注框文本字符"/>
    <w:basedOn w:val="a0"/>
    <w:link w:val="a9"/>
    <w:uiPriority w:val="99"/>
    <w:semiHidden/>
    <w:rsid w:val="007773A8"/>
    <w:rPr>
      <w:rFonts w:ascii="Heiti SC Light" w:eastAsia="Heiti SC Light"/>
      <w:sz w:val="18"/>
      <w:szCs w:val="18"/>
    </w:rPr>
  </w:style>
  <w:style w:type="character" w:customStyle="1" w:styleId="30">
    <w:name w:val="标题 3字符"/>
    <w:basedOn w:val="a0"/>
    <w:link w:val="3"/>
    <w:uiPriority w:val="9"/>
    <w:rsid w:val="007773A8"/>
    <w:rPr>
      <w:b/>
      <w:bCs/>
      <w:sz w:val="32"/>
      <w:szCs w:val="32"/>
    </w:rPr>
  </w:style>
  <w:style w:type="character" w:customStyle="1" w:styleId="40">
    <w:name w:val="标题 4字符"/>
    <w:basedOn w:val="a0"/>
    <w:link w:val="4"/>
    <w:uiPriority w:val="9"/>
    <w:rsid w:val="001877F7"/>
    <w:rPr>
      <w:rFonts w:asciiTheme="majorHAnsi" w:eastAsiaTheme="majorEastAsia" w:hAnsiTheme="majorHAnsi" w:cstheme="majorBidi"/>
      <w:b/>
      <w:bCs/>
      <w:szCs w:val="28"/>
    </w:rPr>
  </w:style>
  <w:style w:type="character" w:customStyle="1" w:styleId="50">
    <w:name w:val="标题 5字符"/>
    <w:basedOn w:val="a0"/>
    <w:link w:val="5"/>
    <w:uiPriority w:val="9"/>
    <w:rsid w:val="001877F7"/>
    <w:rPr>
      <w:b/>
      <w:bCs/>
      <w:sz w:val="28"/>
      <w:szCs w:val="28"/>
    </w:rPr>
  </w:style>
  <w:style w:type="paragraph" w:styleId="TOC">
    <w:name w:val="TOC Heading"/>
    <w:basedOn w:val="1"/>
    <w:next w:val="a"/>
    <w:uiPriority w:val="39"/>
    <w:unhideWhenUsed/>
    <w:qFormat/>
    <w:rsid w:val="00A819E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A819EC"/>
    <w:pPr>
      <w:ind w:left="240"/>
      <w:jc w:val="left"/>
    </w:pPr>
    <w:rPr>
      <w:smallCaps/>
      <w:sz w:val="22"/>
      <w:szCs w:val="22"/>
    </w:rPr>
  </w:style>
  <w:style w:type="paragraph" w:styleId="11">
    <w:name w:val="toc 1"/>
    <w:basedOn w:val="a"/>
    <w:next w:val="a"/>
    <w:autoRedefine/>
    <w:uiPriority w:val="39"/>
    <w:unhideWhenUsed/>
    <w:rsid w:val="00A819EC"/>
    <w:pPr>
      <w:spacing w:before="120"/>
      <w:jc w:val="left"/>
    </w:pPr>
    <w:rPr>
      <w:b/>
      <w:caps/>
      <w:sz w:val="22"/>
      <w:szCs w:val="22"/>
    </w:rPr>
  </w:style>
  <w:style w:type="paragraph" w:styleId="31">
    <w:name w:val="toc 3"/>
    <w:basedOn w:val="a"/>
    <w:next w:val="a"/>
    <w:autoRedefine/>
    <w:uiPriority w:val="39"/>
    <w:unhideWhenUsed/>
    <w:rsid w:val="00A819EC"/>
    <w:pPr>
      <w:ind w:left="480"/>
      <w:jc w:val="left"/>
    </w:pPr>
    <w:rPr>
      <w:i/>
      <w:sz w:val="22"/>
      <w:szCs w:val="22"/>
    </w:rPr>
  </w:style>
  <w:style w:type="paragraph" w:styleId="41">
    <w:name w:val="toc 4"/>
    <w:basedOn w:val="a"/>
    <w:next w:val="a"/>
    <w:autoRedefine/>
    <w:uiPriority w:val="39"/>
    <w:semiHidden/>
    <w:unhideWhenUsed/>
    <w:rsid w:val="00A819EC"/>
    <w:pPr>
      <w:ind w:left="720"/>
      <w:jc w:val="left"/>
    </w:pPr>
    <w:rPr>
      <w:sz w:val="18"/>
      <w:szCs w:val="18"/>
    </w:rPr>
  </w:style>
  <w:style w:type="paragraph" w:styleId="51">
    <w:name w:val="toc 5"/>
    <w:basedOn w:val="a"/>
    <w:next w:val="a"/>
    <w:autoRedefine/>
    <w:uiPriority w:val="39"/>
    <w:semiHidden/>
    <w:unhideWhenUsed/>
    <w:rsid w:val="00A819EC"/>
    <w:pPr>
      <w:ind w:left="960"/>
      <w:jc w:val="left"/>
    </w:pPr>
    <w:rPr>
      <w:sz w:val="18"/>
      <w:szCs w:val="18"/>
    </w:rPr>
  </w:style>
  <w:style w:type="paragraph" w:styleId="6">
    <w:name w:val="toc 6"/>
    <w:basedOn w:val="a"/>
    <w:next w:val="a"/>
    <w:autoRedefine/>
    <w:uiPriority w:val="39"/>
    <w:semiHidden/>
    <w:unhideWhenUsed/>
    <w:rsid w:val="00A819EC"/>
    <w:pPr>
      <w:ind w:left="1200"/>
      <w:jc w:val="left"/>
    </w:pPr>
    <w:rPr>
      <w:sz w:val="18"/>
      <w:szCs w:val="18"/>
    </w:rPr>
  </w:style>
  <w:style w:type="paragraph" w:styleId="7">
    <w:name w:val="toc 7"/>
    <w:basedOn w:val="a"/>
    <w:next w:val="a"/>
    <w:autoRedefine/>
    <w:uiPriority w:val="39"/>
    <w:semiHidden/>
    <w:unhideWhenUsed/>
    <w:rsid w:val="00A819EC"/>
    <w:pPr>
      <w:ind w:left="1440"/>
      <w:jc w:val="left"/>
    </w:pPr>
    <w:rPr>
      <w:sz w:val="18"/>
      <w:szCs w:val="18"/>
    </w:rPr>
  </w:style>
  <w:style w:type="paragraph" w:styleId="8">
    <w:name w:val="toc 8"/>
    <w:basedOn w:val="a"/>
    <w:next w:val="a"/>
    <w:autoRedefine/>
    <w:uiPriority w:val="39"/>
    <w:semiHidden/>
    <w:unhideWhenUsed/>
    <w:rsid w:val="00A819EC"/>
    <w:pPr>
      <w:ind w:left="1680"/>
      <w:jc w:val="left"/>
    </w:pPr>
    <w:rPr>
      <w:sz w:val="18"/>
      <w:szCs w:val="18"/>
    </w:rPr>
  </w:style>
  <w:style w:type="paragraph" w:styleId="9">
    <w:name w:val="toc 9"/>
    <w:basedOn w:val="a"/>
    <w:next w:val="a"/>
    <w:autoRedefine/>
    <w:uiPriority w:val="39"/>
    <w:semiHidden/>
    <w:unhideWhenUsed/>
    <w:rsid w:val="00A819EC"/>
    <w:pPr>
      <w:ind w:left="1920"/>
      <w:jc w:val="left"/>
    </w:pPr>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C4F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872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773A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877F7"/>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unhideWhenUsed/>
    <w:qFormat/>
    <w:rsid w:val="001877F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819EC"/>
    <w:pPr>
      <w:spacing w:before="240" w:after="60"/>
      <w:jc w:val="center"/>
      <w:outlineLvl w:val="0"/>
    </w:pPr>
    <w:rPr>
      <w:rFonts w:asciiTheme="majorHAnsi" w:eastAsia="宋体" w:hAnsiTheme="majorHAnsi" w:cstheme="majorBidi"/>
      <w:b/>
      <w:bCs/>
      <w:sz w:val="44"/>
      <w:szCs w:val="44"/>
    </w:rPr>
  </w:style>
  <w:style w:type="character" w:customStyle="1" w:styleId="a4">
    <w:name w:val="标题字符"/>
    <w:basedOn w:val="a0"/>
    <w:link w:val="a3"/>
    <w:uiPriority w:val="10"/>
    <w:rsid w:val="00A819EC"/>
    <w:rPr>
      <w:rFonts w:asciiTheme="majorHAnsi" w:eastAsia="宋体" w:hAnsiTheme="majorHAnsi" w:cstheme="majorBidi"/>
      <w:b/>
      <w:bCs/>
      <w:sz w:val="44"/>
      <w:szCs w:val="44"/>
    </w:rPr>
  </w:style>
  <w:style w:type="paragraph" w:styleId="a5">
    <w:name w:val="Date"/>
    <w:basedOn w:val="a"/>
    <w:next w:val="a"/>
    <w:link w:val="a6"/>
    <w:uiPriority w:val="99"/>
    <w:unhideWhenUsed/>
    <w:rsid w:val="00BC4FAD"/>
    <w:pPr>
      <w:ind w:leftChars="2500" w:left="100"/>
    </w:pPr>
  </w:style>
  <w:style w:type="character" w:customStyle="1" w:styleId="a6">
    <w:name w:val="日期字符"/>
    <w:basedOn w:val="a0"/>
    <w:link w:val="a5"/>
    <w:uiPriority w:val="99"/>
    <w:rsid w:val="00BC4FAD"/>
  </w:style>
  <w:style w:type="character" w:customStyle="1" w:styleId="10">
    <w:name w:val="标题 1字符"/>
    <w:basedOn w:val="a0"/>
    <w:link w:val="1"/>
    <w:uiPriority w:val="9"/>
    <w:rsid w:val="00BC4FAD"/>
    <w:rPr>
      <w:b/>
      <w:bCs/>
      <w:kern w:val="44"/>
      <w:sz w:val="44"/>
      <w:szCs w:val="44"/>
    </w:rPr>
  </w:style>
  <w:style w:type="paragraph" w:styleId="a7">
    <w:name w:val="List Paragraph"/>
    <w:basedOn w:val="a"/>
    <w:uiPriority w:val="34"/>
    <w:qFormat/>
    <w:rsid w:val="007B21DB"/>
    <w:pPr>
      <w:ind w:firstLineChars="200" w:firstLine="420"/>
    </w:pPr>
  </w:style>
  <w:style w:type="character" w:customStyle="1" w:styleId="20">
    <w:name w:val="标题 2字符"/>
    <w:basedOn w:val="a0"/>
    <w:link w:val="2"/>
    <w:uiPriority w:val="9"/>
    <w:rsid w:val="00F87271"/>
    <w:rPr>
      <w:rFonts w:asciiTheme="majorHAnsi" w:eastAsiaTheme="majorEastAsia" w:hAnsiTheme="majorHAnsi" w:cstheme="majorBidi"/>
      <w:b/>
      <w:bCs/>
      <w:sz w:val="32"/>
      <w:szCs w:val="32"/>
    </w:rPr>
  </w:style>
  <w:style w:type="table" w:styleId="a8">
    <w:name w:val="Table Grid"/>
    <w:basedOn w:val="a1"/>
    <w:uiPriority w:val="59"/>
    <w:rsid w:val="007773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7773A8"/>
    <w:rPr>
      <w:rFonts w:ascii="Heiti SC Light" w:eastAsia="Heiti SC Light"/>
      <w:sz w:val="18"/>
      <w:szCs w:val="18"/>
    </w:rPr>
  </w:style>
  <w:style w:type="character" w:customStyle="1" w:styleId="aa">
    <w:name w:val="批注框文本字符"/>
    <w:basedOn w:val="a0"/>
    <w:link w:val="a9"/>
    <w:uiPriority w:val="99"/>
    <w:semiHidden/>
    <w:rsid w:val="007773A8"/>
    <w:rPr>
      <w:rFonts w:ascii="Heiti SC Light" w:eastAsia="Heiti SC Light"/>
      <w:sz w:val="18"/>
      <w:szCs w:val="18"/>
    </w:rPr>
  </w:style>
  <w:style w:type="character" w:customStyle="1" w:styleId="30">
    <w:name w:val="标题 3字符"/>
    <w:basedOn w:val="a0"/>
    <w:link w:val="3"/>
    <w:uiPriority w:val="9"/>
    <w:rsid w:val="007773A8"/>
    <w:rPr>
      <w:b/>
      <w:bCs/>
      <w:sz w:val="32"/>
      <w:szCs w:val="32"/>
    </w:rPr>
  </w:style>
  <w:style w:type="character" w:customStyle="1" w:styleId="40">
    <w:name w:val="标题 4字符"/>
    <w:basedOn w:val="a0"/>
    <w:link w:val="4"/>
    <w:uiPriority w:val="9"/>
    <w:rsid w:val="001877F7"/>
    <w:rPr>
      <w:rFonts w:asciiTheme="majorHAnsi" w:eastAsiaTheme="majorEastAsia" w:hAnsiTheme="majorHAnsi" w:cstheme="majorBidi"/>
      <w:b/>
      <w:bCs/>
      <w:szCs w:val="28"/>
    </w:rPr>
  </w:style>
  <w:style w:type="character" w:customStyle="1" w:styleId="50">
    <w:name w:val="标题 5字符"/>
    <w:basedOn w:val="a0"/>
    <w:link w:val="5"/>
    <w:uiPriority w:val="9"/>
    <w:rsid w:val="001877F7"/>
    <w:rPr>
      <w:b/>
      <w:bCs/>
      <w:sz w:val="28"/>
      <w:szCs w:val="28"/>
    </w:rPr>
  </w:style>
  <w:style w:type="paragraph" w:styleId="TOC">
    <w:name w:val="TOC Heading"/>
    <w:basedOn w:val="1"/>
    <w:next w:val="a"/>
    <w:uiPriority w:val="39"/>
    <w:unhideWhenUsed/>
    <w:qFormat/>
    <w:rsid w:val="00A819E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A819EC"/>
    <w:pPr>
      <w:ind w:left="240"/>
      <w:jc w:val="left"/>
    </w:pPr>
    <w:rPr>
      <w:smallCaps/>
      <w:sz w:val="22"/>
      <w:szCs w:val="22"/>
    </w:rPr>
  </w:style>
  <w:style w:type="paragraph" w:styleId="11">
    <w:name w:val="toc 1"/>
    <w:basedOn w:val="a"/>
    <w:next w:val="a"/>
    <w:autoRedefine/>
    <w:uiPriority w:val="39"/>
    <w:unhideWhenUsed/>
    <w:rsid w:val="00A819EC"/>
    <w:pPr>
      <w:spacing w:before="120"/>
      <w:jc w:val="left"/>
    </w:pPr>
    <w:rPr>
      <w:b/>
      <w:caps/>
      <w:sz w:val="22"/>
      <w:szCs w:val="22"/>
    </w:rPr>
  </w:style>
  <w:style w:type="paragraph" w:styleId="31">
    <w:name w:val="toc 3"/>
    <w:basedOn w:val="a"/>
    <w:next w:val="a"/>
    <w:autoRedefine/>
    <w:uiPriority w:val="39"/>
    <w:unhideWhenUsed/>
    <w:rsid w:val="00A819EC"/>
    <w:pPr>
      <w:ind w:left="480"/>
      <w:jc w:val="left"/>
    </w:pPr>
    <w:rPr>
      <w:i/>
      <w:sz w:val="22"/>
      <w:szCs w:val="22"/>
    </w:rPr>
  </w:style>
  <w:style w:type="paragraph" w:styleId="41">
    <w:name w:val="toc 4"/>
    <w:basedOn w:val="a"/>
    <w:next w:val="a"/>
    <w:autoRedefine/>
    <w:uiPriority w:val="39"/>
    <w:semiHidden/>
    <w:unhideWhenUsed/>
    <w:rsid w:val="00A819EC"/>
    <w:pPr>
      <w:ind w:left="720"/>
      <w:jc w:val="left"/>
    </w:pPr>
    <w:rPr>
      <w:sz w:val="18"/>
      <w:szCs w:val="18"/>
    </w:rPr>
  </w:style>
  <w:style w:type="paragraph" w:styleId="51">
    <w:name w:val="toc 5"/>
    <w:basedOn w:val="a"/>
    <w:next w:val="a"/>
    <w:autoRedefine/>
    <w:uiPriority w:val="39"/>
    <w:semiHidden/>
    <w:unhideWhenUsed/>
    <w:rsid w:val="00A819EC"/>
    <w:pPr>
      <w:ind w:left="960"/>
      <w:jc w:val="left"/>
    </w:pPr>
    <w:rPr>
      <w:sz w:val="18"/>
      <w:szCs w:val="18"/>
    </w:rPr>
  </w:style>
  <w:style w:type="paragraph" w:styleId="6">
    <w:name w:val="toc 6"/>
    <w:basedOn w:val="a"/>
    <w:next w:val="a"/>
    <w:autoRedefine/>
    <w:uiPriority w:val="39"/>
    <w:semiHidden/>
    <w:unhideWhenUsed/>
    <w:rsid w:val="00A819EC"/>
    <w:pPr>
      <w:ind w:left="1200"/>
      <w:jc w:val="left"/>
    </w:pPr>
    <w:rPr>
      <w:sz w:val="18"/>
      <w:szCs w:val="18"/>
    </w:rPr>
  </w:style>
  <w:style w:type="paragraph" w:styleId="7">
    <w:name w:val="toc 7"/>
    <w:basedOn w:val="a"/>
    <w:next w:val="a"/>
    <w:autoRedefine/>
    <w:uiPriority w:val="39"/>
    <w:semiHidden/>
    <w:unhideWhenUsed/>
    <w:rsid w:val="00A819EC"/>
    <w:pPr>
      <w:ind w:left="1440"/>
      <w:jc w:val="left"/>
    </w:pPr>
    <w:rPr>
      <w:sz w:val="18"/>
      <w:szCs w:val="18"/>
    </w:rPr>
  </w:style>
  <w:style w:type="paragraph" w:styleId="8">
    <w:name w:val="toc 8"/>
    <w:basedOn w:val="a"/>
    <w:next w:val="a"/>
    <w:autoRedefine/>
    <w:uiPriority w:val="39"/>
    <w:semiHidden/>
    <w:unhideWhenUsed/>
    <w:rsid w:val="00A819EC"/>
    <w:pPr>
      <w:ind w:left="1680"/>
      <w:jc w:val="left"/>
    </w:pPr>
    <w:rPr>
      <w:sz w:val="18"/>
      <w:szCs w:val="18"/>
    </w:rPr>
  </w:style>
  <w:style w:type="paragraph" w:styleId="9">
    <w:name w:val="toc 9"/>
    <w:basedOn w:val="a"/>
    <w:next w:val="a"/>
    <w:autoRedefine/>
    <w:uiPriority w:val="39"/>
    <w:semiHidden/>
    <w:unhideWhenUsed/>
    <w:rsid w:val="00A819EC"/>
    <w:pPr>
      <w:ind w:left="192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8F582-9C63-7E48-AF02-CD341D24C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8</Pages>
  <Words>497</Words>
  <Characters>2836</Characters>
  <Application>Microsoft Macintosh Word</Application>
  <DocSecurity>0</DocSecurity>
  <Lines>23</Lines>
  <Paragraphs>6</Paragraphs>
  <ScaleCrop>false</ScaleCrop>
  <Company/>
  <LinksUpToDate>false</LinksUpToDate>
  <CharactersWithSpaces>3327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cjn I</dc:creator>
  <cp:keywords/>
  <dc:description/>
  <cp:lastModifiedBy>cjn I</cp:lastModifiedBy>
  <cp:revision>23</cp:revision>
  <dcterms:created xsi:type="dcterms:W3CDTF">2015-09-28T02:32:00Z</dcterms:created>
  <dcterms:modified xsi:type="dcterms:W3CDTF">2015-10-15T14:31:00Z</dcterms:modified>
</cp:coreProperties>
</file>