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CF" w:rsidRDefault="00C53ACF" w:rsidP="00854DC9">
      <w:pPr>
        <w:jc w:val="center"/>
        <w:rPr>
          <w:sz w:val="52"/>
          <w:u w:val="double"/>
        </w:rPr>
      </w:pPr>
      <w:bookmarkStart w:id="0" w:name="_GoBack"/>
      <w:bookmarkEnd w:id="0"/>
      <w:r w:rsidRPr="00C53ACF">
        <w:rPr>
          <w:sz w:val="52"/>
          <w:u w:val="double"/>
        </w:rPr>
        <w:t>Comcast Telecom Consumer Complaints</w:t>
      </w:r>
    </w:p>
    <w:p w:rsidR="00854DC9" w:rsidRDefault="00854DC9" w:rsidP="00854DC9">
      <w:pPr>
        <w:jc w:val="center"/>
        <w:rPr>
          <w:sz w:val="52"/>
          <w:u w:val="double"/>
        </w:rPr>
      </w:pPr>
      <w:r>
        <w:rPr>
          <w:rStyle w:val="Strong"/>
          <w:rFonts w:ascii="Helvetica" w:hAnsi="Helvetica" w:cs="Helvetica"/>
          <w:color w:val="4D575D"/>
          <w:sz w:val="21"/>
          <w:szCs w:val="21"/>
          <w:shd w:val="clear" w:color="auto" w:fill="FFFFFF"/>
        </w:rPr>
        <w:t>Domain:</w:t>
      </w:r>
      <w:r>
        <w:rPr>
          <w:rFonts w:ascii="Helvetica" w:hAnsi="Helvetica" w:cs="Helvetica"/>
          <w:color w:val="4D575D"/>
          <w:sz w:val="21"/>
          <w:szCs w:val="21"/>
          <w:shd w:val="clear" w:color="auto" w:fill="FFFFFF"/>
        </w:rPr>
        <w:t> </w:t>
      </w:r>
      <w:r w:rsidR="00C53ACF">
        <w:rPr>
          <w:rFonts w:ascii="Helvetica" w:hAnsi="Helvetica" w:cs="Helvetica"/>
          <w:color w:val="4D575D"/>
          <w:sz w:val="21"/>
          <w:szCs w:val="21"/>
          <w:shd w:val="clear" w:color="auto" w:fill="FFFFFF"/>
        </w:rPr>
        <w:t>Consumer</w:t>
      </w:r>
    </w:p>
    <w:p w:rsidR="00854DC9" w:rsidRDefault="00854DC9" w:rsidP="00854DC9">
      <w:pPr>
        <w:jc w:val="center"/>
        <w:rPr>
          <w:sz w:val="52"/>
          <w:u w:val="double"/>
        </w:rPr>
      </w:pP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8"/>
          <w:szCs w:val="21"/>
          <w:u w:val="single"/>
        </w:rPr>
      </w:pPr>
      <w:r w:rsidRPr="00854DC9">
        <w:rPr>
          <w:rStyle w:val="Strong"/>
          <w:rFonts w:asciiTheme="minorHAnsi" w:hAnsiTheme="minorHAnsi" w:cs="Helvetica"/>
          <w:color w:val="4D575D"/>
          <w:sz w:val="28"/>
          <w:szCs w:val="21"/>
          <w:u w:val="single"/>
        </w:rPr>
        <w:t>Objective:</w:t>
      </w:r>
    </w:p>
    <w:p w:rsidR="00C53ACF" w:rsidRPr="00C53ACF" w:rsidRDefault="00C53ACF" w:rsidP="00C53ACF">
      <w:pPr>
        <w:pStyle w:val="NormalWeb"/>
        <w:shd w:val="clear" w:color="auto" w:fill="FFFFFF"/>
        <w:spacing w:after="150"/>
        <w:rPr>
          <w:rFonts w:asciiTheme="minorHAnsi" w:hAnsiTheme="minorHAnsi" w:cs="Helvetica"/>
          <w:color w:val="4D575D"/>
          <w:sz w:val="21"/>
          <w:szCs w:val="21"/>
        </w:rPr>
      </w:pPr>
      <w:r w:rsidRPr="00C53ACF">
        <w:rPr>
          <w:rFonts w:asciiTheme="minorHAnsi" w:hAnsiTheme="minorHAnsi"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rsidR="00C53ACF" w:rsidRPr="00C53ACF" w:rsidRDefault="00C53ACF" w:rsidP="00C53ACF">
      <w:pPr>
        <w:pStyle w:val="NormalWeb"/>
        <w:shd w:val="clear" w:color="auto" w:fill="FFFFFF"/>
        <w:spacing w:after="150"/>
        <w:rPr>
          <w:rFonts w:asciiTheme="minorHAnsi" w:hAnsiTheme="minorHAnsi" w:cs="Helvetica"/>
          <w:color w:val="4D575D"/>
          <w:sz w:val="21"/>
          <w:szCs w:val="21"/>
        </w:rPr>
      </w:pPr>
      <w:r w:rsidRPr="00C53ACF">
        <w:rPr>
          <w:rFonts w:asciiTheme="minorHAnsi" w:hAnsiTheme="minorHAnsi" w:cs="Helvetica"/>
          <w:color w:val="4D575D"/>
          <w:sz w:val="21"/>
          <w:szCs w:val="21"/>
        </w:rPr>
        <w:t>The existing database will serve as a repository of public customer complaints filed against Comcast.</w:t>
      </w:r>
    </w:p>
    <w:p w:rsidR="00854DC9" w:rsidRDefault="00C53ACF" w:rsidP="00C53ACF">
      <w:pPr>
        <w:pStyle w:val="NormalWeb"/>
        <w:shd w:val="clear" w:color="auto" w:fill="FFFFFF"/>
        <w:spacing w:before="0" w:beforeAutospacing="0" w:after="150" w:afterAutospacing="0"/>
        <w:rPr>
          <w:rFonts w:asciiTheme="minorHAnsi" w:hAnsiTheme="minorHAnsi" w:cs="Helvetica"/>
          <w:color w:val="4D575D"/>
          <w:sz w:val="21"/>
          <w:szCs w:val="21"/>
        </w:rPr>
      </w:pPr>
      <w:r w:rsidRPr="00C53ACF">
        <w:rPr>
          <w:rFonts w:asciiTheme="minorHAnsi" w:hAnsiTheme="minorHAnsi" w:cs="Helvetica"/>
          <w:color w:val="4D575D"/>
          <w:sz w:val="21"/>
          <w:szCs w:val="21"/>
        </w:rPr>
        <w:t>It will help to pin down what is wrong with Comcast's customer service.</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8"/>
          <w:szCs w:val="21"/>
          <w:u w:val="single"/>
        </w:rPr>
      </w:pPr>
      <w:r w:rsidRPr="00854DC9">
        <w:rPr>
          <w:rStyle w:val="Strong"/>
          <w:rFonts w:asciiTheme="minorHAnsi" w:hAnsiTheme="minorHAnsi" w:cs="Helvetica"/>
          <w:color w:val="4D575D"/>
          <w:sz w:val="28"/>
          <w:szCs w:val="21"/>
          <w:u w:val="single"/>
        </w:rPr>
        <w:t>Analysis to be done:</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Import data into Python environment.</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Provide the trend chart for the number of complaints at monthly and daily granularity levels.</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Provide a table with the frequency of complaint types.</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Which complaint types are maximum i.e., around internet, network issues, or across any other domains.</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Create a new categorical variable with value as Open and Closed. Open &amp; Pending is to be categorized as Open and Closed &amp; Solved is to be categorized as Closed.</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Provide state wise status of complaints in a stacked bar chart. Use the categorized variable from Q3. Provide insights on:</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Which state has the maximum complaints</w:t>
      </w:r>
    </w:p>
    <w:p w:rsidR="008330AD" w:rsidRPr="008330AD" w:rsidRDefault="008330AD" w:rsidP="008330AD">
      <w:pPr>
        <w:pStyle w:val="NormalWeb"/>
        <w:numPr>
          <w:ilvl w:val="0"/>
          <w:numId w:val="1"/>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Which state has the highest percentage of unresolved complaints</w:t>
      </w:r>
    </w:p>
    <w:p w:rsidR="00FB1320" w:rsidRPr="00854DC9" w:rsidRDefault="008330AD" w:rsidP="008330AD">
      <w:pPr>
        <w:pStyle w:val="NormalWeb"/>
        <w:numPr>
          <w:ilvl w:val="0"/>
          <w:numId w:val="1"/>
        </w:numPr>
        <w:shd w:val="clear" w:color="auto" w:fill="FFFFFF"/>
        <w:spacing w:before="0" w:beforeAutospacing="0" w:after="150" w:afterAutospacing="0"/>
        <w:rPr>
          <w:rFonts w:asciiTheme="minorHAnsi" w:hAnsiTheme="minorHAnsi" w:cs="Helvetica"/>
          <w:color w:val="4D575D"/>
          <w:sz w:val="21"/>
          <w:szCs w:val="21"/>
        </w:rPr>
      </w:pPr>
      <w:r w:rsidRPr="008330AD">
        <w:rPr>
          <w:rFonts w:asciiTheme="minorHAnsi" w:hAnsiTheme="minorHAnsi" w:cs="Helvetica"/>
          <w:color w:val="4D575D"/>
          <w:sz w:val="21"/>
          <w:szCs w:val="21"/>
        </w:rPr>
        <w:t>Provide the percentage of complaints resolved till date, which were received through the Internet and customer care calls.</w:t>
      </w:r>
    </w:p>
    <w:p w:rsidR="00FB1320" w:rsidRDefault="00FB1320" w:rsidP="00FB1320">
      <w:pPr>
        <w:pStyle w:val="NormalWeb"/>
        <w:shd w:val="clear" w:color="auto" w:fill="FFFFFF"/>
        <w:spacing w:before="0" w:beforeAutospacing="0" w:after="150" w:afterAutospacing="0"/>
        <w:rPr>
          <w:rStyle w:val="Strong"/>
          <w:rFonts w:asciiTheme="minorHAnsi" w:hAnsiTheme="minorHAnsi" w:cs="Helvetica"/>
          <w:color w:val="4D575D"/>
          <w:sz w:val="28"/>
          <w:szCs w:val="21"/>
          <w:u w:val="single"/>
        </w:rPr>
      </w:pPr>
      <w:r>
        <w:rPr>
          <w:rStyle w:val="Strong"/>
          <w:rFonts w:asciiTheme="minorHAnsi" w:hAnsiTheme="minorHAnsi" w:cs="Helvetica"/>
          <w:color w:val="4D575D"/>
          <w:sz w:val="28"/>
          <w:szCs w:val="21"/>
          <w:u w:val="single"/>
        </w:rPr>
        <w:t>Approach</w:t>
      </w:r>
      <w:r w:rsidRPr="00854DC9">
        <w:rPr>
          <w:rStyle w:val="Strong"/>
          <w:rFonts w:asciiTheme="minorHAnsi" w:hAnsiTheme="minorHAnsi" w:cs="Helvetica"/>
          <w:color w:val="4D575D"/>
          <w:sz w:val="28"/>
          <w:szCs w:val="21"/>
          <w:u w:val="single"/>
        </w:rPr>
        <w:t>:</w:t>
      </w:r>
    </w:p>
    <w:p w:rsidR="00854DC9" w:rsidRDefault="008330AD" w:rsidP="008330AD">
      <w:pPr>
        <w:pStyle w:val="NormalWeb"/>
        <w:numPr>
          <w:ilvl w:val="0"/>
          <w:numId w:val="4"/>
        </w:numPr>
        <w:shd w:val="clear" w:color="auto" w:fill="FFFFFF"/>
        <w:spacing w:after="150"/>
        <w:rPr>
          <w:rFonts w:asciiTheme="minorHAnsi" w:hAnsiTheme="minorHAnsi" w:cs="Helvetica"/>
          <w:color w:val="4D575D"/>
          <w:sz w:val="21"/>
          <w:szCs w:val="21"/>
        </w:rPr>
      </w:pPr>
      <w:r w:rsidRPr="008330AD">
        <w:rPr>
          <w:rFonts w:asciiTheme="minorHAnsi" w:hAnsiTheme="minorHAnsi" w:cs="Helvetica"/>
          <w:color w:val="4D575D"/>
          <w:sz w:val="21"/>
          <w:szCs w:val="21"/>
        </w:rPr>
        <w:t xml:space="preserve">Dataset can be imported to the environment using </w:t>
      </w:r>
      <w:proofErr w:type="gramStart"/>
      <w:r w:rsidRPr="008330AD">
        <w:rPr>
          <w:rFonts w:asciiTheme="minorHAnsi" w:hAnsiTheme="minorHAnsi" w:cs="Helvetica"/>
          <w:color w:val="4D575D"/>
          <w:sz w:val="21"/>
          <w:szCs w:val="21"/>
        </w:rPr>
        <w:t>pandas</w:t>
      </w:r>
      <w:proofErr w:type="gramEnd"/>
      <w:r w:rsidRPr="008330AD">
        <w:rPr>
          <w:rFonts w:asciiTheme="minorHAnsi" w:hAnsiTheme="minorHAnsi" w:cs="Helvetica"/>
          <w:color w:val="4D575D"/>
          <w:sz w:val="21"/>
          <w:szCs w:val="21"/>
        </w:rPr>
        <w:t xml:space="preserve"> data frames</w:t>
      </w:r>
      <w:r w:rsidR="00D7546E">
        <w:rPr>
          <w:rFonts w:asciiTheme="minorHAnsi" w:hAnsiTheme="minorHAnsi" w:cs="Helvetica"/>
          <w:color w:val="4D575D"/>
          <w:sz w:val="21"/>
          <w:szCs w:val="21"/>
        </w:rPr>
        <w:t>.</w:t>
      </w:r>
    </w:p>
    <w:p w:rsidR="008330AD" w:rsidRDefault="00DF5C34" w:rsidP="008330AD">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 xml:space="preserve">Trend chart can be plotted using </w:t>
      </w:r>
      <w:proofErr w:type="gramStart"/>
      <w:r>
        <w:rPr>
          <w:rFonts w:asciiTheme="minorHAnsi" w:hAnsiTheme="minorHAnsi" w:cs="Helvetica"/>
          <w:color w:val="4D575D"/>
          <w:sz w:val="21"/>
          <w:szCs w:val="21"/>
        </w:rPr>
        <w:t>plot(</w:t>
      </w:r>
      <w:proofErr w:type="gramEnd"/>
      <w:r>
        <w:rPr>
          <w:rFonts w:asciiTheme="minorHAnsi" w:hAnsiTheme="minorHAnsi" w:cs="Helvetica"/>
          <w:color w:val="4D575D"/>
          <w:sz w:val="21"/>
          <w:szCs w:val="21"/>
        </w:rPr>
        <w:t xml:space="preserve">) function of </w:t>
      </w:r>
      <w:proofErr w:type="spellStart"/>
      <w:r>
        <w:rPr>
          <w:rFonts w:asciiTheme="minorHAnsi" w:hAnsiTheme="minorHAnsi" w:cs="Helvetica"/>
          <w:color w:val="4D575D"/>
          <w:sz w:val="21"/>
          <w:szCs w:val="21"/>
        </w:rPr>
        <w:t>matplotlib</w:t>
      </w:r>
      <w:proofErr w:type="spellEnd"/>
      <w:r>
        <w:rPr>
          <w:rFonts w:asciiTheme="minorHAnsi" w:hAnsiTheme="minorHAnsi" w:cs="Helvetica"/>
          <w:color w:val="4D575D"/>
          <w:sz w:val="21"/>
          <w:szCs w:val="21"/>
        </w:rPr>
        <w:t xml:space="preserve"> based on the Date column.</w:t>
      </w:r>
    </w:p>
    <w:p w:rsidR="00DF5C34" w:rsidRDefault="00DF5C34" w:rsidP="00DF5C34">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 xml:space="preserve">Table with frequency of complaint types can be obtained by searching the column </w:t>
      </w:r>
      <w:r w:rsidRPr="00DF5C34">
        <w:rPr>
          <w:rFonts w:asciiTheme="minorHAnsi" w:hAnsiTheme="minorHAnsi" w:cs="Helvetica"/>
          <w:color w:val="4D575D"/>
          <w:sz w:val="21"/>
          <w:szCs w:val="21"/>
        </w:rPr>
        <w:t>Customer Complaint</w:t>
      </w:r>
      <w:r>
        <w:rPr>
          <w:rFonts w:asciiTheme="minorHAnsi" w:hAnsiTheme="minorHAnsi" w:cs="Helvetica"/>
          <w:color w:val="4D575D"/>
          <w:sz w:val="21"/>
          <w:szCs w:val="21"/>
        </w:rPr>
        <w:t xml:space="preserve"> sing regular expressions</w:t>
      </w:r>
      <w:r w:rsidR="00D7546E">
        <w:rPr>
          <w:rFonts w:asciiTheme="minorHAnsi" w:hAnsiTheme="minorHAnsi" w:cs="Helvetica"/>
          <w:color w:val="4D575D"/>
          <w:sz w:val="21"/>
          <w:szCs w:val="21"/>
        </w:rPr>
        <w:t>.</w:t>
      </w:r>
    </w:p>
    <w:p w:rsidR="00DF5C34" w:rsidRDefault="00DF5C34" w:rsidP="00DF5C34">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Maximum can be obtained by getting the first element in a descending sorted list</w:t>
      </w:r>
      <w:r w:rsidR="00D7546E">
        <w:rPr>
          <w:rFonts w:asciiTheme="minorHAnsi" w:hAnsiTheme="minorHAnsi" w:cs="Helvetica"/>
          <w:color w:val="4D575D"/>
          <w:sz w:val="21"/>
          <w:szCs w:val="21"/>
        </w:rPr>
        <w:t>.</w:t>
      </w:r>
    </w:p>
    <w:p w:rsidR="00DF5C34" w:rsidRDefault="00D7546E" w:rsidP="00DF5C34">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Categorical variables can be created using data frames and if else loops.</w:t>
      </w:r>
    </w:p>
    <w:p w:rsidR="00D7546E" w:rsidRDefault="00D7546E" w:rsidP="00DF5C34">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 xml:space="preserve">State wise complaint status can be plotted using </w:t>
      </w:r>
      <w:proofErr w:type="spellStart"/>
      <w:proofErr w:type="gramStart"/>
      <w:r>
        <w:rPr>
          <w:rFonts w:asciiTheme="minorHAnsi" w:hAnsiTheme="minorHAnsi" w:cs="Helvetica"/>
          <w:color w:val="4D575D"/>
          <w:sz w:val="21"/>
          <w:szCs w:val="21"/>
        </w:rPr>
        <w:t>plot.bar</w:t>
      </w:r>
      <w:proofErr w:type="spellEnd"/>
      <w:r>
        <w:rPr>
          <w:rFonts w:asciiTheme="minorHAnsi" w:hAnsiTheme="minorHAnsi" w:cs="Helvetica"/>
          <w:color w:val="4D575D"/>
          <w:sz w:val="21"/>
          <w:szCs w:val="21"/>
        </w:rPr>
        <w:t>(</w:t>
      </w:r>
      <w:proofErr w:type="gramEnd"/>
      <w:r>
        <w:rPr>
          <w:rFonts w:asciiTheme="minorHAnsi" w:hAnsiTheme="minorHAnsi" w:cs="Helvetica"/>
          <w:color w:val="4D575D"/>
          <w:sz w:val="21"/>
          <w:szCs w:val="21"/>
        </w:rPr>
        <w:t>) function</w:t>
      </w:r>
      <w:r w:rsidRPr="00D7546E">
        <w:rPr>
          <w:rFonts w:asciiTheme="minorHAnsi" w:hAnsiTheme="minorHAnsi" w:cs="Helvetica"/>
          <w:color w:val="4D575D"/>
          <w:sz w:val="21"/>
          <w:szCs w:val="21"/>
        </w:rPr>
        <w:t xml:space="preserve"> </w:t>
      </w:r>
      <w:r>
        <w:rPr>
          <w:rFonts w:asciiTheme="minorHAnsi" w:hAnsiTheme="minorHAnsi" w:cs="Helvetica"/>
          <w:color w:val="4D575D"/>
          <w:sz w:val="21"/>
          <w:szCs w:val="21"/>
        </w:rPr>
        <w:t xml:space="preserve">of </w:t>
      </w:r>
      <w:proofErr w:type="spellStart"/>
      <w:r>
        <w:rPr>
          <w:rFonts w:asciiTheme="minorHAnsi" w:hAnsiTheme="minorHAnsi" w:cs="Helvetica"/>
          <w:color w:val="4D575D"/>
          <w:sz w:val="21"/>
          <w:szCs w:val="21"/>
        </w:rPr>
        <w:t>matplotlib</w:t>
      </w:r>
      <w:proofErr w:type="spellEnd"/>
      <w:r>
        <w:rPr>
          <w:rFonts w:asciiTheme="minorHAnsi" w:hAnsiTheme="minorHAnsi" w:cs="Helvetica"/>
          <w:color w:val="4D575D"/>
          <w:sz w:val="21"/>
          <w:szCs w:val="21"/>
        </w:rPr>
        <w:t xml:space="preserve"> based on the categorical variable column.</w:t>
      </w:r>
    </w:p>
    <w:p w:rsidR="00D7546E" w:rsidRDefault="00D7546E" w:rsidP="00D7546E">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Maximum can be obtained by getting the first element in a descending sorted list.</w:t>
      </w:r>
    </w:p>
    <w:p w:rsidR="00D7546E" w:rsidRDefault="00D7546E" w:rsidP="00D7546E">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 xml:space="preserve">Unresolved complaints % can be obtained by total Open </w:t>
      </w:r>
      <w:r w:rsidRPr="00D7546E">
        <w:rPr>
          <w:rFonts w:asciiTheme="minorHAnsi" w:hAnsiTheme="minorHAnsi" w:cs="Helvetica"/>
          <w:color w:val="4D575D"/>
          <w:sz w:val="21"/>
          <w:szCs w:val="21"/>
        </w:rPr>
        <w:t>/</w:t>
      </w:r>
      <w:r>
        <w:rPr>
          <w:rFonts w:asciiTheme="minorHAnsi" w:hAnsiTheme="minorHAnsi" w:cs="Helvetica"/>
          <w:color w:val="4D575D"/>
          <w:sz w:val="21"/>
          <w:szCs w:val="21"/>
        </w:rPr>
        <w:t xml:space="preserve"> </w:t>
      </w:r>
      <w:r w:rsidRPr="00D7546E">
        <w:rPr>
          <w:rFonts w:asciiTheme="minorHAnsi" w:hAnsiTheme="minorHAnsi" w:cs="Helvetica"/>
          <w:color w:val="4D575D"/>
          <w:sz w:val="21"/>
          <w:szCs w:val="21"/>
        </w:rPr>
        <w:t>total</w:t>
      </w:r>
      <w:r>
        <w:rPr>
          <w:rFonts w:asciiTheme="minorHAnsi" w:hAnsiTheme="minorHAnsi" w:cs="Helvetica"/>
          <w:color w:val="4D575D"/>
          <w:sz w:val="21"/>
          <w:szCs w:val="21"/>
        </w:rPr>
        <w:t xml:space="preserve"> </w:t>
      </w:r>
      <w:r w:rsidRPr="00D7546E">
        <w:rPr>
          <w:rFonts w:asciiTheme="minorHAnsi" w:hAnsiTheme="minorHAnsi" w:cs="Helvetica"/>
          <w:color w:val="4D575D"/>
          <w:sz w:val="21"/>
          <w:szCs w:val="21"/>
        </w:rPr>
        <w:t>Count</w:t>
      </w:r>
      <w:r>
        <w:rPr>
          <w:rFonts w:asciiTheme="minorHAnsi" w:hAnsiTheme="minorHAnsi" w:cs="Helvetica"/>
          <w:color w:val="4D575D"/>
          <w:sz w:val="21"/>
          <w:szCs w:val="21"/>
        </w:rPr>
        <w:t xml:space="preserve"> and</w:t>
      </w:r>
      <w:r w:rsidRPr="00D7546E">
        <w:rPr>
          <w:rFonts w:asciiTheme="minorHAnsi" w:hAnsiTheme="minorHAnsi" w:cs="Helvetica"/>
          <w:color w:val="4D575D"/>
          <w:sz w:val="21"/>
          <w:szCs w:val="21"/>
        </w:rPr>
        <w:t xml:space="preserve"> </w:t>
      </w:r>
      <w:r>
        <w:rPr>
          <w:rFonts w:asciiTheme="minorHAnsi" w:hAnsiTheme="minorHAnsi" w:cs="Helvetica"/>
          <w:color w:val="4D575D"/>
          <w:sz w:val="21"/>
          <w:szCs w:val="21"/>
        </w:rPr>
        <w:t>by getting the first element in a descending sorted list.</w:t>
      </w:r>
    </w:p>
    <w:p w:rsidR="00D7546E" w:rsidRPr="008330AD" w:rsidRDefault="00A57260" w:rsidP="00D7546E">
      <w:pPr>
        <w:pStyle w:val="NormalWeb"/>
        <w:numPr>
          <w:ilvl w:val="0"/>
          <w:numId w:val="4"/>
        </w:numPr>
        <w:shd w:val="clear" w:color="auto" w:fill="FFFFFF"/>
        <w:spacing w:after="150"/>
        <w:rPr>
          <w:rFonts w:asciiTheme="minorHAnsi" w:hAnsiTheme="minorHAnsi" w:cs="Helvetica"/>
          <w:color w:val="4D575D"/>
          <w:sz w:val="21"/>
          <w:szCs w:val="21"/>
        </w:rPr>
      </w:pPr>
      <w:r>
        <w:rPr>
          <w:rFonts w:asciiTheme="minorHAnsi" w:hAnsiTheme="minorHAnsi" w:cs="Helvetica"/>
          <w:color w:val="4D575D"/>
          <w:sz w:val="21"/>
          <w:szCs w:val="21"/>
        </w:rPr>
        <w:t xml:space="preserve">Complaints resolved variable and </w:t>
      </w:r>
      <w:proofErr w:type="spellStart"/>
      <w:r>
        <w:rPr>
          <w:rFonts w:asciiTheme="minorHAnsi" w:hAnsiTheme="minorHAnsi" w:cs="Helvetica"/>
          <w:color w:val="4D575D"/>
          <w:sz w:val="21"/>
          <w:szCs w:val="21"/>
        </w:rPr>
        <w:t>groupin</w:t>
      </w:r>
      <w:proofErr w:type="spellEnd"/>
      <w:r>
        <w:rPr>
          <w:rFonts w:asciiTheme="minorHAnsi" w:hAnsiTheme="minorHAnsi" w:cs="Helvetica"/>
          <w:color w:val="4D575D"/>
          <w:sz w:val="21"/>
          <w:szCs w:val="21"/>
        </w:rPr>
        <w:t xml:space="preserve"> can be created using data frames and conditional formatting and resolved complaints % can be obtained by total Closed </w:t>
      </w:r>
      <w:r w:rsidRPr="00D7546E">
        <w:rPr>
          <w:rFonts w:asciiTheme="minorHAnsi" w:hAnsiTheme="minorHAnsi" w:cs="Helvetica"/>
          <w:color w:val="4D575D"/>
          <w:sz w:val="21"/>
          <w:szCs w:val="21"/>
        </w:rPr>
        <w:t>/</w:t>
      </w:r>
      <w:r>
        <w:rPr>
          <w:rFonts w:asciiTheme="minorHAnsi" w:hAnsiTheme="minorHAnsi" w:cs="Helvetica"/>
          <w:color w:val="4D575D"/>
          <w:sz w:val="21"/>
          <w:szCs w:val="21"/>
        </w:rPr>
        <w:t xml:space="preserve"> </w:t>
      </w:r>
      <w:r w:rsidRPr="00D7546E">
        <w:rPr>
          <w:rFonts w:asciiTheme="minorHAnsi" w:hAnsiTheme="minorHAnsi" w:cs="Helvetica"/>
          <w:color w:val="4D575D"/>
          <w:sz w:val="21"/>
          <w:szCs w:val="21"/>
        </w:rPr>
        <w:t>total</w:t>
      </w:r>
      <w:r>
        <w:rPr>
          <w:rFonts w:asciiTheme="minorHAnsi" w:hAnsiTheme="minorHAnsi" w:cs="Helvetica"/>
          <w:color w:val="4D575D"/>
          <w:sz w:val="21"/>
          <w:szCs w:val="21"/>
        </w:rPr>
        <w:t xml:space="preserve"> </w:t>
      </w:r>
      <w:r w:rsidRPr="00D7546E">
        <w:rPr>
          <w:rFonts w:asciiTheme="minorHAnsi" w:hAnsiTheme="minorHAnsi" w:cs="Helvetica"/>
          <w:color w:val="4D575D"/>
          <w:sz w:val="21"/>
          <w:szCs w:val="21"/>
        </w:rPr>
        <w:t>Count</w:t>
      </w:r>
    </w:p>
    <w:sectPr w:rsidR="00D7546E" w:rsidRPr="008330AD" w:rsidSect="00EC74D6">
      <w:pgSz w:w="12240" w:h="15840"/>
      <w:pgMar w:top="1440" w:right="135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DDE"/>
    <w:multiLevelType w:val="hybridMultilevel"/>
    <w:tmpl w:val="E2C88E9E"/>
    <w:lvl w:ilvl="0" w:tplc="67B283D4">
      <w:numFmt w:val="bullet"/>
      <w:lvlText w:val="-"/>
      <w:lvlJc w:val="left"/>
      <w:pPr>
        <w:ind w:left="720" w:hanging="360"/>
      </w:pPr>
      <w:rPr>
        <w:rFonts w:ascii="Calibri" w:eastAsia="Times New Roman"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13924"/>
    <w:multiLevelType w:val="hybridMultilevel"/>
    <w:tmpl w:val="97123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603984"/>
    <w:multiLevelType w:val="hybridMultilevel"/>
    <w:tmpl w:val="9716A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C3EAE"/>
    <w:multiLevelType w:val="hybridMultilevel"/>
    <w:tmpl w:val="8F542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ED"/>
    <w:rsid w:val="001B352B"/>
    <w:rsid w:val="00481A8A"/>
    <w:rsid w:val="00770449"/>
    <w:rsid w:val="008330AD"/>
    <w:rsid w:val="00854DC9"/>
    <w:rsid w:val="00924D13"/>
    <w:rsid w:val="00A57260"/>
    <w:rsid w:val="00A84D45"/>
    <w:rsid w:val="00B262A3"/>
    <w:rsid w:val="00C53ACF"/>
    <w:rsid w:val="00D7546E"/>
    <w:rsid w:val="00DF5C34"/>
    <w:rsid w:val="00E059ED"/>
    <w:rsid w:val="00EC74D6"/>
    <w:rsid w:val="00FB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D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79516">
      <w:bodyDiv w:val="1"/>
      <w:marLeft w:val="0"/>
      <w:marRight w:val="0"/>
      <w:marTop w:val="0"/>
      <w:marBottom w:val="0"/>
      <w:divBdr>
        <w:top w:val="none" w:sz="0" w:space="0" w:color="auto"/>
        <w:left w:val="none" w:sz="0" w:space="0" w:color="auto"/>
        <w:bottom w:val="none" w:sz="0" w:space="0" w:color="auto"/>
        <w:right w:val="none" w:sz="0" w:space="0" w:color="auto"/>
      </w:divBdr>
    </w:div>
    <w:div w:id="923688839">
      <w:bodyDiv w:val="1"/>
      <w:marLeft w:val="0"/>
      <w:marRight w:val="0"/>
      <w:marTop w:val="0"/>
      <w:marBottom w:val="0"/>
      <w:divBdr>
        <w:top w:val="none" w:sz="0" w:space="0" w:color="auto"/>
        <w:left w:val="none" w:sz="0" w:space="0" w:color="auto"/>
        <w:bottom w:val="none" w:sz="0" w:space="0" w:color="auto"/>
        <w:right w:val="none" w:sz="0" w:space="0" w:color="auto"/>
      </w:divBdr>
    </w:div>
    <w:div w:id="1160392569">
      <w:bodyDiv w:val="1"/>
      <w:marLeft w:val="0"/>
      <w:marRight w:val="0"/>
      <w:marTop w:val="0"/>
      <w:marBottom w:val="0"/>
      <w:divBdr>
        <w:top w:val="none" w:sz="0" w:space="0" w:color="auto"/>
        <w:left w:val="none" w:sz="0" w:space="0" w:color="auto"/>
        <w:bottom w:val="none" w:sz="0" w:space="0" w:color="auto"/>
        <w:right w:val="none" w:sz="0" w:space="0" w:color="auto"/>
      </w:divBdr>
    </w:div>
    <w:div w:id="19470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jois</dc:creator>
  <cp:lastModifiedBy>Pramod jois</cp:lastModifiedBy>
  <cp:revision>7</cp:revision>
  <cp:lastPrinted>2020-09-01T18:06:00Z</cp:lastPrinted>
  <dcterms:created xsi:type="dcterms:W3CDTF">2020-07-22T16:04:00Z</dcterms:created>
  <dcterms:modified xsi:type="dcterms:W3CDTF">2020-09-01T18:06:00Z</dcterms:modified>
</cp:coreProperties>
</file>