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AF" w:rsidRDefault="003D3C86" w:rsidP="003D3C86">
      <w:pPr>
        <w:jc w:val="center"/>
        <w:rPr>
          <w:b/>
          <w:color w:val="7030A0"/>
          <w:sz w:val="32"/>
          <w:szCs w:val="32"/>
          <w:lang w:val="uk-UA"/>
        </w:rPr>
      </w:pPr>
      <w:r w:rsidRPr="003D3C86">
        <w:rPr>
          <w:b/>
          <w:color w:val="7030A0"/>
          <w:sz w:val="32"/>
          <w:szCs w:val="32"/>
          <w:lang w:val="uk-UA"/>
        </w:rPr>
        <w:t>Це – ручка.</w:t>
      </w:r>
    </w:p>
    <w:p w:rsidR="003D3C86" w:rsidRDefault="003D3C86" w:rsidP="003D3C86">
      <w:pPr>
        <w:jc w:val="right"/>
        <w:rPr>
          <w:i/>
          <w:color w:val="7030A0"/>
          <w:sz w:val="28"/>
          <w:szCs w:val="28"/>
          <w:lang w:val="uk-UA"/>
        </w:rPr>
      </w:pPr>
      <w:r w:rsidRPr="003D3C86">
        <w:rPr>
          <w:i/>
          <w:color w:val="7030A0"/>
          <w:sz w:val="28"/>
          <w:szCs w:val="28"/>
          <w:lang w:val="uk-UA"/>
        </w:rPr>
        <w:t>16.11.2021 1А, Б Хоменко А.Ю.</w:t>
      </w:r>
    </w:p>
    <w:p w:rsidR="003D3C86" w:rsidRPr="003D3C86" w:rsidRDefault="003D3C86" w:rsidP="003D3C86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uk-UA" w:eastAsia="ru-RU"/>
        </w:rPr>
        <w:t>Мета</w:t>
      </w: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: </w:t>
      </w:r>
    </w:p>
    <w:p w:rsidR="003D3C86" w:rsidRDefault="003D3C86" w:rsidP="003D3C86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i/>
          <w:color w:val="3366FF"/>
          <w:sz w:val="28"/>
          <w:szCs w:val="28"/>
          <w:lang w:val="uk-UA" w:eastAsia="ru-RU"/>
        </w:rPr>
        <w:t>Практична:</w:t>
      </w:r>
      <w:r w:rsidRPr="003D3C86"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  <w:t xml:space="preserve">  </w:t>
      </w:r>
    </w:p>
    <w:p w:rsidR="003D3C86" w:rsidRPr="003D3C86" w:rsidRDefault="003D3C86" w:rsidP="003D3C8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активізувати вживання граматичних структур: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…,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is that</w:t>
      </w:r>
      <w:proofErr w:type="gramStart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?,</w:t>
      </w:r>
      <w:proofErr w:type="gramEnd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="006A47D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D3C86" w:rsidRDefault="003D3C86" w:rsidP="003D3C8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>
        <w:rPr>
          <w:sz w:val="28"/>
          <w:szCs w:val="28"/>
          <w:lang w:val="uk-UA"/>
        </w:rPr>
        <w:t>уроках</w:t>
      </w:r>
      <w:proofErr w:type="spellEnd"/>
      <w:r>
        <w:rPr>
          <w:sz w:val="28"/>
          <w:szCs w:val="28"/>
          <w:lang w:val="uk-UA"/>
        </w:rPr>
        <w:t xml:space="preserve"> англійської мови;</w:t>
      </w:r>
    </w:p>
    <w:p w:rsidR="003D3C86" w:rsidRDefault="003D3C86" w:rsidP="003D3C86">
      <w:pPr>
        <w:spacing w:line="360" w:lineRule="auto"/>
        <w:ind w:left="285"/>
        <w:jc w:val="both"/>
        <w:rPr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Освітня:</w:t>
      </w:r>
      <w:r w:rsidRPr="005C16A9">
        <w:rPr>
          <w:i/>
          <w:color w:val="3366FF"/>
          <w:sz w:val="28"/>
          <w:szCs w:val="28"/>
          <w:lang w:val="uk-UA"/>
        </w:rPr>
        <w:t xml:space="preserve"> </w:t>
      </w:r>
      <w:r w:rsidRPr="005C16A9">
        <w:rPr>
          <w:color w:val="3366FF"/>
          <w:sz w:val="28"/>
          <w:szCs w:val="28"/>
          <w:lang w:val="uk-UA"/>
        </w:rPr>
        <w:t xml:space="preserve"> </w:t>
      </w:r>
      <w:r w:rsidRPr="005E46DA">
        <w:rPr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3D3C86" w:rsidRDefault="003D3C86" w:rsidP="003D3C86">
      <w:pPr>
        <w:spacing w:line="360" w:lineRule="auto"/>
        <w:ind w:left="285"/>
        <w:jc w:val="both"/>
        <w:rPr>
          <w:color w:val="000000"/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Виховна:</w:t>
      </w:r>
      <w:r w:rsidRPr="005E46DA"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</w:t>
      </w:r>
      <w:r>
        <w:rPr>
          <w:color w:val="000000"/>
          <w:sz w:val="28"/>
          <w:szCs w:val="28"/>
          <w:lang w:val="uk-UA"/>
        </w:rPr>
        <w:t>.</w:t>
      </w:r>
    </w:p>
    <w:p w:rsidR="003D3C86" w:rsidRDefault="003D3C86" w:rsidP="003D3C86">
      <w:pPr>
        <w:spacing w:line="360" w:lineRule="auto"/>
        <w:ind w:left="285"/>
        <w:jc w:val="center"/>
        <w:rPr>
          <w:b/>
          <w:color w:val="3366FF"/>
          <w:sz w:val="28"/>
          <w:szCs w:val="28"/>
          <w:lang w:val="uk-UA"/>
        </w:rPr>
      </w:pPr>
      <w:r>
        <w:rPr>
          <w:b/>
          <w:color w:val="3366FF"/>
          <w:sz w:val="28"/>
          <w:szCs w:val="28"/>
          <w:lang w:val="uk-UA"/>
        </w:rPr>
        <w:t>Хід уроку.</w:t>
      </w:r>
    </w:p>
    <w:p w:rsidR="003D3C86" w:rsidRPr="003D3C86" w:rsidRDefault="003D3C86" w:rsidP="003D3C86">
      <w:pPr>
        <w:numPr>
          <w:ilvl w:val="0"/>
          <w:numId w:val="3"/>
        </w:numPr>
        <w:spacing w:after="0" w:line="360" w:lineRule="auto"/>
        <w:rPr>
          <w:b/>
          <w:i/>
          <w:color w:val="3366FF"/>
          <w:sz w:val="28"/>
          <w:szCs w:val="28"/>
          <w:lang w:val="ru-RU"/>
        </w:rPr>
      </w:pPr>
      <w:r w:rsidRPr="005C16A9">
        <w:rPr>
          <w:b/>
          <w:i/>
          <w:color w:val="3366FF"/>
          <w:sz w:val="28"/>
          <w:szCs w:val="28"/>
        </w:rPr>
        <w:t>Warming</w:t>
      </w:r>
      <w:r w:rsidRPr="003D3C86">
        <w:rPr>
          <w:b/>
          <w:i/>
          <w:color w:val="3366FF"/>
          <w:sz w:val="28"/>
          <w:szCs w:val="28"/>
          <w:lang w:val="ru-RU"/>
        </w:rPr>
        <w:t>-</w:t>
      </w:r>
      <w:r w:rsidRPr="005C16A9">
        <w:rPr>
          <w:b/>
          <w:i/>
          <w:color w:val="3366FF"/>
          <w:sz w:val="28"/>
          <w:szCs w:val="28"/>
        </w:rPr>
        <w:t>up</w:t>
      </w:r>
      <w:r>
        <w:rPr>
          <w:b/>
          <w:i/>
          <w:color w:val="3366FF"/>
          <w:sz w:val="28"/>
          <w:szCs w:val="28"/>
          <w:lang w:val="uk-UA"/>
        </w:rPr>
        <w:t xml:space="preserve">. ( </w:t>
      </w:r>
      <w:r>
        <w:rPr>
          <w:b/>
          <w:i/>
          <w:color w:val="3366FF"/>
          <w:sz w:val="28"/>
          <w:szCs w:val="28"/>
          <w:lang w:val="ru-RU"/>
        </w:rPr>
        <w:t>дайте в</w:t>
      </w:r>
      <w:proofErr w:type="spellStart"/>
      <w:r>
        <w:rPr>
          <w:b/>
          <w:i/>
          <w:color w:val="3366FF"/>
          <w:sz w:val="28"/>
          <w:szCs w:val="28"/>
          <w:lang w:val="uk-UA"/>
        </w:rPr>
        <w:t>ідповіді</w:t>
      </w:r>
      <w:proofErr w:type="spellEnd"/>
      <w:r>
        <w:rPr>
          <w:b/>
          <w:i/>
          <w:color w:val="3366FF"/>
          <w:sz w:val="28"/>
          <w:szCs w:val="28"/>
          <w:lang w:val="uk-UA"/>
        </w:rPr>
        <w:t xml:space="preserve"> на питання усно)</w:t>
      </w:r>
    </w:p>
    <w:p w:rsidR="003D3C86" w:rsidRPr="005803FB" w:rsidRDefault="003D3C86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What is your name?</w:t>
      </w:r>
    </w:p>
    <w:p w:rsidR="003D3C86" w:rsidRDefault="003D3C86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are you?</w:t>
      </w:r>
    </w:p>
    <w:p w:rsidR="003D3C86" w:rsidRPr="005803FB" w:rsidRDefault="003D3C86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How old are you?</w:t>
      </w:r>
    </w:p>
    <w:p w:rsidR="003D3C86" w:rsidRDefault="003D3C86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Where do you live?</w:t>
      </w:r>
    </w:p>
    <w:p w:rsidR="006A47D5" w:rsidRDefault="006A47D5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this</w:t>
      </w:r>
      <w:r>
        <w:rPr>
          <w:sz w:val="28"/>
          <w:szCs w:val="28"/>
          <w:lang w:val="ru-RU"/>
        </w:rPr>
        <w:t>?</w:t>
      </w:r>
    </w:p>
    <w:p w:rsidR="006A47D5" w:rsidRDefault="006A47D5" w:rsidP="003D3C86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That is</w:t>
      </w:r>
      <w:proofErr w:type="gramStart"/>
      <w:r>
        <w:rPr>
          <w:sz w:val="28"/>
          <w:szCs w:val="28"/>
        </w:rPr>
        <w:t>…..</w:t>
      </w:r>
      <w:proofErr w:type="gramEnd"/>
    </w:p>
    <w:p w:rsidR="003D3C86" w:rsidRPr="003D3C86" w:rsidRDefault="003D3C86" w:rsidP="003D3C86">
      <w:pPr>
        <w:spacing w:after="0" w:line="360" w:lineRule="auto"/>
        <w:ind w:left="720"/>
        <w:jc w:val="both"/>
        <w:rPr>
          <w:sz w:val="28"/>
          <w:szCs w:val="28"/>
          <w:lang w:val="uk-UA"/>
        </w:rPr>
      </w:pPr>
    </w:p>
    <w:p w:rsidR="003D3C86" w:rsidRPr="003D3C86" w:rsidRDefault="003D3C86" w:rsidP="003D3C86">
      <w:pPr>
        <w:spacing w:after="0" w:line="360" w:lineRule="auto"/>
        <w:rPr>
          <w:b/>
          <w:i/>
          <w:color w:val="3366FF"/>
          <w:sz w:val="28"/>
          <w:szCs w:val="28"/>
          <w:lang w:val="uk-UA"/>
        </w:rPr>
      </w:pPr>
      <w:r w:rsidRPr="003D3C86">
        <w:rPr>
          <w:b/>
          <w:i/>
          <w:color w:val="3366FF"/>
          <w:sz w:val="28"/>
          <w:szCs w:val="28"/>
          <w:lang w:val="uk-UA"/>
        </w:rPr>
        <w:t xml:space="preserve">            2. </w:t>
      </w:r>
      <w:r>
        <w:rPr>
          <w:b/>
          <w:i/>
          <w:color w:val="3366FF"/>
          <w:sz w:val="28"/>
          <w:szCs w:val="28"/>
        </w:rPr>
        <w:t>Writing</w:t>
      </w:r>
      <w:r w:rsidRPr="003D3C86">
        <w:rPr>
          <w:b/>
          <w:i/>
          <w:color w:val="3366FF"/>
          <w:sz w:val="28"/>
          <w:szCs w:val="28"/>
          <w:lang w:val="uk-UA"/>
        </w:rPr>
        <w:t>. ( шановні діти, відкрийте словнички і запишіть слова)</w:t>
      </w:r>
    </w:p>
    <w:p w:rsidR="003D3C86" w:rsidRDefault="003D3C86" w:rsidP="003D3C86">
      <w:pPr>
        <w:spacing w:after="0" w:line="360" w:lineRule="auto"/>
        <w:rPr>
          <w:b/>
          <w:i/>
          <w:color w:val="3366FF"/>
          <w:sz w:val="28"/>
          <w:szCs w:val="28"/>
          <w:lang w:val="uk-UA"/>
        </w:rPr>
      </w:pPr>
      <w:r>
        <w:rPr>
          <w:b/>
          <w:i/>
          <w:color w:val="3366FF"/>
          <w:sz w:val="28"/>
          <w:szCs w:val="28"/>
          <w:lang w:val="uk-UA"/>
        </w:rPr>
        <w:t>Спробуйте їх вивчити. У вас все вийде.</w:t>
      </w:r>
    </w:p>
    <w:p w:rsidR="003D3C86" w:rsidRP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A pen – </w:t>
      </w:r>
      <w:r>
        <w:rPr>
          <w:i/>
          <w:sz w:val="28"/>
          <w:szCs w:val="28"/>
          <w:lang w:val="ru-RU"/>
        </w:rPr>
        <w:t>( пен) - ручка</w:t>
      </w:r>
    </w:p>
    <w:p w:rsidR="003D3C86" w:rsidRP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A pencil</w:t>
      </w:r>
      <w:r>
        <w:rPr>
          <w:i/>
          <w:sz w:val="28"/>
          <w:szCs w:val="28"/>
          <w:lang w:val="ru-RU"/>
        </w:rPr>
        <w:t xml:space="preserve"> – ( </w:t>
      </w:r>
      <w:proofErr w:type="spellStart"/>
      <w:r>
        <w:rPr>
          <w:i/>
          <w:sz w:val="28"/>
          <w:szCs w:val="28"/>
          <w:lang w:val="ru-RU"/>
        </w:rPr>
        <w:t>пенсіл</w:t>
      </w:r>
      <w:proofErr w:type="spellEnd"/>
      <w:r>
        <w:rPr>
          <w:i/>
          <w:sz w:val="28"/>
          <w:szCs w:val="28"/>
          <w:lang w:val="ru-RU"/>
        </w:rPr>
        <w:t xml:space="preserve">) - </w:t>
      </w:r>
      <w:proofErr w:type="spellStart"/>
      <w:r>
        <w:rPr>
          <w:i/>
          <w:sz w:val="28"/>
          <w:szCs w:val="28"/>
          <w:lang w:val="ru-RU"/>
        </w:rPr>
        <w:t>олівець</w:t>
      </w:r>
      <w:proofErr w:type="spellEnd"/>
    </w:p>
    <w:p w:rsidR="003D3C86" w:rsidRP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lastRenderedPageBreak/>
        <w:t>A book</w:t>
      </w:r>
      <w:r>
        <w:rPr>
          <w:i/>
          <w:sz w:val="28"/>
          <w:szCs w:val="28"/>
          <w:lang w:val="uk-UA"/>
        </w:rPr>
        <w:t xml:space="preserve"> – ( бук) - книжка</w:t>
      </w:r>
    </w:p>
    <w:p w:rsid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A rubber</w:t>
      </w:r>
      <w:r>
        <w:rPr>
          <w:i/>
          <w:sz w:val="28"/>
          <w:szCs w:val="28"/>
          <w:lang w:val="uk-UA"/>
        </w:rPr>
        <w:t xml:space="preserve"> </w:t>
      </w:r>
      <w:r w:rsidR="006A47D5">
        <w:rPr>
          <w:i/>
          <w:sz w:val="28"/>
          <w:szCs w:val="28"/>
          <w:lang w:val="uk-UA"/>
        </w:rPr>
        <w:t>–</w:t>
      </w:r>
      <w:r>
        <w:rPr>
          <w:i/>
          <w:sz w:val="28"/>
          <w:szCs w:val="28"/>
          <w:lang w:val="uk-UA"/>
        </w:rPr>
        <w:t xml:space="preserve"> </w:t>
      </w:r>
      <w:r w:rsidR="006A47D5">
        <w:rPr>
          <w:i/>
          <w:sz w:val="28"/>
          <w:szCs w:val="28"/>
          <w:lang w:val="uk-UA"/>
        </w:rPr>
        <w:t>(рабе) - ластик</w:t>
      </w:r>
    </w:p>
    <w:p w:rsidR="006A47D5" w:rsidRPr="006A47D5" w:rsidRDefault="006A47D5" w:rsidP="006A47D5">
      <w:pPr>
        <w:spacing w:after="0" w:line="360" w:lineRule="auto"/>
        <w:rPr>
          <w:i/>
          <w:sz w:val="28"/>
          <w:szCs w:val="28"/>
          <w:lang w:val="uk-UA"/>
        </w:rPr>
      </w:pPr>
    </w:p>
    <w:p w:rsidR="003D3C86" w:rsidRP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A ruler</w:t>
      </w:r>
      <w:r w:rsidR="006A47D5">
        <w:rPr>
          <w:i/>
          <w:sz w:val="28"/>
          <w:szCs w:val="28"/>
          <w:lang w:val="uk-UA"/>
        </w:rPr>
        <w:t xml:space="preserve">- ( </w:t>
      </w:r>
      <w:proofErr w:type="spellStart"/>
      <w:r w:rsidR="006A47D5">
        <w:rPr>
          <w:i/>
          <w:sz w:val="28"/>
          <w:szCs w:val="28"/>
          <w:lang w:val="uk-UA"/>
        </w:rPr>
        <w:t>руле</w:t>
      </w:r>
      <w:proofErr w:type="spellEnd"/>
      <w:r w:rsidR="006A47D5">
        <w:rPr>
          <w:i/>
          <w:sz w:val="28"/>
          <w:szCs w:val="28"/>
          <w:lang w:val="uk-UA"/>
        </w:rPr>
        <w:t>)- лінійка</w:t>
      </w:r>
    </w:p>
    <w:p w:rsidR="003D3C86" w:rsidRP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A bag</w:t>
      </w:r>
      <w:r w:rsidR="006A47D5">
        <w:rPr>
          <w:i/>
          <w:sz w:val="28"/>
          <w:szCs w:val="28"/>
          <w:lang w:val="uk-UA"/>
        </w:rPr>
        <w:t xml:space="preserve"> – (</w:t>
      </w:r>
      <w:proofErr w:type="spellStart"/>
      <w:r w:rsidR="006A47D5">
        <w:rPr>
          <w:i/>
          <w:sz w:val="28"/>
          <w:szCs w:val="28"/>
          <w:lang w:val="uk-UA"/>
        </w:rPr>
        <w:t>бег</w:t>
      </w:r>
      <w:proofErr w:type="spellEnd"/>
      <w:r w:rsidR="006A47D5">
        <w:rPr>
          <w:i/>
          <w:sz w:val="28"/>
          <w:szCs w:val="28"/>
          <w:lang w:val="uk-UA"/>
        </w:rPr>
        <w:t>) - портфель</w:t>
      </w:r>
    </w:p>
    <w:p w:rsidR="003D3C86" w:rsidRDefault="003D3C86" w:rsidP="003D3C86">
      <w:pPr>
        <w:pStyle w:val="a3"/>
        <w:numPr>
          <w:ilvl w:val="0"/>
          <w:numId w:val="5"/>
        </w:numPr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A lunchbox</w:t>
      </w:r>
      <w:r w:rsidR="006A47D5">
        <w:rPr>
          <w:i/>
          <w:sz w:val="28"/>
          <w:szCs w:val="28"/>
          <w:lang w:val="uk-UA"/>
        </w:rPr>
        <w:t xml:space="preserve"> – ( </w:t>
      </w:r>
      <w:proofErr w:type="spellStart"/>
      <w:r w:rsidR="006A47D5">
        <w:rPr>
          <w:i/>
          <w:sz w:val="28"/>
          <w:szCs w:val="28"/>
          <w:lang w:val="uk-UA"/>
        </w:rPr>
        <w:t>ланчбокс</w:t>
      </w:r>
      <w:proofErr w:type="spellEnd"/>
      <w:r w:rsidR="006A47D5">
        <w:rPr>
          <w:i/>
          <w:sz w:val="28"/>
          <w:szCs w:val="28"/>
          <w:lang w:val="uk-UA"/>
        </w:rPr>
        <w:t xml:space="preserve">) – </w:t>
      </w:r>
      <w:proofErr w:type="spellStart"/>
      <w:r w:rsidR="006A47D5">
        <w:rPr>
          <w:i/>
          <w:sz w:val="28"/>
          <w:szCs w:val="28"/>
          <w:lang w:val="uk-UA"/>
        </w:rPr>
        <w:t>ланчбокс</w:t>
      </w:r>
      <w:proofErr w:type="spellEnd"/>
    </w:p>
    <w:p w:rsidR="006A47D5" w:rsidRPr="003D3C86" w:rsidRDefault="006A47D5" w:rsidP="006A47D5">
      <w:pPr>
        <w:pStyle w:val="a3"/>
        <w:spacing w:after="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 чи є на малюнках слова, які ти вчиш?)</w:t>
      </w:r>
    </w:p>
    <w:p w:rsidR="003D3C86" w:rsidRDefault="006A47D5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904875" cy="904875"/>
            <wp:effectExtent l="0" t="0" r="9525" b="9525"/>
            <wp:docPr id="1" name="Рисунок 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6EC">
        <w:rPr>
          <w:noProof/>
        </w:rPr>
        <w:drawing>
          <wp:inline distT="0" distB="0" distL="0" distR="0">
            <wp:extent cx="1228725" cy="838200"/>
            <wp:effectExtent l="0" t="0" r="9525" b="0"/>
            <wp:docPr id="2" name="Рисунок 2" descr="images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060">
        <w:rPr>
          <w:noProof/>
        </w:rPr>
        <w:drawing>
          <wp:inline distT="0" distB="0" distL="0" distR="0">
            <wp:extent cx="1038225" cy="762000"/>
            <wp:effectExtent l="0" t="0" r="9525" b="0"/>
            <wp:docPr id="3" name="Рисунок 3" descr="Super-Thin-Silver-Pen-SY-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-Thin-Silver-Pen-SY-1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6EC">
        <w:rPr>
          <w:noProof/>
        </w:rPr>
        <w:drawing>
          <wp:inline distT="0" distB="0" distL="0" distR="0">
            <wp:extent cx="981075" cy="923925"/>
            <wp:effectExtent l="0" t="0" r="9525" b="9525"/>
            <wp:docPr id="4" name="Рисунок 4" descr="images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 (6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6EC">
        <w:rPr>
          <w:noProof/>
        </w:rPr>
        <w:drawing>
          <wp:inline distT="0" distB="0" distL="0" distR="0">
            <wp:extent cx="942975" cy="1133475"/>
            <wp:effectExtent l="0" t="0" r="9525" b="9525"/>
            <wp:docPr id="5" name="Рисунок 5" descr="images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 (6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D5" w:rsidRDefault="006A47D5" w:rsidP="003D3C86">
      <w:pPr>
        <w:spacing w:after="0" w:line="360" w:lineRule="auto"/>
        <w:rPr>
          <w:color w:val="3366FF"/>
          <w:sz w:val="28"/>
          <w:szCs w:val="28"/>
        </w:rPr>
      </w:pPr>
      <w:r>
        <w:rPr>
          <w:color w:val="3366FF"/>
          <w:sz w:val="28"/>
          <w:szCs w:val="28"/>
          <w:lang w:val="uk-UA"/>
        </w:rPr>
        <w:t xml:space="preserve">3. </w:t>
      </w:r>
      <w:r>
        <w:rPr>
          <w:color w:val="3366FF"/>
          <w:sz w:val="28"/>
          <w:szCs w:val="28"/>
        </w:rPr>
        <w:t xml:space="preserve">Reading. </w:t>
      </w:r>
    </w:p>
    <w:p w:rsidR="006A47D5" w:rsidRDefault="006A47D5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  <w:r>
        <w:rPr>
          <w:color w:val="3366FF"/>
          <w:sz w:val="28"/>
          <w:szCs w:val="28"/>
        </w:rPr>
        <w:t>Ex</w:t>
      </w:r>
      <w:r w:rsidRPr="006A47D5">
        <w:rPr>
          <w:color w:val="3366FF"/>
          <w:sz w:val="28"/>
          <w:szCs w:val="28"/>
          <w:lang w:val="ru-RU"/>
        </w:rPr>
        <w:t xml:space="preserve">.1 </w:t>
      </w:r>
      <w:r>
        <w:rPr>
          <w:color w:val="3366FF"/>
          <w:sz w:val="28"/>
          <w:szCs w:val="28"/>
        </w:rPr>
        <w:t>p</w:t>
      </w:r>
      <w:r w:rsidRPr="006A47D5">
        <w:rPr>
          <w:color w:val="3366FF"/>
          <w:sz w:val="28"/>
          <w:szCs w:val="28"/>
          <w:lang w:val="ru-RU"/>
        </w:rPr>
        <w:t xml:space="preserve">. 21 </w:t>
      </w:r>
      <w:r w:rsidR="00672FDC">
        <w:rPr>
          <w:color w:val="3366FF"/>
          <w:sz w:val="28"/>
          <w:szCs w:val="28"/>
          <w:lang w:val="ru-RU"/>
        </w:rPr>
        <w:t>(</w:t>
      </w:r>
      <w:proofErr w:type="spellStart"/>
      <w:r>
        <w:rPr>
          <w:color w:val="3366FF"/>
          <w:sz w:val="28"/>
          <w:szCs w:val="28"/>
          <w:lang w:val="ru-RU"/>
        </w:rPr>
        <w:t>знайди</w:t>
      </w:r>
      <w:proofErr w:type="spellEnd"/>
      <w:r>
        <w:rPr>
          <w:color w:val="3366FF"/>
          <w:sz w:val="28"/>
          <w:szCs w:val="28"/>
          <w:lang w:val="ru-RU"/>
        </w:rPr>
        <w:t xml:space="preserve"> слова у </w:t>
      </w:r>
      <w:proofErr w:type="spellStart"/>
      <w:r>
        <w:rPr>
          <w:color w:val="3366FF"/>
          <w:sz w:val="28"/>
          <w:szCs w:val="28"/>
          <w:lang w:val="ru-RU"/>
        </w:rPr>
        <w:t>книжц</w:t>
      </w:r>
      <w:proofErr w:type="spellEnd"/>
      <w:r>
        <w:rPr>
          <w:color w:val="3366FF"/>
          <w:sz w:val="28"/>
          <w:szCs w:val="28"/>
          <w:lang w:val="uk-UA"/>
        </w:rPr>
        <w:t xml:space="preserve">і </w:t>
      </w:r>
      <w:proofErr w:type="spellStart"/>
      <w:r>
        <w:rPr>
          <w:color w:val="3366FF"/>
          <w:sz w:val="28"/>
          <w:szCs w:val="28"/>
          <w:lang w:val="uk-UA"/>
        </w:rPr>
        <w:t>і</w:t>
      </w:r>
      <w:proofErr w:type="spellEnd"/>
      <w:r>
        <w:rPr>
          <w:color w:val="3366FF"/>
          <w:sz w:val="28"/>
          <w:szCs w:val="28"/>
          <w:lang w:val="uk-UA"/>
        </w:rPr>
        <w:t xml:space="preserve"> прочитай їх).</w:t>
      </w:r>
    </w:p>
    <w:p w:rsidR="006A47D5" w:rsidRDefault="006A47D5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</w:p>
    <w:p w:rsidR="006A47D5" w:rsidRPr="006A47D5" w:rsidRDefault="006A47D5" w:rsidP="003D3C86">
      <w:pPr>
        <w:spacing w:after="0" w:line="360" w:lineRule="auto"/>
        <w:rPr>
          <w:color w:val="000000" w:themeColor="text1"/>
          <w:sz w:val="28"/>
          <w:szCs w:val="28"/>
          <w:lang w:val="uk-UA"/>
        </w:rPr>
      </w:pPr>
      <w:proofErr w:type="gramStart"/>
      <w:r>
        <w:rPr>
          <w:color w:val="FF0000"/>
          <w:sz w:val="28"/>
          <w:szCs w:val="28"/>
        </w:rPr>
        <w:t>Home</w:t>
      </w:r>
      <w:r w:rsidRPr="006A47D5">
        <w:rPr>
          <w:color w:val="FF0000"/>
          <w:sz w:val="28"/>
          <w:szCs w:val="28"/>
          <w:lang w:val="ru-RU"/>
        </w:rPr>
        <w:t xml:space="preserve"> </w:t>
      </w:r>
      <w:r>
        <w:rPr>
          <w:color w:val="FF0000"/>
          <w:sz w:val="28"/>
          <w:szCs w:val="28"/>
        </w:rPr>
        <w:t>work</w:t>
      </w:r>
      <w:proofErr w:type="gramEnd"/>
      <w:r>
        <w:rPr>
          <w:color w:val="FF0000"/>
          <w:sz w:val="28"/>
          <w:szCs w:val="28"/>
          <w:lang w:val="ru-RU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малята. Опрацюйте конспект уроку, познайомтеся з новими слова і </w:t>
      </w:r>
      <w:proofErr w:type="spellStart"/>
      <w:r>
        <w:rPr>
          <w:color w:val="000000" w:themeColor="text1"/>
          <w:sz w:val="28"/>
          <w:szCs w:val="28"/>
          <w:lang w:val="uk-UA"/>
        </w:rPr>
        <w:t>вичить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їх. Згадайте питання, які ми з вами вчили і дайте відповіді усно. Гарного дня)))</w:t>
      </w:r>
      <w:bookmarkStart w:id="0" w:name="_GoBack"/>
      <w:bookmarkEnd w:id="0"/>
    </w:p>
    <w:p w:rsidR="003D3C86" w:rsidRPr="003D3C86" w:rsidRDefault="003D3C86" w:rsidP="003D3C86">
      <w:pPr>
        <w:spacing w:after="0" w:line="360" w:lineRule="auto"/>
        <w:ind w:left="1080"/>
        <w:rPr>
          <w:b/>
          <w:i/>
          <w:color w:val="3366FF"/>
          <w:sz w:val="28"/>
          <w:szCs w:val="28"/>
          <w:lang w:val="uk-UA"/>
        </w:rPr>
      </w:pPr>
    </w:p>
    <w:p w:rsidR="003D3C86" w:rsidRPr="003D3C86" w:rsidRDefault="003D3C86" w:rsidP="003D3C86">
      <w:pPr>
        <w:pStyle w:val="a3"/>
        <w:spacing w:line="360" w:lineRule="auto"/>
        <w:ind w:left="645"/>
        <w:rPr>
          <w:sz w:val="28"/>
          <w:szCs w:val="28"/>
          <w:lang w:val="uk-UA"/>
        </w:rPr>
      </w:pPr>
    </w:p>
    <w:p w:rsidR="003D3C86" w:rsidRDefault="003D3C86" w:rsidP="003D3C86">
      <w:pPr>
        <w:spacing w:after="0" w:line="360" w:lineRule="auto"/>
        <w:ind w:left="1005"/>
        <w:jc w:val="both"/>
        <w:rPr>
          <w:sz w:val="28"/>
          <w:szCs w:val="28"/>
          <w:lang w:val="uk-UA"/>
        </w:rPr>
      </w:pPr>
    </w:p>
    <w:p w:rsidR="003D3C86" w:rsidRPr="003D3C86" w:rsidRDefault="003D3C86" w:rsidP="003D3C86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</w:pPr>
    </w:p>
    <w:p w:rsidR="003D3C86" w:rsidRDefault="003D3C86" w:rsidP="003D3C86">
      <w:pPr>
        <w:rPr>
          <w:i/>
          <w:color w:val="7030A0"/>
          <w:sz w:val="28"/>
          <w:szCs w:val="28"/>
          <w:lang w:val="uk-UA"/>
        </w:rPr>
      </w:pPr>
    </w:p>
    <w:p w:rsidR="003D3C86" w:rsidRPr="003D3C86" w:rsidRDefault="003D3C86" w:rsidP="003D3C86">
      <w:pPr>
        <w:rPr>
          <w:sz w:val="28"/>
          <w:szCs w:val="28"/>
          <w:lang w:val="uk-UA"/>
        </w:rPr>
      </w:pPr>
    </w:p>
    <w:sectPr w:rsidR="003D3C86" w:rsidRPr="003D3C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FF3"/>
    <w:multiLevelType w:val="hybridMultilevel"/>
    <w:tmpl w:val="56D6DFCE"/>
    <w:lvl w:ilvl="0" w:tplc="53FA29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A6B3CA1"/>
    <w:multiLevelType w:val="hybridMultilevel"/>
    <w:tmpl w:val="5DC8360A"/>
    <w:lvl w:ilvl="0" w:tplc="C1460F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0C97"/>
    <w:multiLevelType w:val="hybridMultilevel"/>
    <w:tmpl w:val="9DA0A206"/>
    <w:lvl w:ilvl="0" w:tplc="4C4EB906">
      <w:start w:val="1"/>
      <w:numFmt w:val="decimal"/>
      <w:lvlText w:val="%1."/>
      <w:lvlJc w:val="left"/>
      <w:pPr>
        <w:ind w:left="645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86"/>
    <w:rsid w:val="003D3C86"/>
    <w:rsid w:val="00672FDC"/>
    <w:rsid w:val="006A47D5"/>
    <w:rsid w:val="008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38F9"/>
  <w15:chartTrackingRefBased/>
  <w15:docId w15:val="{7423995C-E7F1-4887-B5AA-CED8383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2021-11-16T09:55:00Z</dcterms:created>
  <dcterms:modified xsi:type="dcterms:W3CDTF">2021-11-16T10:17:00Z</dcterms:modified>
</cp:coreProperties>
</file>