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D72536" w:rsidRDefault="00103DD8" w:rsidP="00D72536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uk-UA"/>
        </w:rPr>
        <w:t xml:space="preserve">Дата:  </w:t>
      </w:r>
      <w:r w:rsidR="00DE71C8">
        <w:rPr>
          <w:rFonts w:cstheme="minorHAnsi"/>
          <w:b/>
          <w:sz w:val="32"/>
          <w:szCs w:val="32"/>
          <w:lang w:val="uk-UA"/>
        </w:rPr>
        <w:t>16</w:t>
      </w:r>
      <w:r w:rsidR="00EC734B">
        <w:rPr>
          <w:rFonts w:cstheme="minorHAnsi"/>
          <w:b/>
          <w:sz w:val="32"/>
          <w:szCs w:val="32"/>
          <w:lang w:val="uk-UA"/>
        </w:rPr>
        <w:t>.11.</w:t>
      </w:r>
      <w:r w:rsidR="00790098" w:rsidRPr="00D72536">
        <w:rPr>
          <w:rFonts w:cstheme="minorHAnsi"/>
          <w:b/>
          <w:sz w:val="32"/>
          <w:szCs w:val="32"/>
          <w:lang w:val="uk-UA"/>
        </w:rPr>
        <w:t xml:space="preserve">2021          </w:t>
      </w:r>
      <w:r w:rsidR="00790098" w:rsidRPr="00D72536">
        <w:rPr>
          <w:rFonts w:cstheme="minorHAnsi"/>
          <w:b/>
          <w:sz w:val="32"/>
          <w:szCs w:val="32"/>
          <w:lang w:val="uk-UA"/>
        </w:rPr>
        <w:tab/>
        <w:t xml:space="preserve">   Урок: англійська мова                Клас: 1-В</w:t>
      </w:r>
    </w:p>
    <w:p w:rsidR="00790098" w:rsidRPr="00D72536" w:rsidRDefault="00790098" w:rsidP="00D72536">
      <w:pPr>
        <w:spacing w:after="0" w:line="360" w:lineRule="auto"/>
        <w:jc w:val="both"/>
        <w:rPr>
          <w:rFonts w:cstheme="minorHAnsi"/>
          <w:b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>Вчитель: Таран Н.В.</w:t>
      </w:r>
    </w:p>
    <w:p w:rsidR="00790098" w:rsidRPr="00EC734B" w:rsidRDefault="00790098" w:rsidP="00D72536">
      <w:pPr>
        <w:spacing w:after="0" w:line="360" w:lineRule="auto"/>
        <w:contextualSpacing/>
        <w:jc w:val="both"/>
        <w:outlineLvl w:val="0"/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 xml:space="preserve">Тема. </w:t>
      </w:r>
      <w:r w:rsidR="00DE71C8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  <w:t xml:space="preserve">Це книга? </w:t>
      </w:r>
    </w:p>
    <w:p w:rsidR="00790098" w:rsidRPr="00103DD8" w:rsidRDefault="00790098" w:rsidP="00D72536">
      <w:pPr>
        <w:spacing w:after="0" w:line="360" w:lineRule="auto"/>
        <w:contextualSpacing/>
        <w:jc w:val="center"/>
        <w:rPr>
          <w:rFonts w:eastAsia="Times New Roman" w:cstheme="minorHAnsi"/>
          <w:color w:val="414141"/>
          <w:sz w:val="32"/>
          <w:szCs w:val="32"/>
          <w:lang w:val="uk-UA"/>
        </w:rPr>
      </w:pPr>
      <w:r w:rsidRPr="00074A80">
        <w:rPr>
          <w:rFonts w:eastAsia="Times New Roman" w:cstheme="minorHAnsi"/>
          <w:b/>
          <w:bCs/>
          <w:color w:val="414141"/>
          <w:sz w:val="32"/>
          <w:szCs w:val="32"/>
          <w:lang w:val="uk-UA"/>
        </w:rPr>
        <w:t>Хід уроку</w:t>
      </w:r>
    </w:p>
    <w:p w:rsidR="00074A80" w:rsidRPr="000D7A2F" w:rsidRDefault="00DE71C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Переглянь відео та повтори назви вже знайомих шкільних речей, які вивчали на попередньому уроці.</w:t>
      </w:r>
    </w:p>
    <w:p w:rsidR="00DE71C8" w:rsidRPr="00DE71C8" w:rsidRDefault="00DE71C8" w:rsidP="00DE71C8">
      <w:pPr>
        <w:spacing w:after="0" w:line="360" w:lineRule="auto"/>
        <w:rPr>
          <w:rFonts w:cstheme="minorHAnsi"/>
          <w:b/>
          <w:i/>
          <w:color w:val="FF0000"/>
          <w:sz w:val="32"/>
          <w:szCs w:val="32"/>
          <w:lang w:val="uk-UA"/>
        </w:rPr>
      </w:pPr>
      <w:hyperlink r:id="rId5" w:history="1">
        <w:r w:rsidRPr="00C82E79">
          <w:rPr>
            <w:rStyle w:val="a4"/>
            <w:rFonts w:cstheme="minorHAnsi"/>
            <w:b/>
            <w:i/>
            <w:sz w:val="32"/>
            <w:szCs w:val="32"/>
            <w:lang w:val="uk-UA"/>
          </w:rPr>
          <w:t>https://www.youtube.com/watch?v=g7kK989HiRQ</w:t>
        </w:r>
      </w:hyperlink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</w:t>
      </w:r>
    </w:p>
    <w:p w:rsidR="0048202F" w:rsidRPr="000D7A2F" w:rsidRDefault="00DE71C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Робота за підручником (с. 22</w:t>
      </w:r>
      <w:r w:rsidR="00103DD8" w:rsidRPr="000D7A2F">
        <w:rPr>
          <w:rFonts w:cstheme="minorHAnsi"/>
          <w:b/>
          <w:i/>
          <w:color w:val="FF0000"/>
          <w:sz w:val="32"/>
          <w:szCs w:val="32"/>
          <w:lang w:val="uk-UA"/>
        </w:rPr>
        <w:t>)</w:t>
      </w:r>
    </w:p>
    <w:p w:rsidR="00103DD8" w:rsidRPr="000D7A2F" w:rsidRDefault="00EC734B" w:rsidP="00103DD8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1. Подивись,  послухай та повтори</w:t>
      </w:r>
      <w:r w:rsidR="00103DD8" w:rsidRPr="000D7A2F">
        <w:rPr>
          <w:rFonts w:cstheme="minorHAnsi"/>
          <w:b/>
          <w:i/>
          <w:sz w:val="32"/>
          <w:szCs w:val="32"/>
          <w:lang w:val="uk-UA"/>
        </w:rPr>
        <w:t xml:space="preserve"> (скануй </w:t>
      </w:r>
      <w:r w:rsidR="00103DD8" w:rsidRPr="000D7A2F">
        <w:rPr>
          <w:rFonts w:cstheme="minorHAnsi"/>
          <w:b/>
          <w:i/>
          <w:sz w:val="32"/>
          <w:szCs w:val="32"/>
          <w:lang w:val="en-US"/>
        </w:rPr>
        <w:t>QR</w:t>
      </w:r>
      <w:r w:rsidR="00103DD8" w:rsidRPr="00EC734B">
        <w:rPr>
          <w:rFonts w:cstheme="minorHAnsi"/>
          <w:b/>
          <w:i/>
          <w:sz w:val="32"/>
          <w:szCs w:val="32"/>
          <w:lang w:val="uk-UA"/>
        </w:rPr>
        <w:t xml:space="preserve"> код до вправи</w:t>
      </w:r>
      <w:r w:rsidR="00103DD8" w:rsidRPr="000D7A2F">
        <w:rPr>
          <w:rFonts w:cstheme="minorHAnsi"/>
          <w:b/>
          <w:i/>
          <w:sz w:val="32"/>
          <w:szCs w:val="32"/>
          <w:lang w:val="uk-UA"/>
        </w:rPr>
        <w:t>).</w:t>
      </w:r>
    </w:p>
    <w:p w:rsid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Children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,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look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>!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(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Чілдрен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, лук!)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– Діти, подивіться! </w:t>
      </w:r>
    </w:p>
    <w:p w:rsid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Is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this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a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book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>?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(Із 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зіс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е бук?) – Це книжка?</w:t>
      </w:r>
    </w:p>
    <w:p w:rsid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No, it is not.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(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Ноу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, 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іт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із нот.) – Ні.</w:t>
      </w:r>
    </w:p>
    <w:p w:rsid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 w:rsidRP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It is not a book.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(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Іт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із нот е бук.) – Це не книжка.</w:t>
      </w:r>
    </w:p>
    <w:p w:rsid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Is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this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a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book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? 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(Із 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зіс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е бук?) – Це книжка?</w:t>
      </w:r>
    </w:p>
    <w:p w:rsid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 xml:space="preserve">Yes, it is! 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(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Єс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, 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іт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із.) – Так.</w:t>
      </w:r>
    </w:p>
    <w:p w:rsidR="00103DD8" w:rsidRP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It is a book.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(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Іт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із е бук.) – Це книжка.</w:t>
      </w:r>
    </w:p>
    <w:p w:rsidR="00DE71C8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en-US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It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is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not</w:t>
      </w:r>
      <w:proofErr w:type="gramStart"/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>.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(</w:t>
      </w:r>
      <w:proofErr w:type="spellStart"/>
      <w:proofErr w:type="gram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Іт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із нот)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=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It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isn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>’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t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>.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(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Іт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ізнт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)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</w:p>
    <w:p w:rsid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proofErr w:type="gramStart"/>
      <w:r>
        <w:rPr>
          <w:rFonts w:cstheme="minorHAnsi"/>
          <w:b/>
          <w:i/>
          <w:color w:val="0000CC"/>
          <w:sz w:val="32"/>
          <w:szCs w:val="32"/>
          <w:lang w:val="en-US"/>
        </w:rPr>
        <w:t>this</w:t>
      </w:r>
      <w:proofErr w:type="gram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(</w:t>
      </w:r>
      <w:proofErr w:type="spellStart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зіс</w:t>
      </w:r>
      <w:proofErr w:type="spellEnd"/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) – це</w:t>
      </w:r>
    </w:p>
    <w:p w:rsidR="00DE71C8" w:rsidRPr="00BB1A93" w:rsidRDefault="00DE71C8" w:rsidP="00DE71C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proofErr w:type="gramStart"/>
      <w:r>
        <w:rPr>
          <w:rFonts w:cstheme="minorHAnsi"/>
          <w:b/>
          <w:i/>
          <w:color w:val="0000CC"/>
          <w:sz w:val="32"/>
          <w:szCs w:val="32"/>
          <w:lang w:val="en-US"/>
        </w:rPr>
        <w:t>not</w:t>
      </w:r>
      <w:proofErr w:type="gramEnd"/>
      <w:r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 w:rsidR="00BB1A93">
        <w:rPr>
          <w:rFonts w:cstheme="minorHAnsi"/>
          <w:b/>
          <w:i/>
          <w:color w:val="0000CC"/>
          <w:sz w:val="32"/>
          <w:szCs w:val="32"/>
          <w:lang w:val="uk-UA"/>
        </w:rPr>
        <w:t>(нот) - не</w:t>
      </w:r>
    </w:p>
    <w:p w:rsidR="00BB1A93" w:rsidRDefault="00BB1A93" w:rsidP="00F8672A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</w:pPr>
      <w:r>
        <w:rPr>
          <w:rFonts w:cstheme="minorHAnsi"/>
          <w:b/>
          <w:color w:val="FF0000"/>
          <w:sz w:val="32"/>
          <w:szCs w:val="32"/>
          <w:lang w:val="uk-UA"/>
        </w:rPr>
        <w:t xml:space="preserve">Давай пограємо! Подивись на малюнок та дай відповідь на питання 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en-US"/>
        </w:rPr>
        <w:t>Yes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</w:rPr>
        <w:t xml:space="preserve">, 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en-US"/>
        </w:rPr>
        <w:t>it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</w:rPr>
        <w:t xml:space="preserve"> 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en-US"/>
        </w:rPr>
        <w:t>is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</w:rPr>
        <w:t xml:space="preserve">! 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>(</w:t>
      </w:r>
      <w:proofErr w:type="spellStart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>Єс</w:t>
      </w:r>
      <w:proofErr w:type="spellEnd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 xml:space="preserve">, </w:t>
      </w:r>
      <w:proofErr w:type="spellStart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>іт</w:t>
      </w:r>
      <w:proofErr w:type="spellEnd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 xml:space="preserve"> із.) – Так.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r w:rsidRPr="00BB1A93">
        <w:rPr>
          <w:rFonts w:cstheme="minorHAnsi"/>
          <w:b/>
          <w:i/>
          <w:color w:val="FF0000"/>
          <w:sz w:val="32"/>
          <w:szCs w:val="32"/>
          <w:lang w:val="uk-UA"/>
        </w:rPr>
        <w:t>або</w:t>
      </w:r>
      <w:r w:rsidRPr="00BB1A93">
        <w:rPr>
          <w:rFonts w:cstheme="minorHAnsi"/>
          <w:b/>
          <w:i/>
          <w:color w:val="0000CC"/>
          <w:sz w:val="32"/>
          <w:szCs w:val="32"/>
          <w:lang w:val="en-US"/>
        </w:rPr>
        <w:t xml:space="preserve"> 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en-US"/>
        </w:rPr>
        <w:t>No, it is not.</w:t>
      </w:r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 xml:space="preserve"> (</w:t>
      </w:r>
      <w:proofErr w:type="spellStart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>Ноу</w:t>
      </w:r>
      <w:proofErr w:type="spellEnd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 xml:space="preserve">, </w:t>
      </w:r>
      <w:proofErr w:type="spellStart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>іт</w:t>
      </w:r>
      <w:proofErr w:type="spellEnd"/>
      <w:r w:rsidRPr="00BB1A93"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  <w:t xml:space="preserve"> із нот.) – Ні.</w:t>
      </w:r>
    </w:p>
    <w:p w:rsidR="00F8672A" w:rsidRDefault="00F8672A" w:rsidP="00F8672A">
      <w:pPr>
        <w:spacing w:after="0" w:line="360" w:lineRule="auto"/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</w:pPr>
    </w:p>
    <w:p w:rsidR="00F8672A" w:rsidRPr="00F8672A" w:rsidRDefault="00F8672A" w:rsidP="00F8672A">
      <w:pPr>
        <w:spacing w:after="0" w:line="360" w:lineRule="auto"/>
        <w:rPr>
          <w:rFonts w:cstheme="minorHAnsi"/>
          <w:b/>
          <w:i/>
          <w:color w:val="0000CC"/>
          <w:sz w:val="32"/>
          <w:szCs w:val="32"/>
          <w:u w:val="single"/>
          <w:lang w:val="uk-UA"/>
        </w:rPr>
      </w:pPr>
    </w:p>
    <w:p w:rsidR="00BB1A93" w:rsidRPr="00F8672A" w:rsidRDefault="00BB1A93" w:rsidP="00BB1A93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F8672A">
        <w:rPr>
          <w:rFonts w:cstheme="minorHAnsi"/>
          <w:b/>
          <w:i/>
          <w:sz w:val="32"/>
          <w:szCs w:val="32"/>
          <w:lang w:val="en-US"/>
        </w:rPr>
        <w:lastRenderedPageBreak/>
        <w:t>Is this a book?</w:t>
      </w:r>
      <w:r w:rsidRPr="00F8672A">
        <w:rPr>
          <w:rFonts w:cstheme="minorHAnsi"/>
          <w:b/>
          <w:i/>
          <w:sz w:val="32"/>
          <w:szCs w:val="32"/>
          <w:lang w:val="uk-UA"/>
        </w:rPr>
        <w:t xml:space="preserve"> (Із </w:t>
      </w:r>
      <w:proofErr w:type="spellStart"/>
      <w:r w:rsidRPr="00F8672A">
        <w:rPr>
          <w:rFonts w:cstheme="minorHAnsi"/>
          <w:b/>
          <w:i/>
          <w:sz w:val="32"/>
          <w:szCs w:val="32"/>
          <w:lang w:val="uk-UA"/>
        </w:rPr>
        <w:t>зіс</w:t>
      </w:r>
      <w:proofErr w:type="spellEnd"/>
      <w:r w:rsidRPr="00F8672A">
        <w:rPr>
          <w:rFonts w:cstheme="minorHAnsi"/>
          <w:b/>
          <w:i/>
          <w:sz w:val="32"/>
          <w:szCs w:val="32"/>
          <w:lang w:val="uk-UA"/>
        </w:rPr>
        <w:t xml:space="preserve"> е бук?) – Це книжка?</w:t>
      </w:r>
    </w:p>
    <w:p w:rsidR="00BB1A93" w:rsidRDefault="00BB1A93" w:rsidP="00BB1A93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noProof/>
          <w:color w:val="FF0000"/>
          <w:sz w:val="32"/>
          <w:szCs w:val="32"/>
        </w:rPr>
        <w:drawing>
          <wp:inline distT="0" distB="0" distL="0" distR="0">
            <wp:extent cx="1363116" cy="1560081"/>
            <wp:effectExtent l="19050" t="0" r="8484" b="0"/>
            <wp:docPr id="1" name="Рисунок 1" descr="C:\Users\I\Downloads\шкільне приладдя\57d8090b0db87c9f451eee0c10702b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шкільне приладдя\57d8090b0db87c9f451eee0c10702b4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9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116" cy="156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72A" w:rsidRDefault="00F8672A" w:rsidP="00BB1A93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F8672A">
        <w:rPr>
          <w:rFonts w:cstheme="minorHAnsi"/>
          <w:b/>
          <w:i/>
          <w:sz w:val="32"/>
          <w:szCs w:val="32"/>
          <w:lang w:val="en-US"/>
        </w:rPr>
        <w:t xml:space="preserve">Is this a </w:t>
      </w:r>
      <w:r>
        <w:rPr>
          <w:rFonts w:cstheme="minorHAnsi"/>
          <w:b/>
          <w:i/>
          <w:sz w:val="32"/>
          <w:szCs w:val="32"/>
          <w:lang w:val="en-US"/>
        </w:rPr>
        <w:t>pen</w:t>
      </w:r>
      <w:r w:rsidRPr="00F8672A">
        <w:rPr>
          <w:rFonts w:cstheme="minorHAnsi"/>
          <w:b/>
          <w:i/>
          <w:sz w:val="32"/>
          <w:szCs w:val="32"/>
          <w:lang w:val="en-US"/>
        </w:rPr>
        <w:t>?</w:t>
      </w:r>
      <w:r w:rsidRPr="00F8672A">
        <w:rPr>
          <w:rFonts w:cstheme="minorHAnsi"/>
          <w:b/>
          <w:i/>
          <w:sz w:val="32"/>
          <w:szCs w:val="32"/>
          <w:lang w:val="uk-UA"/>
        </w:rPr>
        <w:t xml:space="preserve"> (</w:t>
      </w:r>
      <w:r>
        <w:rPr>
          <w:rFonts w:cstheme="minorHAnsi"/>
          <w:b/>
          <w:i/>
          <w:sz w:val="32"/>
          <w:szCs w:val="32"/>
          <w:lang w:val="uk-UA"/>
        </w:rPr>
        <w:t xml:space="preserve">Із </w:t>
      </w:r>
      <w:proofErr w:type="spellStart"/>
      <w:r>
        <w:rPr>
          <w:rFonts w:cstheme="minorHAnsi"/>
          <w:b/>
          <w:i/>
          <w:sz w:val="32"/>
          <w:szCs w:val="32"/>
          <w:lang w:val="uk-UA"/>
        </w:rPr>
        <w:t>зіс</w:t>
      </w:r>
      <w:proofErr w:type="spellEnd"/>
      <w:r>
        <w:rPr>
          <w:rFonts w:cstheme="minorHAnsi"/>
          <w:b/>
          <w:i/>
          <w:sz w:val="32"/>
          <w:szCs w:val="32"/>
          <w:lang w:val="uk-UA"/>
        </w:rPr>
        <w:t xml:space="preserve"> е </w:t>
      </w:r>
      <w:proofErr w:type="spellStart"/>
      <w:r>
        <w:rPr>
          <w:rFonts w:cstheme="minorHAnsi"/>
          <w:b/>
          <w:i/>
          <w:sz w:val="32"/>
          <w:szCs w:val="32"/>
          <w:lang w:val="uk-UA"/>
        </w:rPr>
        <w:t>пен</w:t>
      </w:r>
      <w:proofErr w:type="spellEnd"/>
      <w:r>
        <w:rPr>
          <w:rFonts w:cstheme="minorHAnsi"/>
          <w:b/>
          <w:i/>
          <w:sz w:val="32"/>
          <w:szCs w:val="32"/>
          <w:lang w:val="en-US"/>
        </w:rPr>
        <w:t>?</w:t>
      </w:r>
      <w:r w:rsidRPr="00F8672A">
        <w:rPr>
          <w:rFonts w:cstheme="minorHAnsi"/>
          <w:b/>
          <w:i/>
          <w:sz w:val="32"/>
          <w:szCs w:val="32"/>
          <w:lang w:val="uk-UA"/>
        </w:rPr>
        <w:t>)</w:t>
      </w:r>
    </w:p>
    <w:p w:rsidR="00F8672A" w:rsidRDefault="00F8672A" w:rsidP="00BB1A93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en-US"/>
        </w:rPr>
      </w:pPr>
      <w:r>
        <w:rPr>
          <w:rFonts w:cstheme="minorHAnsi"/>
          <w:b/>
          <w:noProof/>
          <w:color w:val="FF0000"/>
          <w:sz w:val="32"/>
          <w:szCs w:val="32"/>
        </w:rPr>
        <w:drawing>
          <wp:inline distT="0" distB="0" distL="0" distR="0">
            <wp:extent cx="1365744" cy="1566153"/>
            <wp:effectExtent l="19050" t="0" r="5856" b="0"/>
            <wp:docPr id="2" name="Рисунок 2" descr="C:\Users\I\Downloads\шкільне приладдя\bc1839ea49f00a93c591f5aae3ce29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шкільне приладдя\bc1839ea49f00a93c591f5aae3ce29a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254" b="18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744" cy="156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72A" w:rsidRPr="00F8672A" w:rsidRDefault="00F8672A" w:rsidP="00F8672A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en-US"/>
        </w:rPr>
      </w:pPr>
      <w:r w:rsidRPr="00F8672A">
        <w:rPr>
          <w:rFonts w:cstheme="minorHAnsi"/>
          <w:b/>
          <w:i/>
          <w:sz w:val="32"/>
          <w:szCs w:val="32"/>
          <w:lang w:val="en-US"/>
        </w:rPr>
        <w:t xml:space="preserve">Is this a </w:t>
      </w:r>
      <w:proofErr w:type="spellStart"/>
      <w:r>
        <w:rPr>
          <w:rFonts w:cstheme="minorHAnsi"/>
          <w:b/>
          <w:i/>
          <w:sz w:val="32"/>
          <w:szCs w:val="32"/>
          <w:lang w:val="uk-UA"/>
        </w:rPr>
        <w:t>rubber</w:t>
      </w:r>
      <w:proofErr w:type="spellEnd"/>
      <w:r w:rsidRPr="00F8672A">
        <w:rPr>
          <w:rFonts w:cstheme="minorHAnsi"/>
          <w:b/>
          <w:i/>
          <w:sz w:val="32"/>
          <w:szCs w:val="32"/>
          <w:lang w:val="en-US"/>
        </w:rPr>
        <w:t>?</w:t>
      </w:r>
      <w:r w:rsidRPr="00F8672A">
        <w:rPr>
          <w:rFonts w:cstheme="minorHAnsi"/>
          <w:b/>
          <w:i/>
          <w:sz w:val="32"/>
          <w:szCs w:val="32"/>
          <w:lang w:val="uk-UA"/>
        </w:rPr>
        <w:t xml:space="preserve"> (</w:t>
      </w:r>
      <w:r>
        <w:rPr>
          <w:rFonts w:cstheme="minorHAnsi"/>
          <w:b/>
          <w:i/>
          <w:sz w:val="32"/>
          <w:szCs w:val="32"/>
          <w:lang w:val="uk-UA"/>
        </w:rPr>
        <w:t xml:space="preserve">Із </w:t>
      </w:r>
      <w:proofErr w:type="spellStart"/>
      <w:r>
        <w:rPr>
          <w:rFonts w:cstheme="minorHAnsi"/>
          <w:b/>
          <w:i/>
          <w:sz w:val="32"/>
          <w:szCs w:val="32"/>
          <w:lang w:val="uk-UA"/>
        </w:rPr>
        <w:t>зіс</w:t>
      </w:r>
      <w:proofErr w:type="spellEnd"/>
      <w:r>
        <w:rPr>
          <w:rFonts w:cstheme="minorHAnsi"/>
          <w:b/>
          <w:i/>
          <w:sz w:val="32"/>
          <w:szCs w:val="32"/>
          <w:lang w:val="uk-UA"/>
        </w:rPr>
        <w:t xml:space="preserve"> е </w:t>
      </w:r>
      <w:proofErr w:type="spellStart"/>
      <w:r>
        <w:rPr>
          <w:rFonts w:cstheme="minorHAnsi"/>
          <w:b/>
          <w:i/>
          <w:sz w:val="32"/>
          <w:szCs w:val="32"/>
          <w:lang w:val="uk-UA"/>
        </w:rPr>
        <w:t>рАбе</w:t>
      </w:r>
      <w:proofErr w:type="spellEnd"/>
      <w:r>
        <w:rPr>
          <w:rFonts w:cstheme="minorHAnsi"/>
          <w:b/>
          <w:i/>
          <w:sz w:val="32"/>
          <w:szCs w:val="32"/>
          <w:lang w:val="en-US"/>
        </w:rPr>
        <w:t>?</w:t>
      </w:r>
      <w:r w:rsidRPr="00F8672A">
        <w:rPr>
          <w:rFonts w:cstheme="minorHAnsi"/>
          <w:b/>
          <w:i/>
          <w:sz w:val="32"/>
          <w:szCs w:val="32"/>
          <w:lang w:val="uk-UA"/>
        </w:rPr>
        <w:t>)</w:t>
      </w:r>
    </w:p>
    <w:p w:rsidR="00F8672A" w:rsidRPr="00F8672A" w:rsidRDefault="00F8672A" w:rsidP="00BB1A93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en-US"/>
        </w:rPr>
      </w:pPr>
      <w:r>
        <w:rPr>
          <w:rFonts w:cstheme="minorHAnsi"/>
          <w:b/>
          <w:noProof/>
          <w:color w:val="FF0000"/>
          <w:sz w:val="32"/>
          <w:szCs w:val="32"/>
        </w:rPr>
        <w:drawing>
          <wp:inline distT="0" distB="0" distL="0" distR="0">
            <wp:extent cx="1372006" cy="1543051"/>
            <wp:effectExtent l="19050" t="0" r="0" b="0"/>
            <wp:docPr id="4" name="Рисунок 3" descr="C:\Users\I\Downloads\шкільне приладдя\0b1b74ab4d2de7b19e5023c5c862bf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шкільне приладдя\0b1b74ab4d2de7b19e5023c5c862bf9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0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06" cy="154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A80" w:rsidRDefault="00F8672A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color w:val="FF0000"/>
          <w:sz w:val="32"/>
          <w:szCs w:val="32"/>
          <w:lang w:val="uk-UA"/>
        </w:rPr>
        <w:t>Повтори вивчені слова та фрази на с.21-22.</w:t>
      </w:r>
    </w:p>
    <w:p w:rsidR="00F8672A" w:rsidRDefault="00F8672A" w:rsidP="00F8672A">
      <w:pPr>
        <w:pStyle w:val="a3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F8672A">
        <w:rPr>
          <w:rFonts w:cstheme="minorHAnsi"/>
          <w:b/>
          <w:i/>
          <w:color w:val="FF0000"/>
          <w:sz w:val="36"/>
          <w:szCs w:val="36"/>
          <w:lang w:val="uk-UA"/>
        </w:rPr>
        <w:t xml:space="preserve">Зніми коротеньке відео, де ти показуєш та називаєш своє шкільне приладдя та надішли його на </w:t>
      </w:r>
      <w:proofErr w:type="spellStart"/>
      <w:r w:rsidRPr="00F8672A">
        <w:rPr>
          <w:rFonts w:cstheme="minorHAnsi"/>
          <w:b/>
          <w:i/>
          <w:sz w:val="36"/>
          <w:szCs w:val="36"/>
        </w:rPr>
        <w:t>Human</w:t>
      </w:r>
      <w:proofErr w:type="spellEnd"/>
      <w:r w:rsidRPr="00F8672A">
        <w:rPr>
          <w:rFonts w:cstheme="minorHAnsi"/>
          <w:b/>
          <w:i/>
          <w:sz w:val="36"/>
          <w:szCs w:val="36"/>
          <w:lang w:val="uk-UA"/>
        </w:rPr>
        <w:t xml:space="preserve"> або </w:t>
      </w:r>
      <w:proofErr w:type="spellStart"/>
      <w:r w:rsidRPr="00F8672A">
        <w:rPr>
          <w:rFonts w:cstheme="minorHAnsi"/>
          <w:b/>
          <w:i/>
          <w:sz w:val="36"/>
          <w:szCs w:val="36"/>
          <w:lang w:val="uk-UA"/>
        </w:rPr>
        <w:t>Вайбер</w:t>
      </w:r>
      <w:proofErr w:type="spellEnd"/>
      <w:r w:rsidRPr="00F8672A">
        <w:rPr>
          <w:rFonts w:cstheme="minorHAnsi"/>
          <w:b/>
          <w:i/>
          <w:sz w:val="36"/>
          <w:szCs w:val="36"/>
          <w:lang w:val="uk-UA"/>
        </w:rPr>
        <w:t>.</w:t>
      </w:r>
    </w:p>
    <w:p w:rsidR="00F8672A" w:rsidRPr="00F8672A" w:rsidRDefault="00F8672A" w:rsidP="00F8672A">
      <w:pPr>
        <w:pStyle w:val="a3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F8672A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Використовуй фрази </w:t>
      </w:r>
      <w:proofErr w:type="spellStart"/>
      <w:r w:rsidRPr="00F8672A">
        <w:rPr>
          <w:rFonts w:cstheme="minorHAnsi"/>
          <w:b/>
          <w:i/>
          <w:sz w:val="36"/>
          <w:szCs w:val="36"/>
          <w:lang w:val="uk-UA"/>
        </w:rPr>
        <w:t>It</w:t>
      </w:r>
      <w:proofErr w:type="spellEnd"/>
      <w:r w:rsidRPr="00F8672A">
        <w:rPr>
          <w:rFonts w:cstheme="minorHAnsi"/>
          <w:b/>
          <w:i/>
          <w:sz w:val="36"/>
          <w:szCs w:val="36"/>
          <w:lang w:val="uk-UA"/>
        </w:rPr>
        <w:t xml:space="preserve"> </w:t>
      </w:r>
      <w:proofErr w:type="spellStart"/>
      <w:r w:rsidRPr="00F8672A">
        <w:rPr>
          <w:rFonts w:cstheme="minorHAnsi"/>
          <w:b/>
          <w:i/>
          <w:sz w:val="36"/>
          <w:szCs w:val="36"/>
          <w:lang w:val="uk-UA"/>
        </w:rPr>
        <w:t>is</w:t>
      </w:r>
      <w:proofErr w:type="spellEnd"/>
      <w:r w:rsidRPr="00F8672A">
        <w:rPr>
          <w:rFonts w:cstheme="minorHAnsi"/>
          <w:b/>
          <w:i/>
          <w:sz w:val="36"/>
          <w:szCs w:val="36"/>
          <w:lang w:val="uk-UA"/>
        </w:rPr>
        <w:t xml:space="preserve"> a </w:t>
      </w:r>
      <w:proofErr w:type="spellStart"/>
      <w:r w:rsidRPr="00F8672A">
        <w:rPr>
          <w:rFonts w:cstheme="minorHAnsi"/>
          <w:b/>
          <w:i/>
          <w:sz w:val="36"/>
          <w:szCs w:val="36"/>
          <w:lang w:val="uk-UA"/>
        </w:rPr>
        <w:t>no</w:t>
      </w:r>
      <w:r w:rsidRPr="00F8672A">
        <w:rPr>
          <w:rFonts w:cstheme="minorHAnsi"/>
          <w:b/>
          <w:i/>
          <w:sz w:val="36"/>
          <w:szCs w:val="36"/>
          <w:lang w:val="en-US"/>
        </w:rPr>
        <w:t>tebook</w:t>
      </w:r>
      <w:proofErr w:type="spellEnd"/>
      <w:r w:rsidRPr="00F8672A">
        <w:rPr>
          <w:rFonts w:cstheme="minorHAnsi"/>
          <w:b/>
          <w:i/>
          <w:color w:val="FF0000"/>
          <w:sz w:val="36"/>
          <w:szCs w:val="36"/>
          <w:lang w:val="en-US"/>
        </w:rPr>
        <w:t xml:space="preserve"> </w:t>
      </w:r>
      <w:r w:rsidRPr="00F8672A">
        <w:rPr>
          <w:rFonts w:cstheme="minorHAnsi"/>
          <w:b/>
          <w:i/>
          <w:color w:val="FF0000"/>
          <w:sz w:val="36"/>
          <w:szCs w:val="36"/>
          <w:lang w:val="uk-UA"/>
        </w:rPr>
        <w:t>та ін.</w:t>
      </w:r>
    </w:p>
    <w:p w:rsidR="00F8672A" w:rsidRPr="00F8672A" w:rsidRDefault="00F8672A" w:rsidP="00F8672A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</w:p>
    <w:p w:rsidR="00950EEE" w:rsidRPr="008526C7" w:rsidRDefault="00950EEE" w:rsidP="00950EEE">
      <w:pPr>
        <w:tabs>
          <w:tab w:val="left" w:pos="1059"/>
        </w:tabs>
        <w:rPr>
          <w:lang w:val="uk-UA"/>
        </w:rPr>
      </w:pPr>
    </w:p>
    <w:p w:rsidR="00950EEE" w:rsidRPr="00950EEE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950E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41CF5"/>
    <w:rsid w:val="00074A80"/>
    <w:rsid w:val="000A60DA"/>
    <w:rsid w:val="000D7A2F"/>
    <w:rsid w:val="000E68FB"/>
    <w:rsid w:val="00103DD8"/>
    <w:rsid w:val="00131C89"/>
    <w:rsid w:val="00146C5E"/>
    <w:rsid w:val="001756F7"/>
    <w:rsid w:val="00270A1E"/>
    <w:rsid w:val="00270AA8"/>
    <w:rsid w:val="002A3160"/>
    <w:rsid w:val="002D567E"/>
    <w:rsid w:val="00322FD4"/>
    <w:rsid w:val="0033542A"/>
    <w:rsid w:val="00456D76"/>
    <w:rsid w:val="0047644E"/>
    <w:rsid w:val="0048202F"/>
    <w:rsid w:val="006166B2"/>
    <w:rsid w:val="00653332"/>
    <w:rsid w:val="00661AEF"/>
    <w:rsid w:val="00687386"/>
    <w:rsid w:val="00790098"/>
    <w:rsid w:val="008526C7"/>
    <w:rsid w:val="009466D3"/>
    <w:rsid w:val="00950EEE"/>
    <w:rsid w:val="00A41CF5"/>
    <w:rsid w:val="00B639CB"/>
    <w:rsid w:val="00BB1A93"/>
    <w:rsid w:val="00BB1AC0"/>
    <w:rsid w:val="00C419FC"/>
    <w:rsid w:val="00C75680"/>
    <w:rsid w:val="00CB3EE5"/>
    <w:rsid w:val="00D72536"/>
    <w:rsid w:val="00DE71C8"/>
    <w:rsid w:val="00EC734B"/>
    <w:rsid w:val="00F8672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7kK989HiR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19</cp:revision>
  <dcterms:created xsi:type="dcterms:W3CDTF">2020-03-17T22:05:00Z</dcterms:created>
  <dcterms:modified xsi:type="dcterms:W3CDTF">2021-11-12T18:16:00Z</dcterms:modified>
</cp:coreProperties>
</file>