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65" w:rsidRPr="00933872" w:rsidRDefault="00BC575C" w:rsidP="00BC575C">
      <w:pPr>
        <w:jc w:val="center"/>
        <w:rPr>
          <w:b/>
          <w:color w:val="FF0000"/>
          <w:sz w:val="36"/>
          <w:szCs w:val="36"/>
          <w:lang w:val="ru-RU"/>
        </w:rPr>
      </w:pPr>
      <w:r w:rsidRPr="00933872">
        <w:rPr>
          <w:b/>
          <w:color w:val="FF0000"/>
          <w:sz w:val="36"/>
          <w:szCs w:val="36"/>
          <w:lang w:val="ru-RU"/>
        </w:rPr>
        <w:t>В саду птахи.</w:t>
      </w:r>
    </w:p>
    <w:p w:rsidR="00BC575C" w:rsidRPr="00933872" w:rsidRDefault="00BC575C" w:rsidP="00BC575C">
      <w:pPr>
        <w:jc w:val="right"/>
        <w:rPr>
          <w:i/>
          <w:sz w:val="28"/>
          <w:szCs w:val="28"/>
          <w:lang w:val="ru-RU"/>
        </w:rPr>
      </w:pPr>
      <w:r w:rsidRPr="00933872">
        <w:rPr>
          <w:i/>
          <w:sz w:val="28"/>
          <w:szCs w:val="28"/>
          <w:lang w:val="ru-RU"/>
        </w:rPr>
        <w:t>28.04.2022 1А (1) 1Б Хоменко А.Ю.</w:t>
      </w:r>
    </w:p>
    <w:p w:rsidR="00BC575C" w:rsidRPr="00933872" w:rsidRDefault="00BC575C" w:rsidP="00BC575C">
      <w:pPr>
        <w:rPr>
          <w:i/>
          <w:sz w:val="28"/>
          <w:szCs w:val="28"/>
          <w:lang w:val="uk-UA"/>
        </w:rPr>
      </w:pPr>
      <w:r w:rsidRPr="00933872">
        <w:rPr>
          <w:b/>
          <w:i/>
          <w:sz w:val="28"/>
          <w:szCs w:val="28"/>
          <w:lang w:val="uk-UA"/>
        </w:rPr>
        <w:t>МЕТА УРОКУ</w:t>
      </w:r>
      <w:r w:rsidRPr="00933872">
        <w:rPr>
          <w:i/>
          <w:sz w:val="28"/>
          <w:szCs w:val="28"/>
          <w:lang w:val="uk-UA"/>
        </w:rPr>
        <w:t xml:space="preserve">:     </w:t>
      </w:r>
    </w:p>
    <w:p w:rsidR="00BC575C" w:rsidRDefault="00BC575C" w:rsidP="00BC575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BC575C">
        <w:rPr>
          <w:sz w:val="28"/>
          <w:szCs w:val="28"/>
          <w:lang w:val="uk-UA"/>
        </w:rPr>
        <w:t>активізувати лексичний матеріал за темою, повторити ступені порівняння прикметників, удосконалювати навички аудіювання та вміння описувати птахів, визначаючи їхні</w:t>
      </w:r>
      <w:r w:rsidRPr="00BC575C">
        <w:rPr>
          <w:sz w:val="28"/>
          <w:szCs w:val="28"/>
        </w:rPr>
        <w:t> </w:t>
      </w:r>
      <w:r w:rsidRPr="00BC575C">
        <w:rPr>
          <w:sz w:val="28"/>
          <w:szCs w:val="28"/>
          <w:lang w:val="uk-UA"/>
        </w:rPr>
        <w:t xml:space="preserve"> істотні ознаки;</w:t>
      </w:r>
    </w:p>
    <w:p w:rsidR="00BC575C" w:rsidRPr="00BC575C" w:rsidRDefault="00BC575C" w:rsidP="00BC575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BC575C">
        <w:rPr>
          <w:sz w:val="28"/>
          <w:szCs w:val="28"/>
          <w:lang w:val="uk-UA"/>
        </w:rPr>
        <w:t xml:space="preserve"> Розвивати мовленнєві і пізнавальні здібності, ро</w:t>
      </w:r>
      <w:r>
        <w:rPr>
          <w:sz w:val="28"/>
          <w:szCs w:val="28"/>
          <w:lang w:val="uk-UA"/>
        </w:rPr>
        <w:t>звивати вміння аналізувати, пам'</w:t>
      </w:r>
      <w:r w:rsidRPr="00BC575C">
        <w:rPr>
          <w:sz w:val="28"/>
          <w:szCs w:val="28"/>
          <w:lang w:val="uk-UA"/>
        </w:rPr>
        <w:t>ять, логічне мислення, творчі здібності та самостійність;</w:t>
      </w:r>
    </w:p>
    <w:p w:rsidR="00BC575C" w:rsidRPr="00BC575C" w:rsidRDefault="00BC575C" w:rsidP="00BC575C">
      <w:pPr>
        <w:shd w:val="clear" w:color="auto" w:fill="FFFFFF"/>
        <w:spacing w:before="120" w:after="120" w:line="240" w:lineRule="auto"/>
        <w:jc w:val="center"/>
        <w:rPr>
          <w:rFonts w:eastAsia="Times New Roman" w:cs="Arial"/>
          <w:sz w:val="32"/>
          <w:szCs w:val="32"/>
          <w:lang w:val="ru-RU"/>
        </w:rPr>
      </w:pPr>
      <w:proofErr w:type="spellStart"/>
      <w:r w:rsidRPr="00933872">
        <w:rPr>
          <w:rFonts w:eastAsia="Times New Roman" w:cs="Arial"/>
          <w:b/>
          <w:bCs/>
          <w:sz w:val="32"/>
          <w:szCs w:val="32"/>
        </w:rPr>
        <w:t>Хід</w:t>
      </w:r>
      <w:proofErr w:type="spellEnd"/>
      <w:r w:rsidRPr="00933872">
        <w:rPr>
          <w:rFonts w:eastAsia="Times New Roman" w:cs="Arial"/>
          <w:b/>
          <w:bCs/>
          <w:sz w:val="32"/>
          <w:szCs w:val="32"/>
        </w:rPr>
        <w:t xml:space="preserve"> </w:t>
      </w:r>
      <w:proofErr w:type="spellStart"/>
      <w:r w:rsidRPr="00933872">
        <w:rPr>
          <w:rFonts w:eastAsia="Times New Roman" w:cs="Arial"/>
          <w:b/>
          <w:bCs/>
          <w:sz w:val="32"/>
          <w:szCs w:val="32"/>
        </w:rPr>
        <w:t>уроку</w:t>
      </w:r>
      <w:proofErr w:type="spellEnd"/>
      <w:r w:rsidR="00933872">
        <w:rPr>
          <w:rFonts w:eastAsia="Times New Roman" w:cs="Arial"/>
          <w:b/>
          <w:bCs/>
          <w:sz w:val="32"/>
          <w:szCs w:val="32"/>
          <w:lang w:val="ru-RU"/>
        </w:rPr>
        <w:t>.</w:t>
      </w:r>
    </w:p>
    <w:p w:rsidR="00BC575C" w:rsidRPr="00933872" w:rsidRDefault="00BC575C" w:rsidP="00BC57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b/>
          <w:color w:val="7030A0"/>
          <w:sz w:val="32"/>
          <w:szCs w:val="32"/>
          <w:lang w:val="ru-RU"/>
        </w:rPr>
      </w:pPr>
      <w:proofErr w:type="spellStart"/>
      <w:r w:rsidRPr="00BC575C">
        <w:rPr>
          <w:rFonts w:eastAsia="Times New Roman" w:cs="Arial"/>
          <w:b/>
          <w:color w:val="7030A0"/>
          <w:sz w:val="32"/>
          <w:szCs w:val="32"/>
          <w:lang w:val="ru-RU"/>
        </w:rPr>
        <w:t>Організаційний</w:t>
      </w:r>
      <w:proofErr w:type="spellEnd"/>
      <w:r w:rsidRPr="00BC575C">
        <w:rPr>
          <w:rFonts w:eastAsia="Times New Roman" w:cs="Arial"/>
          <w:b/>
          <w:color w:val="7030A0"/>
          <w:sz w:val="32"/>
          <w:szCs w:val="32"/>
          <w:lang w:val="ru-RU"/>
        </w:rPr>
        <w:t xml:space="preserve"> момент. </w:t>
      </w:r>
      <w:proofErr w:type="spellStart"/>
      <w:r w:rsidRPr="00BC575C">
        <w:rPr>
          <w:rFonts w:eastAsia="Times New Roman" w:cs="Arial"/>
          <w:b/>
          <w:color w:val="7030A0"/>
          <w:sz w:val="32"/>
          <w:szCs w:val="32"/>
          <w:lang w:val="ru-RU"/>
        </w:rPr>
        <w:t>Введення</w:t>
      </w:r>
      <w:proofErr w:type="spellEnd"/>
      <w:r w:rsidRPr="00BC575C">
        <w:rPr>
          <w:rFonts w:eastAsia="Times New Roman" w:cs="Arial"/>
          <w:b/>
          <w:color w:val="7030A0"/>
          <w:sz w:val="32"/>
          <w:szCs w:val="32"/>
          <w:lang w:val="ru-RU"/>
        </w:rPr>
        <w:t xml:space="preserve"> в </w:t>
      </w:r>
      <w:proofErr w:type="spellStart"/>
      <w:r w:rsidRPr="00BC575C">
        <w:rPr>
          <w:rFonts w:eastAsia="Times New Roman" w:cs="Arial"/>
          <w:b/>
          <w:color w:val="7030A0"/>
          <w:sz w:val="32"/>
          <w:szCs w:val="32"/>
          <w:lang w:val="ru-RU"/>
        </w:rPr>
        <w:t>іншомовну</w:t>
      </w:r>
      <w:proofErr w:type="spellEnd"/>
      <w:r w:rsidRPr="00BC575C">
        <w:rPr>
          <w:rFonts w:eastAsia="Times New Roman" w:cs="Arial"/>
          <w:b/>
          <w:color w:val="7030A0"/>
          <w:sz w:val="32"/>
          <w:szCs w:val="32"/>
          <w:lang w:val="ru-RU"/>
        </w:rPr>
        <w:t xml:space="preserve"> атмосферу</w:t>
      </w:r>
      <w:r w:rsidRPr="00BC575C">
        <w:rPr>
          <w:rFonts w:ascii="Arial" w:eastAsia="Times New Roman" w:hAnsi="Arial" w:cs="Arial"/>
          <w:b/>
          <w:color w:val="7030A0"/>
          <w:sz w:val="32"/>
          <w:szCs w:val="32"/>
          <w:lang w:val="ru-RU"/>
        </w:rPr>
        <w:t>.</w:t>
      </w:r>
    </w:p>
    <w:p w:rsidR="00BC575C" w:rsidRPr="00BC575C" w:rsidRDefault="00BC575C" w:rsidP="00BC575C">
      <w:pPr>
        <w:shd w:val="clear" w:color="auto" w:fill="FFFFFF"/>
        <w:spacing w:before="120" w:after="120" w:line="240" w:lineRule="auto"/>
        <w:jc w:val="both"/>
        <w:rPr>
          <w:rFonts w:eastAsia="Times New Roman" w:cs="Arial"/>
          <w:sz w:val="28"/>
          <w:szCs w:val="28"/>
        </w:rPr>
      </w:pPr>
      <w:r w:rsidRPr="00BC575C">
        <w:rPr>
          <w:rFonts w:eastAsia="Times New Roman" w:cs="Arial"/>
          <w:b/>
          <w:bCs/>
          <w:sz w:val="28"/>
          <w:szCs w:val="28"/>
        </w:rPr>
        <w:t>Teacher</w:t>
      </w:r>
      <w:r w:rsidRPr="00BC575C">
        <w:rPr>
          <w:rFonts w:eastAsia="Times New Roman" w:cs="Arial"/>
          <w:sz w:val="28"/>
          <w:szCs w:val="28"/>
        </w:rPr>
        <w:t>: Now let`s revise the poem you learnt.</w:t>
      </w:r>
    </w:p>
    <w:p w:rsidR="00BC575C" w:rsidRPr="00BC575C" w:rsidRDefault="00BC575C" w:rsidP="00BC575C">
      <w:pPr>
        <w:shd w:val="clear" w:color="auto" w:fill="FFFFFF"/>
        <w:spacing w:before="120" w:after="120" w:line="240" w:lineRule="auto"/>
        <w:jc w:val="center"/>
        <w:rPr>
          <w:rFonts w:eastAsia="Times New Roman" w:cs="Arial"/>
          <w:b/>
          <w:i/>
          <w:color w:val="BE1260"/>
          <w:sz w:val="28"/>
          <w:szCs w:val="28"/>
        </w:rPr>
      </w:pPr>
      <w:r w:rsidRPr="00BC575C">
        <w:rPr>
          <w:rFonts w:eastAsia="Times New Roman" w:cs="Arial"/>
          <w:b/>
          <w:i/>
          <w:color w:val="BE1260"/>
          <w:sz w:val="28"/>
          <w:szCs w:val="28"/>
        </w:rPr>
        <w:t>In the cold winter weather</w:t>
      </w:r>
    </w:p>
    <w:p w:rsidR="00BC575C" w:rsidRPr="00BC575C" w:rsidRDefault="00BC575C" w:rsidP="00BC575C">
      <w:pPr>
        <w:shd w:val="clear" w:color="auto" w:fill="FFFFFF"/>
        <w:spacing w:before="120" w:after="120" w:line="240" w:lineRule="auto"/>
        <w:jc w:val="center"/>
        <w:rPr>
          <w:rFonts w:eastAsia="Times New Roman" w:cs="Arial"/>
          <w:b/>
          <w:i/>
          <w:color w:val="BE1260"/>
          <w:sz w:val="28"/>
          <w:szCs w:val="28"/>
        </w:rPr>
      </w:pPr>
      <w:r w:rsidRPr="00BC575C">
        <w:rPr>
          <w:rFonts w:eastAsia="Times New Roman" w:cs="Arial"/>
          <w:b/>
          <w:i/>
          <w:color w:val="BE1260"/>
          <w:sz w:val="28"/>
          <w:szCs w:val="28"/>
        </w:rPr>
        <w:t>Wind blows the swan`s feathers.</w:t>
      </w:r>
    </w:p>
    <w:p w:rsidR="00BC575C" w:rsidRPr="00BC575C" w:rsidRDefault="00BC575C" w:rsidP="00BC575C">
      <w:pPr>
        <w:shd w:val="clear" w:color="auto" w:fill="FFFFFF"/>
        <w:spacing w:before="120" w:after="120" w:line="240" w:lineRule="auto"/>
        <w:jc w:val="center"/>
        <w:rPr>
          <w:rFonts w:eastAsia="Times New Roman" w:cs="Arial"/>
          <w:b/>
          <w:i/>
          <w:color w:val="BE1260"/>
          <w:sz w:val="28"/>
          <w:szCs w:val="28"/>
        </w:rPr>
      </w:pPr>
      <w:r w:rsidRPr="00BC575C">
        <w:rPr>
          <w:rFonts w:eastAsia="Times New Roman" w:cs="Arial"/>
          <w:b/>
          <w:i/>
          <w:color w:val="BE1260"/>
          <w:sz w:val="28"/>
          <w:szCs w:val="28"/>
        </w:rPr>
        <w:t>Head under its wing,</w:t>
      </w:r>
    </w:p>
    <w:p w:rsidR="00BC575C" w:rsidRPr="00933872" w:rsidRDefault="00BC575C" w:rsidP="00BC575C">
      <w:pPr>
        <w:shd w:val="clear" w:color="auto" w:fill="FFFFFF"/>
        <w:spacing w:before="120" w:after="120" w:line="240" w:lineRule="auto"/>
        <w:jc w:val="center"/>
        <w:rPr>
          <w:rFonts w:eastAsia="Times New Roman" w:cs="Arial"/>
          <w:b/>
          <w:i/>
          <w:color w:val="BE1260"/>
          <w:sz w:val="28"/>
          <w:szCs w:val="28"/>
        </w:rPr>
      </w:pPr>
      <w:r w:rsidRPr="00BC575C">
        <w:rPr>
          <w:rFonts w:eastAsia="Times New Roman" w:cs="Arial"/>
          <w:b/>
          <w:i/>
          <w:color w:val="BE1260"/>
          <w:sz w:val="28"/>
          <w:szCs w:val="28"/>
        </w:rPr>
        <w:t>It is waiting for spring.</w:t>
      </w:r>
    </w:p>
    <w:p w:rsidR="00933872" w:rsidRPr="00933872" w:rsidRDefault="00933872" w:rsidP="00BC575C">
      <w:pPr>
        <w:shd w:val="clear" w:color="auto" w:fill="FFFFFF"/>
        <w:spacing w:before="120" w:after="120" w:line="240" w:lineRule="auto"/>
        <w:rPr>
          <w:rFonts w:eastAsia="Times New Roman" w:cs="Arial"/>
          <w:b/>
          <w:color w:val="7030A0"/>
          <w:sz w:val="32"/>
          <w:szCs w:val="32"/>
          <w:lang w:val="uk-UA"/>
        </w:rPr>
      </w:pPr>
    </w:p>
    <w:p w:rsidR="00933872" w:rsidRPr="00933872" w:rsidRDefault="00933872" w:rsidP="00933872">
      <w:pPr>
        <w:pStyle w:val="a3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eastAsia="Times New Roman" w:cs="Arial"/>
          <w:b/>
          <w:color w:val="7030A0"/>
          <w:sz w:val="32"/>
          <w:szCs w:val="32"/>
          <w:lang w:val="uk-UA"/>
        </w:rPr>
      </w:pPr>
      <w:r w:rsidRPr="00933872">
        <w:rPr>
          <w:rFonts w:eastAsia="Times New Roman" w:cs="Arial"/>
          <w:b/>
          <w:color w:val="7030A0"/>
          <w:sz w:val="32"/>
          <w:szCs w:val="32"/>
        </w:rPr>
        <w:t>Writing</w:t>
      </w:r>
      <w:r w:rsidRPr="00933872">
        <w:rPr>
          <w:rFonts w:eastAsia="Times New Roman" w:cs="Arial"/>
          <w:b/>
          <w:color w:val="7030A0"/>
          <w:sz w:val="32"/>
          <w:szCs w:val="32"/>
          <w:lang w:val="ru-RU"/>
        </w:rPr>
        <w:t xml:space="preserve">. (запиши слова в словник </w:t>
      </w:r>
      <w:r w:rsidRPr="00933872">
        <w:rPr>
          <w:rFonts w:eastAsia="Times New Roman" w:cs="Arial"/>
          <w:b/>
          <w:color w:val="7030A0"/>
          <w:sz w:val="32"/>
          <w:szCs w:val="32"/>
          <w:lang w:val="uk-UA"/>
        </w:rPr>
        <w:t>і вивчи)</w:t>
      </w:r>
    </w:p>
    <w:p w:rsidR="00933872" w:rsidRDefault="00933872" w:rsidP="00933872">
      <w:pPr>
        <w:pStyle w:val="a3"/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val="uk-UA"/>
        </w:rPr>
      </w:pPr>
    </w:p>
    <w:p w:rsidR="00933872" w:rsidRPr="00933872" w:rsidRDefault="00933872" w:rsidP="00933872">
      <w:pPr>
        <w:pStyle w:val="a3"/>
        <w:shd w:val="clear" w:color="auto" w:fill="FFFFFF"/>
        <w:spacing w:before="120" w:after="120" w:line="240" w:lineRule="auto"/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</w:pPr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</w:rPr>
        <w:t>I</w:t>
      </w:r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  <w:t xml:space="preserve"> </w:t>
      </w:r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</w:rPr>
        <w:t>see</w:t>
      </w:r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  <w:t xml:space="preserve"> – я бачу (ай сі)</w:t>
      </w:r>
    </w:p>
    <w:p w:rsidR="00933872" w:rsidRPr="00933872" w:rsidRDefault="00933872" w:rsidP="00933872">
      <w:pPr>
        <w:pStyle w:val="a3"/>
        <w:shd w:val="clear" w:color="auto" w:fill="FFFFFF"/>
        <w:spacing w:before="120" w:after="120" w:line="240" w:lineRule="auto"/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</w:pPr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</w:rPr>
        <w:t>Sparrow</w:t>
      </w:r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  <w:t xml:space="preserve"> – горобчик (</w:t>
      </w:r>
      <w:proofErr w:type="spellStart"/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  <w:t>спероу</w:t>
      </w:r>
      <w:proofErr w:type="spellEnd"/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  <w:t>)</w:t>
      </w:r>
    </w:p>
    <w:p w:rsidR="00933872" w:rsidRPr="00933872" w:rsidRDefault="00933872" w:rsidP="00933872">
      <w:pPr>
        <w:pStyle w:val="a3"/>
        <w:shd w:val="clear" w:color="auto" w:fill="FFFFFF"/>
        <w:spacing w:before="120" w:after="120" w:line="240" w:lineRule="auto"/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</w:pPr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</w:rPr>
        <w:t>Swallow</w:t>
      </w:r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  <w:t xml:space="preserve"> – ластівка (</w:t>
      </w:r>
      <w:proofErr w:type="spellStart"/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  <w:t>сволоу</w:t>
      </w:r>
      <w:proofErr w:type="spellEnd"/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  <w:t>)</w:t>
      </w:r>
    </w:p>
    <w:p w:rsidR="00933872" w:rsidRPr="00933872" w:rsidRDefault="00933872" w:rsidP="00933872">
      <w:pPr>
        <w:pStyle w:val="a3"/>
        <w:shd w:val="clear" w:color="auto" w:fill="FFFFFF"/>
        <w:spacing w:before="120" w:after="120" w:line="240" w:lineRule="auto"/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</w:pPr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</w:rPr>
        <w:t>Owl</w:t>
      </w:r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  <w:t xml:space="preserve"> – сова (</w:t>
      </w:r>
      <w:proofErr w:type="spellStart"/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  <w:t>овл</w:t>
      </w:r>
      <w:proofErr w:type="spellEnd"/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  <w:t>)</w:t>
      </w:r>
    </w:p>
    <w:p w:rsidR="00933872" w:rsidRPr="00933872" w:rsidRDefault="00933872" w:rsidP="00933872">
      <w:pPr>
        <w:pStyle w:val="a3"/>
        <w:shd w:val="clear" w:color="auto" w:fill="FFFFFF"/>
        <w:spacing w:before="120" w:after="120" w:line="240" w:lineRule="auto"/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</w:pPr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</w:rPr>
        <w:t>Blackbird</w:t>
      </w:r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  <w:t xml:space="preserve"> – дрізд (</w:t>
      </w:r>
      <w:proofErr w:type="spellStart"/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  <w:t>блекбьод</w:t>
      </w:r>
      <w:proofErr w:type="spellEnd"/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  <w:t>)</w:t>
      </w:r>
    </w:p>
    <w:p w:rsidR="00933872" w:rsidRPr="00933872" w:rsidRDefault="00933872" w:rsidP="00933872">
      <w:pPr>
        <w:pStyle w:val="a3"/>
        <w:shd w:val="clear" w:color="auto" w:fill="FFFFFF"/>
        <w:spacing w:before="120" w:after="120" w:line="240" w:lineRule="auto"/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</w:pPr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</w:rPr>
        <w:t>Starling</w:t>
      </w:r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  <w:t xml:space="preserve"> – шпак (</w:t>
      </w:r>
      <w:proofErr w:type="spellStart"/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  <w:t>старлін</w:t>
      </w:r>
      <w:proofErr w:type="spellEnd"/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  <w:t>)</w:t>
      </w:r>
    </w:p>
    <w:p w:rsidR="00933872" w:rsidRDefault="00933872" w:rsidP="00933872">
      <w:pPr>
        <w:pStyle w:val="a3"/>
        <w:shd w:val="clear" w:color="auto" w:fill="FFFFFF"/>
        <w:spacing w:before="120" w:after="120" w:line="240" w:lineRule="auto"/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</w:pPr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</w:rPr>
        <w:t>Garden</w:t>
      </w:r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  <w:t xml:space="preserve"> – сад (</w:t>
      </w:r>
      <w:proofErr w:type="spellStart"/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  <w:t>гаден</w:t>
      </w:r>
      <w:proofErr w:type="spellEnd"/>
      <w:r w:rsidRPr="00933872"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  <w:t>)</w:t>
      </w:r>
    </w:p>
    <w:p w:rsidR="00933872" w:rsidRPr="00933872" w:rsidRDefault="00933872" w:rsidP="00933872">
      <w:pPr>
        <w:pStyle w:val="a3"/>
        <w:shd w:val="clear" w:color="auto" w:fill="FFFFFF"/>
        <w:spacing w:before="120" w:after="120" w:line="240" w:lineRule="auto"/>
        <w:rPr>
          <w:rFonts w:eastAsia="Times New Roman" w:cs="Arial"/>
          <w:b/>
          <w:i/>
          <w:color w:val="385623" w:themeColor="accent6" w:themeShade="80"/>
          <w:sz w:val="32"/>
          <w:szCs w:val="32"/>
          <w:lang w:val="uk-UA"/>
        </w:rPr>
      </w:pPr>
    </w:p>
    <w:p w:rsidR="00BC575C" w:rsidRPr="00933872" w:rsidRDefault="00933872" w:rsidP="00933872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7030A0"/>
          <w:sz w:val="32"/>
          <w:szCs w:val="32"/>
          <w:lang w:val="uk-UA"/>
        </w:rPr>
      </w:pPr>
      <w:r>
        <w:rPr>
          <w:rFonts w:ascii="Arial" w:eastAsia="Times New Roman" w:hAnsi="Arial" w:cs="Arial"/>
          <w:b/>
          <w:color w:val="7030A0"/>
          <w:sz w:val="32"/>
          <w:szCs w:val="32"/>
        </w:rPr>
        <w:t>W</w:t>
      </w:r>
      <w:r w:rsidRPr="00933872">
        <w:rPr>
          <w:rFonts w:ascii="Arial" w:eastAsia="Times New Roman" w:hAnsi="Arial" w:cs="Arial"/>
          <w:b/>
          <w:color w:val="7030A0"/>
          <w:sz w:val="32"/>
          <w:szCs w:val="32"/>
        </w:rPr>
        <w:t>riting</w:t>
      </w:r>
    </w:p>
    <w:p w:rsidR="00933872" w:rsidRDefault="00933872" w:rsidP="00933872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sz w:val="28"/>
          <w:szCs w:val="28"/>
        </w:rPr>
        <w:t>Ex</w:t>
      </w:r>
      <w:r w:rsidRPr="00933872">
        <w:rPr>
          <w:rFonts w:ascii="Arial" w:eastAsia="Times New Roman" w:hAnsi="Arial" w:cs="Arial"/>
          <w:sz w:val="28"/>
          <w:szCs w:val="28"/>
          <w:lang w:val="ru-RU"/>
        </w:rPr>
        <w:t xml:space="preserve">. 5 </w:t>
      </w:r>
      <w:r>
        <w:rPr>
          <w:rFonts w:ascii="Arial" w:eastAsia="Times New Roman" w:hAnsi="Arial" w:cs="Arial"/>
          <w:sz w:val="28"/>
          <w:szCs w:val="28"/>
        </w:rPr>
        <w:t>p</w:t>
      </w:r>
      <w:r w:rsidRPr="00933872">
        <w:rPr>
          <w:rFonts w:ascii="Arial" w:eastAsia="Times New Roman" w:hAnsi="Arial" w:cs="Arial"/>
          <w:sz w:val="28"/>
          <w:szCs w:val="28"/>
          <w:lang w:val="ru-RU"/>
        </w:rPr>
        <w:t xml:space="preserve">. 93 </w:t>
      </w:r>
      <w:r w:rsidR="0041033A">
        <w:rPr>
          <w:rFonts w:ascii="Arial" w:eastAsia="Times New Roman" w:hAnsi="Arial" w:cs="Arial"/>
          <w:sz w:val="28"/>
          <w:szCs w:val="28"/>
          <w:lang w:val="ru-RU"/>
        </w:rPr>
        <w:t xml:space="preserve">(запиши </w:t>
      </w:r>
      <w:proofErr w:type="spellStart"/>
      <w:r w:rsidR="0041033A">
        <w:rPr>
          <w:rFonts w:ascii="Arial" w:eastAsia="Times New Roman" w:hAnsi="Arial" w:cs="Arial"/>
          <w:sz w:val="28"/>
          <w:szCs w:val="28"/>
          <w:lang w:val="ru-RU"/>
        </w:rPr>
        <w:t>речення</w:t>
      </w:r>
      <w:proofErr w:type="spellEnd"/>
      <w:r w:rsidR="0041033A">
        <w:rPr>
          <w:rFonts w:ascii="Arial" w:eastAsia="Times New Roman" w:hAnsi="Arial" w:cs="Arial"/>
          <w:sz w:val="28"/>
          <w:szCs w:val="28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sz w:val="28"/>
          <w:szCs w:val="28"/>
          <w:lang w:val="ru-RU"/>
        </w:rPr>
        <w:t>зошит</w:t>
      </w:r>
      <w:proofErr w:type="spellEnd"/>
      <w:r>
        <w:rPr>
          <w:rFonts w:ascii="Arial" w:eastAsia="Times New Roman" w:hAnsi="Arial" w:cs="Arial"/>
          <w:sz w:val="28"/>
          <w:szCs w:val="28"/>
          <w:lang w:val="ru-RU"/>
        </w:rPr>
        <w:t>)</w:t>
      </w:r>
    </w:p>
    <w:p w:rsidR="0041033A" w:rsidRPr="0041033A" w:rsidRDefault="0041033A" w:rsidP="0041033A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7030A0"/>
          <w:sz w:val="32"/>
          <w:szCs w:val="32"/>
          <w:lang w:val="ru-RU"/>
        </w:rPr>
      </w:pPr>
      <w:r w:rsidRPr="0041033A">
        <w:rPr>
          <w:rFonts w:ascii="Arial" w:eastAsia="Times New Roman" w:hAnsi="Arial" w:cs="Arial"/>
          <w:b/>
          <w:color w:val="7030A0"/>
          <w:sz w:val="32"/>
          <w:szCs w:val="32"/>
        </w:rPr>
        <w:lastRenderedPageBreak/>
        <w:t>Painting.</w:t>
      </w:r>
      <w:bookmarkStart w:id="0" w:name="_GoBack"/>
      <w:bookmarkEnd w:id="0"/>
    </w:p>
    <w:p w:rsidR="0041033A" w:rsidRDefault="0041033A" w:rsidP="0041033A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</w:p>
    <w:p w:rsidR="0041033A" w:rsidRDefault="0041033A" w:rsidP="0041033A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271.5pt">
            <v:imagedata r:id="rId5" o:title="FB_IMG_1619593639282"/>
          </v:shape>
        </w:pict>
      </w:r>
    </w:p>
    <w:p w:rsidR="0041033A" w:rsidRPr="00933872" w:rsidRDefault="0041033A" w:rsidP="00933872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ru-RU"/>
        </w:rPr>
      </w:pPr>
    </w:p>
    <w:p w:rsidR="00BC575C" w:rsidRPr="0041033A" w:rsidRDefault="0041033A" w:rsidP="00BC575C">
      <w:pPr>
        <w:rPr>
          <w:sz w:val="28"/>
          <w:szCs w:val="28"/>
          <w:lang w:val="ru-RU"/>
        </w:rPr>
      </w:pPr>
      <w:proofErr w:type="gramStart"/>
      <w:r w:rsidRPr="0041033A">
        <w:rPr>
          <w:b/>
          <w:color w:val="FF0000"/>
          <w:sz w:val="32"/>
          <w:szCs w:val="32"/>
        </w:rPr>
        <w:t>Home</w:t>
      </w:r>
      <w:r w:rsidRPr="0041033A">
        <w:rPr>
          <w:b/>
          <w:color w:val="FF0000"/>
          <w:sz w:val="32"/>
          <w:szCs w:val="32"/>
          <w:lang w:val="ru-RU"/>
        </w:rPr>
        <w:t xml:space="preserve"> </w:t>
      </w:r>
      <w:r w:rsidRPr="0041033A">
        <w:rPr>
          <w:b/>
          <w:color w:val="FF0000"/>
          <w:sz w:val="32"/>
          <w:szCs w:val="32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Опрацюйте</w:t>
      </w:r>
      <w:proofErr w:type="spellEnd"/>
      <w:r>
        <w:rPr>
          <w:sz w:val="28"/>
          <w:szCs w:val="28"/>
          <w:lang w:val="ru-RU"/>
        </w:rPr>
        <w:t xml:space="preserve"> конспект уроку.</w:t>
      </w:r>
    </w:p>
    <w:sectPr w:rsidR="00BC575C" w:rsidRPr="004103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63A26"/>
    <w:multiLevelType w:val="hybridMultilevel"/>
    <w:tmpl w:val="8C401410"/>
    <w:lvl w:ilvl="0" w:tplc="4AAE633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05E20"/>
    <w:multiLevelType w:val="multilevel"/>
    <w:tmpl w:val="60C6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D53C82"/>
    <w:multiLevelType w:val="hybridMultilevel"/>
    <w:tmpl w:val="583AFAEA"/>
    <w:lvl w:ilvl="0" w:tplc="1CD4705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5C"/>
    <w:rsid w:val="002E5687"/>
    <w:rsid w:val="0041033A"/>
    <w:rsid w:val="00933872"/>
    <w:rsid w:val="00B91D65"/>
    <w:rsid w:val="00BC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60817"/>
  <w15:chartTrackingRefBased/>
  <w15:docId w15:val="{DBED8728-8597-4B9C-BE82-FCA086C5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75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5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BC57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6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2022-04-28T15:36:00Z</dcterms:created>
  <dcterms:modified xsi:type="dcterms:W3CDTF">2022-04-28T16:15:00Z</dcterms:modified>
</cp:coreProperties>
</file>