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05.04.22</w:t>
        <w:tab/>
        <w:tab/>
        <w:tab/>
        <w:tab/>
        <w:t xml:space="preserve">11 клас</w:t>
        <w:tab/>
        <w:tab/>
        <w:tab/>
        <w:t xml:space="preserve">вчитель: Артемюк Н.А.</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Тема</w:t>
      </w:r>
      <w:r w:rsidDel="00000000" w:rsidR="00000000" w:rsidRPr="00000000">
        <w:rPr>
          <w:rFonts w:ascii="Times New Roman" w:cs="Times New Roman" w:eastAsia="Times New Roman" w:hAnsi="Times New Roman"/>
          <w:b w:val="1"/>
          <w:color w:val="cc0000"/>
          <w:sz w:val="28"/>
          <w:szCs w:val="28"/>
          <w:rtl w:val="0"/>
        </w:rPr>
        <w:t xml:space="preserve">. Растровий графічний редактор як інструмент для дизайну</w:t>
      </w:r>
    </w:p>
    <w:p w:rsidR="00000000" w:rsidDel="00000000" w:rsidP="00000000" w:rsidRDefault="00000000" w:rsidRPr="00000000" w14:paraId="0000000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0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r w:rsidDel="00000000" w:rsidR="00000000" w:rsidRPr="00000000">
        <w:rPr>
          <w:rtl w:val="0"/>
        </w:rPr>
      </w:r>
    </w:p>
    <w:p w:rsidR="00000000" w:rsidDel="00000000" w:rsidP="00000000" w:rsidRDefault="00000000" w:rsidRPr="00000000" w14:paraId="00000006">
      <w:pPr>
        <w:numPr>
          <w:ilvl w:val="0"/>
          <w:numId w:val="2"/>
        </w:numPr>
        <w:spacing w:after="0" w:line="240" w:lineRule="auto"/>
        <w:ind w:left="720" w:hanging="360"/>
        <w:jc w:val="both"/>
        <w:rPr>
          <w:rFonts w:ascii="Times New Roman" w:cs="Times New Roman" w:eastAsia="Times New Roman" w:hAnsi="Times New Roman"/>
          <w:color w:val="226e93"/>
          <w:sz w:val="24"/>
          <w:szCs w:val="24"/>
          <w:u w:val="none"/>
        </w:rPr>
      </w:pPr>
      <w:r w:rsidDel="00000000" w:rsidR="00000000" w:rsidRPr="00000000">
        <w:rPr>
          <w:rFonts w:ascii="Times New Roman" w:cs="Times New Roman" w:eastAsia="Times New Roman" w:hAnsi="Times New Roman"/>
          <w:color w:val="212121"/>
          <w:sz w:val="24"/>
          <w:szCs w:val="24"/>
          <w:rtl w:val="0"/>
        </w:rPr>
        <w:t xml:space="preserve">наводити приклади растрових графічних редакторів</w:t>
      </w:r>
    </w:p>
    <w:p w:rsidR="00000000" w:rsidDel="00000000" w:rsidP="00000000" w:rsidRDefault="00000000" w:rsidRPr="00000000" w14:paraId="00000007">
      <w:pPr>
        <w:numPr>
          <w:ilvl w:val="0"/>
          <w:numId w:val="2"/>
        </w:numPr>
        <w:spacing w:after="0" w:line="240" w:lineRule="auto"/>
        <w:ind w:left="720" w:hanging="360"/>
        <w:jc w:val="both"/>
        <w:rPr>
          <w:rFonts w:ascii="Times New Roman" w:cs="Times New Roman" w:eastAsia="Times New Roman" w:hAnsi="Times New Roman"/>
          <w:color w:val="226e93"/>
          <w:sz w:val="24"/>
          <w:szCs w:val="24"/>
          <w:u w:val="none"/>
        </w:rPr>
      </w:pPr>
      <w:r w:rsidDel="00000000" w:rsidR="00000000" w:rsidRPr="00000000">
        <w:rPr>
          <w:rFonts w:ascii="Times New Roman" w:cs="Times New Roman" w:eastAsia="Times New Roman" w:hAnsi="Times New Roman"/>
          <w:color w:val="212121"/>
          <w:sz w:val="24"/>
          <w:szCs w:val="24"/>
          <w:rtl w:val="0"/>
        </w:rPr>
        <w:t xml:space="preserve">пояснювати можливості та сфери застосування растрових графічних редакторів</w:t>
      </w:r>
    </w:p>
    <w:p w:rsidR="00000000" w:rsidDel="00000000" w:rsidP="00000000" w:rsidRDefault="00000000" w:rsidRPr="00000000" w14:paraId="0000000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0"/>
        <w:jc w:val="both"/>
        <w:rPr>
          <w:rFonts w:ascii="Times New Roman" w:cs="Times New Roman" w:eastAsia="Times New Roman" w:hAnsi="Times New Roman"/>
          <w:b w:val="1"/>
          <w:color w:val="38761d"/>
          <w:sz w:val="26"/>
          <w:szCs w:val="26"/>
        </w:rPr>
      </w:pPr>
      <w:r w:rsidDel="00000000" w:rsidR="00000000" w:rsidRPr="00000000">
        <w:rPr>
          <w:rFonts w:ascii="Times New Roman" w:cs="Times New Roman" w:eastAsia="Times New Roman" w:hAnsi="Times New Roman"/>
          <w:b w:val="1"/>
          <w:color w:val="38761d"/>
          <w:sz w:val="26"/>
          <w:szCs w:val="26"/>
          <w:rtl w:val="0"/>
        </w:rPr>
        <w:t xml:space="preserve">Повторюємо</w:t>
      </w:r>
    </w:p>
    <w:p w:rsidR="00000000" w:rsidDel="00000000" w:rsidP="00000000" w:rsidRDefault="00000000" w:rsidRPr="00000000" w14:paraId="0000000A">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Назвіть основні сфери застосування технологій комп’ютерної графіки </w:t>
      </w:r>
    </w:p>
    <w:p w:rsidR="00000000" w:rsidDel="00000000" w:rsidP="00000000" w:rsidRDefault="00000000" w:rsidRPr="00000000" w14:paraId="0000000B">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Як комп'ютерна графіка застосовується у різних сферах людської діяльності, наведіть приклади </w:t>
      </w:r>
    </w:p>
    <w:p w:rsidR="00000000" w:rsidDel="00000000" w:rsidP="00000000" w:rsidRDefault="00000000" w:rsidRPr="00000000" w14:paraId="0000000C">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Які характеристики може мати зображення?</w:t>
      </w:r>
    </w:p>
    <w:p w:rsidR="00000000" w:rsidDel="00000000" w:rsidP="00000000" w:rsidRDefault="00000000" w:rsidRPr="00000000" w14:paraId="0000000D">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Що таке растрова графіка?</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38761d"/>
          <w:sz w:val="26"/>
          <w:szCs w:val="26"/>
          <w:rtl w:val="0"/>
        </w:rPr>
        <w:t xml:space="preserve">Ознайомтеся з інформацією</w:t>
      </w:r>
      <w:r w:rsidDel="00000000" w:rsidR="00000000" w:rsidRPr="00000000">
        <w:rPr>
          <w:rtl w:val="0"/>
        </w:rPr>
      </w:r>
    </w:p>
    <w:p w:rsidR="00000000" w:rsidDel="00000000" w:rsidP="00000000" w:rsidRDefault="00000000" w:rsidRPr="00000000" w14:paraId="00000010">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w:t>
      </w:r>
    </w:p>
    <w:p w:rsidR="00000000" w:rsidDel="00000000" w:rsidP="00000000" w:rsidRDefault="00000000" w:rsidRPr="00000000" w14:paraId="0000001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Основні кольори</w:t>
      </w:r>
      <w:r w:rsidDel="00000000" w:rsidR="00000000" w:rsidRPr="00000000">
        <w:rPr>
          <w:rFonts w:ascii="Times New Roman" w:cs="Times New Roman" w:eastAsia="Times New Roman" w:hAnsi="Times New Roman"/>
          <w:color w:val="212121"/>
          <w:sz w:val="24"/>
          <w:szCs w:val="24"/>
          <w:rtl w:val="0"/>
        </w:rPr>
        <w:t xml:space="preserve"> — кольори, змішуючи які можна отримати всі інші кольори та відтінки. Змішування кольорів залежить від колірної моделі. Існують </w:t>
      </w:r>
      <w:r w:rsidDel="00000000" w:rsidR="00000000" w:rsidRPr="00000000">
        <w:rPr>
          <w:rFonts w:ascii="Times New Roman" w:cs="Times New Roman" w:eastAsia="Times New Roman" w:hAnsi="Times New Roman"/>
          <w:b w:val="1"/>
          <w:color w:val="212121"/>
          <w:sz w:val="24"/>
          <w:szCs w:val="24"/>
          <w:rtl w:val="0"/>
        </w:rPr>
        <w:t xml:space="preserve">адитивна</w:t>
      </w:r>
      <w:r w:rsidDel="00000000" w:rsidR="00000000" w:rsidRPr="00000000">
        <w:rPr>
          <w:rFonts w:ascii="Times New Roman" w:cs="Times New Roman" w:eastAsia="Times New Roman" w:hAnsi="Times New Roman"/>
          <w:color w:val="212121"/>
          <w:sz w:val="24"/>
          <w:szCs w:val="24"/>
          <w:rtl w:val="0"/>
        </w:rPr>
        <w:t xml:space="preserve"> та </w:t>
      </w:r>
      <w:r w:rsidDel="00000000" w:rsidR="00000000" w:rsidRPr="00000000">
        <w:rPr>
          <w:rFonts w:ascii="Times New Roman" w:cs="Times New Roman" w:eastAsia="Times New Roman" w:hAnsi="Times New Roman"/>
          <w:b w:val="1"/>
          <w:color w:val="212121"/>
          <w:sz w:val="24"/>
          <w:szCs w:val="24"/>
          <w:rtl w:val="0"/>
        </w:rPr>
        <w:t xml:space="preserve">субтрактивна</w:t>
      </w:r>
      <w:r w:rsidDel="00000000" w:rsidR="00000000" w:rsidRPr="00000000">
        <w:rPr>
          <w:rFonts w:ascii="Times New Roman" w:cs="Times New Roman" w:eastAsia="Times New Roman" w:hAnsi="Times New Roman"/>
          <w:color w:val="212121"/>
          <w:sz w:val="24"/>
          <w:szCs w:val="24"/>
          <w:rtl w:val="0"/>
        </w:rPr>
        <w:t xml:space="preserve"> моделі змішування. </w:t>
      </w:r>
    </w:p>
    <w:p w:rsidR="00000000" w:rsidDel="00000000" w:rsidP="00000000" w:rsidRDefault="00000000" w:rsidRPr="00000000" w14:paraId="0000001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Основним інструментом роботи з кольорами є палітра кольорів 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містить набір кольорів для малювання. </w:t>
      </w:r>
    </w:p>
    <w:p w:rsidR="00000000" w:rsidDel="00000000" w:rsidP="00000000" w:rsidRDefault="00000000" w:rsidRPr="00000000" w14:paraId="0000001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Відтінок</w:t>
      </w:r>
      <w:r w:rsidDel="00000000" w:rsidR="00000000" w:rsidRPr="00000000">
        <w:rPr>
          <w:rFonts w:ascii="Times New Roman" w:cs="Times New Roman" w:eastAsia="Times New Roman" w:hAnsi="Times New Roman"/>
          <w:b w:val="1"/>
          <w:color w:val="212121"/>
          <w:sz w:val="24"/>
          <w:szCs w:val="24"/>
          <w:rtl w:val="0"/>
        </w:rPr>
        <w:t xml:space="preserve"> Н</w:t>
      </w:r>
      <w:r w:rsidDel="00000000" w:rsidR="00000000" w:rsidRPr="00000000">
        <w:rPr>
          <w:rFonts w:ascii="Times New Roman" w:cs="Times New Roman" w:eastAsia="Times New Roman" w:hAnsi="Times New Roman"/>
          <w:color w:val="212121"/>
          <w:sz w:val="24"/>
          <w:szCs w:val="24"/>
          <w:rtl w:val="0"/>
        </w:rPr>
        <w:t xml:space="preserve"> визначає колір у спектральній палітрі (рожевий, блакитний, фіолетовий тощо) і задається цілим числом від 0 до 360. Мінімальне і максимальне значення відповідає червоному кольору, а проміжні – іншим кольорам спектра.</w:t>
      </w:r>
    </w:p>
    <w:p w:rsidR="00000000" w:rsidDel="00000000" w:rsidP="00000000" w:rsidRDefault="00000000" w:rsidRPr="00000000" w14:paraId="0000001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Насиченість </w:t>
      </w:r>
      <w:r w:rsidDel="00000000" w:rsidR="00000000" w:rsidRPr="00000000">
        <w:rPr>
          <w:rFonts w:ascii="Times New Roman" w:cs="Times New Roman" w:eastAsia="Times New Roman" w:hAnsi="Times New Roman"/>
          <w:b w:val="1"/>
          <w:color w:val="212121"/>
          <w:sz w:val="24"/>
          <w:szCs w:val="24"/>
          <w:rtl w:val="0"/>
        </w:rPr>
        <w:t xml:space="preserve">S</w:t>
      </w:r>
      <w:r w:rsidDel="00000000" w:rsidR="00000000" w:rsidRPr="00000000">
        <w:rPr>
          <w:rFonts w:ascii="Times New Roman" w:cs="Times New Roman" w:eastAsia="Times New Roman" w:hAnsi="Times New Roman"/>
          <w:color w:val="212121"/>
          <w:sz w:val="24"/>
          <w:szCs w:val="24"/>
          <w:rtl w:val="0"/>
        </w:rPr>
        <w:t xml:space="preserve"> характеризує частку білого кольору, доданого до вибраного відтінку. Задається значення насиченості у відсотках від 0 до 100.</w:t>
      </w:r>
    </w:p>
    <w:p w:rsidR="00000000" w:rsidDel="00000000" w:rsidP="00000000" w:rsidRDefault="00000000" w:rsidRPr="00000000" w14:paraId="0000001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мінімальній насиченості будь-який відтінок кольору стає сірим.</w:t>
      </w:r>
    </w:p>
    <w:p w:rsidR="00000000" w:rsidDel="00000000" w:rsidP="00000000" w:rsidRDefault="00000000" w:rsidRPr="00000000" w14:paraId="0000001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Яскравість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визначається домішкою чорного кольору до вибраного відтінку. Задається значення яскравості у відсотках від 0 до 100. Будь-який відтінок при мінімальній яскравості стає чорним.</w:t>
      </w:r>
    </w:p>
    <w:p w:rsidR="00000000" w:rsidDel="00000000" w:rsidP="00000000" w:rsidRDefault="00000000" w:rsidRPr="00000000" w14:paraId="0000001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для друку застосовували модель CMY і, відповідно, блакитне, пурпурове і жовте чорнило. Під час друку чорний колір і відтінки сірого отримували змішуванням цих чорнил у рівних частинах. Отримати чистий чорний колір таким чином не можна, і його додали окремо. У моделі HSB цілими числами кодуються такі характеристики кольору: відтінок (колірний тон) (Hue), насиченість (Saturation) та яскравість (Brightness). У цій моделі будь-який колір фактично отримують додаванням до колірного тону певного відсотка білого та чорного кольорів. Вважається, що ця колірна модель ґрунтується на особливостях сприйняття кольору людиною.</w:t>
      </w:r>
    </w:p>
    <w:p w:rsidR="00000000" w:rsidDel="00000000" w:rsidP="00000000" w:rsidRDefault="00000000" w:rsidRPr="00000000" w14:paraId="0000001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 кольорів у графічному редакторі Paіnt. Редагування кольору </w:t>
      </w:r>
    </w:p>
    <w:p w:rsidR="00000000" w:rsidDel="00000000" w:rsidP="00000000" w:rsidRDefault="00000000" w:rsidRPr="00000000" w14:paraId="0000001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Paint</w:t>
      </w:r>
      <w:r w:rsidDel="00000000" w:rsidR="00000000" w:rsidRPr="00000000">
        <w:rPr>
          <w:rFonts w:ascii="Times New Roman" w:cs="Times New Roman" w:eastAsia="Times New Roman" w:hAnsi="Times New Roman"/>
          <w:color w:val="212121"/>
          <w:sz w:val="24"/>
          <w:szCs w:val="24"/>
          <w:rtl w:val="0"/>
        </w:rPr>
        <w:t xml:space="preserve"> з лівого боку </w:t>
      </w:r>
      <w:r w:rsidDel="00000000" w:rsidR="00000000" w:rsidRPr="00000000">
        <w:rPr>
          <w:rFonts w:ascii="Times New Roman" w:cs="Times New Roman" w:eastAsia="Times New Roman" w:hAnsi="Times New Roman"/>
          <w:b w:val="1"/>
          <w:color w:val="212121"/>
          <w:sz w:val="24"/>
          <w:szCs w:val="24"/>
          <w:rtl w:val="0"/>
        </w:rPr>
        <w:t xml:space="preserve">Палітри</w:t>
      </w:r>
      <w:r w:rsidDel="00000000" w:rsidR="00000000" w:rsidRPr="00000000">
        <w:rPr>
          <w:rFonts w:ascii="Times New Roman" w:cs="Times New Roman" w:eastAsia="Times New Roman" w:hAnsi="Times New Roman"/>
          <w:color w:val="212121"/>
          <w:sz w:val="24"/>
          <w:szCs w:val="24"/>
          <w:rtl w:val="0"/>
        </w:rPr>
        <w:t xml:space="preserve"> знаходяться два індикатори встановлених на даний момент кольорів: колір верхнього індикатора показує </w:t>
      </w:r>
      <w:r w:rsidDel="00000000" w:rsidR="00000000" w:rsidRPr="00000000">
        <w:rPr>
          <w:rFonts w:ascii="Times New Roman" w:cs="Times New Roman" w:eastAsia="Times New Roman" w:hAnsi="Times New Roman"/>
          <w:i w:val="1"/>
          <w:color w:val="212121"/>
          <w:sz w:val="24"/>
          <w:szCs w:val="24"/>
          <w:rtl w:val="0"/>
        </w:rPr>
        <w:t xml:space="preserve">основний колір</w:t>
      </w:r>
      <w:r w:rsidDel="00000000" w:rsidR="00000000" w:rsidRPr="00000000">
        <w:rPr>
          <w:rFonts w:ascii="Times New Roman" w:cs="Times New Roman" w:eastAsia="Times New Roman" w:hAnsi="Times New Roman"/>
          <w:color w:val="212121"/>
          <w:sz w:val="24"/>
          <w:szCs w:val="24"/>
          <w:rtl w:val="0"/>
        </w:rPr>
        <w:t xml:space="preserve"> малювання, а колір нижнього – відображає </w:t>
      </w:r>
      <w:r w:rsidDel="00000000" w:rsidR="00000000" w:rsidRPr="00000000">
        <w:rPr>
          <w:rFonts w:ascii="Times New Roman" w:cs="Times New Roman" w:eastAsia="Times New Roman" w:hAnsi="Times New Roman"/>
          <w:i w:val="1"/>
          <w:color w:val="212121"/>
          <w:sz w:val="24"/>
          <w:szCs w:val="24"/>
          <w:rtl w:val="0"/>
        </w:rPr>
        <w:t xml:space="preserve">колір фону</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розміщена внизу і включає 28 зафарбованих різним кольорами квадратів. З цих кольорів користувач може вибрати основний колір, яким виконуються побудови, і колір фону.</w:t>
      </w:r>
    </w:p>
    <w:p w:rsidR="00000000" w:rsidDel="00000000" w:rsidP="00000000" w:rsidRDefault="00000000" w:rsidRPr="00000000" w14:paraId="0000001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Під редагуванням кольору розуміється зміна кольорів елементів малюнка або палітри.</w:t>
      </w:r>
    </w:p>
    <w:p w:rsidR="00000000" w:rsidDel="00000000" w:rsidP="00000000" w:rsidRDefault="00000000" w:rsidRPr="00000000" w14:paraId="0000001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вказувалось, що для вибору основного кольору слід клацнути лівою кнопкою миші по відповідному кольору палітри, а для вибору кольору фону — правою.</w:t>
      </w:r>
    </w:p>
    <w:p w:rsidR="00000000" w:rsidDel="00000000" w:rsidP="00000000" w:rsidRDefault="00000000" w:rsidRPr="00000000" w14:paraId="0000001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Інструмент</w:t>
      </w:r>
      <w:r w:rsidDel="00000000" w:rsidR="00000000" w:rsidRPr="00000000">
        <w:rPr>
          <w:rFonts w:ascii="Times New Roman" w:cs="Times New Roman" w:eastAsia="Times New Roman" w:hAnsi="Times New Roman"/>
          <w:b w:val="1"/>
          <w:color w:val="212121"/>
          <w:sz w:val="24"/>
          <w:szCs w:val="24"/>
          <w:rtl w:val="0"/>
        </w:rPr>
        <w:t xml:space="preserve"> Валик</w:t>
      </w:r>
      <w:r w:rsidDel="00000000" w:rsidR="00000000" w:rsidRPr="00000000">
        <w:rPr>
          <w:rFonts w:ascii="Times New Roman" w:cs="Times New Roman" w:eastAsia="Times New Roman" w:hAnsi="Times New Roman"/>
          <w:color w:val="212121"/>
          <w:sz w:val="24"/>
          <w:szCs w:val="24"/>
          <w:rtl w:val="0"/>
        </w:rPr>
        <w:t xml:space="preserve"> панелі інструментів дозволяє заповнювати обмежеі область малюнка кольором фону.</w:t>
      </w:r>
    </w:p>
    <w:p w:rsidR="00000000" w:rsidDel="00000000" w:rsidP="00000000" w:rsidRDefault="00000000" w:rsidRPr="00000000" w14:paraId="0000001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Кнопка</w:t>
      </w:r>
      <w:r w:rsidDel="00000000" w:rsidR="00000000" w:rsidRPr="00000000">
        <w:rPr>
          <w:rFonts w:ascii="Times New Roman" w:cs="Times New Roman" w:eastAsia="Times New Roman" w:hAnsi="Times New Roman"/>
          <w:b w:val="1"/>
          <w:color w:val="212121"/>
          <w:sz w:val="24"/>
          <w:szCs w:val="24"/>
          <w:rtl w:val="0"/>
        </w:rPr>
        <w:t xml:space="preserve"> Выбор цветов</w:t>
      </w:r>
      <w:r w:rsidDel="00000000" w:rsidR="00000000" w:rsidRPr="00000000">
        <w:rPr>
          <w:rFonts w:ascii="Times New Roman" w:cs="Times New Roman" w:eastAsia="Times New Roman" w:hAnsi="Times New Roman"/>
          <w:color w:val="212121"/>
          <w:sz w:val="24"/>
          <w:szCs w:val="24"/>
          <w:rtl w:val="0"/>
        </w:rPr>
        <w:t xml:space="preserve"> панелі інструментів дозволяє скопіювати кол одного елемента малюнка в інші елементи. Для цього після активізації кнопки слід спочатку клацнути лівою кнопкою миші на елементі, колір якого необхідно скопіювати, а потім клацнути на елементі, колір якого слід змінити.</w:t>
      </w:r>
    </w:p>
    <w:p w:rsidR="00000000" w:rsidDel="00000000" w:rsidP="00000000" w:rsidRDefault="00000000" w:rsidRPr="00000000" w14:paraId="0000001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Команда</w:t>
      </w:r>
      <w:r w:rsidDel="00000000" w:rsidR="00000000" w:rsidRPr="00000000">
        <w:rPr>
          <w:rFonts w:ascii="Times New Roman" w:cs="Times New Roman" w:eastAsia="Times New Roman" w:hAnsi="Times New Roman"/>
          <w:b w:val="1"/>
          <w:color w:val="212121"/>
          <w:sz w:val="24"/>
          <w:szCs w:val="24"/>
          <w:rtl w:val="0"/>
        </w:rPr>
        <w:t xml:space="preserve"> Рисунок/Обратить цвета</w:t>
      </w:r>
      <w:r w:rsidDel="00000000" w:rsidR="00000000" w:rsidRPr="00000000">
        <w:rPr>
          <w:rFonts w:ascii="Times New Roman" w:cs="Times New Roman" w:eastAsia="Times New Roman" w:hAnsi="Times New Roman"/>
          <w:color w:val="212121"/>
          <w:sz w:val="24"/>
          <w:szCs w:val="24"/>
          <w:rtl w:val="0"/>
        </w:rPr>
        <w:t xml:space="preserve"> замінює всі кольори в малюнку і протилежні (білий — на чорний, жовтий — на синій і т.д.).</w:t>
      </w:r>
    </w:p>
    <w:p w:rsidR="00000000" w:rsidDel="00000000" w:rsidP="00000000" w:rsidRDefault="00000000" w:rsidRPr="00000000" w14:paraId="0000002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Зміна кольорів палітри.</w:t>
      </w:r>
      <w:r w:rsidDel="00000000" w:rsidR="00000000" w:rsidRPr="00000000">
        <w:rPr>
          <w:rFonts w:ascii="Times New Roman" w:cs="Times New Roman" w:eastAsia="Times New Roman" w:hAnsi="Times New Roman"/>
          <w:color w:val="212121"/>
          <w:sz w:val="24"/>
          <w:szCs w:val="24"/>
          <w:rtl w:val="0"/>
        </w:rPr>
        <w:t xml:space="preserve"> Для зміни будь-якого кольору палітри слід вибрати цей колір, клацнувши по ньому мишею, а потім виконати команд </w:t>
      </w:r>
      <w:r w:rsidDel="00000000" w:rsidR="00000000" w:rsidRPr="00000000">
        <w:rPr>
          <w:rFonts w:ascii="Times New Roman" w:cs="Times New Roman" w:eastAsia="Times New Roman" w:hAnsi="Times New Roman"/>
          <w:b w:val="1"/>
          <w:color w:val="212121"/>
          <w:sz w:val="24"/>
          <w:szCs w:val="24"/>
          <w:rtl w:val="0"/>
        </w:rPr>
        <w:t xml:space="preserve">Параметры/Изменить палитру.</w:t>
      </w:r>
      <w:r w:rsidDel="00000000" w:rsidR="00000000" w:rsidRPr="00000000">
        <w:rPr>
          <w:rFonts w:ascii="Times New Roman" w:cs="Times New Roman" w:eastAsia="Times New Roman" w:hAnsi="Times New Roman"/>
          <w:color w:val="212121"/>
          <w:sz w:val="24"/>
          <w:szCs w:val="24"/>
          <w:rtl w:val="0"/>
        </w:rPr>
        <w:t xml:space="preserve"> При цьому відкривається вікно діалогу</w:t>
      </w:r>
      <w:r w:rsidDel="00000000" w:rsidR="00000000" w:rsidRPr="00000000">
        <w:rPr>
          <w:rFonts w:ascii="Times New Roman" w:cs="Times New Roman" w:eastAsia="Times New Roman" w:hAnsi="Times New Roman"/>
          <w:b w:val="1"/>
          <w:color w:val="212121"/>
          <w:sz w:val="24"/>
          <w:szCs w:val="24"/>
          <w:rtl w:val="0"/>
        </w:rPr>
        <w:t xml:space="preserve"> Изменение палитры,</w:t>
      </w:r>
      <w:r w:rsidDel="00000000" w:rsidR="00000000" w:rsidRPr="00000000">
        <w:rPr>
          <w:rFonts w:ascii="Times New Roman" w:cs="Times New Roman" w:eastAsia="Times New Roman" w:hAnsi="Times New Roman"/>
          <w:color w:val="212121"/>
          <w:sz w:val="24"/>
          <w:szCs w:val="24"/>
          <w:rtl w:val="0"/>
        </w:rPr>
        <w:t xml:space="preserve"> в якому слід натиснути кнопку</w:t>
      </w:r>
      <w:r w:rsidDel="00000000" w:rsidR="00000000" w:rsidRPr="00000000">
        <w:rPr>
          <w:rFonts w:ascii="Times New Roman" w:cs="Times New Roman" w:eastAsia="Times New Roman" w:hAnsi="Times New Roman"/>
          <w:b w:val="1"/>
          <w:color w:val="212121"/>
          <w:sz w:val="24"/>
          <w:szCs w:val="24"/>
          <w:rtl w:val="0"/>
        </w:rPr>
        <w:t xml:space="preserve"> Определить цвет.</w:t>
      </w:r>
      <w:r w:rsidDel="00000000" w:rsidR="00000000" w:rsidRPr="00000000">
        <w:rPr>
          <w:rtl w:val="0"/>
        </w:rPr>
      </w:r>
    </w:p>
    <w:p w:rsidR="00000000" w:rsidDel="00000000" w:rsidP="00000000" w:rsidRDefault="00000000" w:rsidRPr="00000000" w14:paraId="0000002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полі</w:t>
      </w:r>
      <w:r w:rsidDel="00000000" w:rsidR="00000000" w:rsidRPr="00000000">
        <w:rPr>
          <w:rFonts w:ascii="Times New Roman" w:cs="Times New Roman" w:eastAsia="Times New Roman" w:hAnsi="Times New Roman"/>
          <w:b w:val="1"/>
          <w:color w:val="212121"/>
          <w:sz w:val="24"/>
          <w:szCs w:val="24"/>
          <w:rtl w:val="0"/>
        </w:rPr>
        <w:t xml:space="preserve"> Базовая палитра</w:t>
      </w:r>
      <w:r w:rsidDel="00000000" w:rsidR="00000000" w:rsidRPr="00000000">
        <w:rPr>
          <w:rFonts w:ascii="Times New Roman" w:cs="Times New Roman" w:eastAsia="Times New Roman" w:hAnsi="Times New Roman"/>
          <w:color w:val="212121"/>
          <w:sz w:val="24"/>
          <w:szCs w:val="24"/>
          <w:rtl w:val="0"/>
        </w:rPr>
        <w:t xml:space="preserve"> цього вікна наведено 48 основних кольорів, які можна включити до палітри вікна Paint.</w:t>
      </w:r>
    </w:p>
    <w:p w:rsidR="00000000" w:rsidDel="00000000" w:rsidP="00000000" w:rsidRDefault="00000000" w:rsidRPr="00000000" w14:paraId="0000002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Поле</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містить</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16 квадратів, в які можна записувати колір, створюваний користувачем.</w:t>
      </w:r>
    </w:p>
    <w:p w:rsidR="00000000" w:rsidDel="00000000" w:rsidP="00000000" w:rsidRDefault="00000000" w:rsidRPr="00000000" w14:paraId="0000002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правій нижній частині вікна розміщені поля введення для визначені параметрів кольору в системі HLS (поля</w:t>
      </w:r>
      <w:r w:rsidDel="00000000" w:rsidR="00000000" w:rsidRPr="00000000">
        <w:rPr>
          <w:rFonts w:ascii="Times New Roman" w:cs="Times New Roman" w:eastAsia="Times New Roman" w:hAnsi="Times New Roman"/>
          <w:b w:val="1"/>
          <w:color w:val="212121"/>
          <w:sz w:val="24"/>
          <w:szCs w:val="24"/>
          <w:rtl w:val="0"/>
        </w:rPr>
        <w:t xml:space="preserve"> Оттенок, Контраст, Яркость</w:t>
      </w:r>
      <w:r w:rsidDel="00000000" w:rsidR="00000000" w:rsidRPr="00000000">
        <w:rPr>
          <w:rFonts w:ascii="Times New Roman" w:cs="Times New Roman" w:eastAsia="Times New Roman" w:hAnsi="Times New Roman"/>
          <w:color w:val="212121"/>
          <w:sz w:val="24"/>
          <w:szCs w:val="24"/>
          <w:rtl w:val="0"/>
        </w:rPr>
        <w:t xml:space="preserve">) а</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системі RGB (поля</w:t>
      </w:r>
      <w:r w:rsidDel="00000000" w:rsidR="00000000" w:rsidRPr="00000000">
        <w:rPr>
          <w:rFonts w:ascii="Times New Roman" w:cs="Times New Roman" w:eastAsia="Times New Roman" w:hAnsi="Times New Roman"/>
          <w:b w:val="1"/>
          <w:color w:val="212121"/>
          <w:sz w:val="24"/>
          <w:szCs w:val="24"/>
          <w:rtl w:val="0"/>
        </w:rPr>
        <w:t xml:space="preserve"> Красный, Зеленый, Синий).</w:t>
      </w:r>
      <w:r w:rsidDel="00000000" w:rsidR="00000000" w:rsidRPr="00000000">
        <w:rPr>
          <w:rtl w:val="0"/>
        </w:rPr>
      </w:r>
    </w:p>
    <w:p w:rsidR="00000000" w:rsidDel="00000000" w:rsidP="00000000" w:rsidRDefault="00000000" w:rsidRPr="00000000" w14:paraId="0000002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Зручніше визначити колір за допомогою матриці кольорів, яка розміщена в правій верхній частині вікна діалогу. Матриця являє собою квадрат, кожна точка якого зафарбована відповідним кольором. Сусідні точки мають схожий колір. При встановленні курсора миші в яку-небудь точку матриці параметри кольору відображаються в полях RGB і HLS. Праворуч від матриці знаходиться повзунок, переміщуючи який можна змінити параметр</w:t>
      </w:r>
      <w:r w:rsidDel="00000000" w:rsidR="00000000" w:rsidRPr="00000000">
        <w:rPr>
          <w:rFonts w:ascii="Times New Roman" w:cs="Times New Roman" w:eastAsia="Times New Roman" w:hAnsi="Times New Roman"/>
          <w:b w:val="1"/>
          <w:color w:val="212121"/>
          <w:sz w:val="24"/>
          <w:szCs w:val="24"/>
          <w:rtl w:val="0"/>
        </w:rPr>
        <w:t xml:space="preserve"> Яркость</w:t>
      </w:r>
      <w:r w:rsidDel="00000000" w:rsidR="00000000" w:rsidRPr="00000000">
        <w:rPr>
          <w:rFonts w:ascii="Times New Roman" w:cs="Times New Roman" w:eastAsia="Times New Roman" w:hAnsi="Times New Roman"/>
          <w:color w:val="212121"/>
          <w:sz w:val="24"/>
          <w:szCs w:val="24"/>
          <w:rtl w:val="0"/>
        </w:rPr>
        <w:t xml:space="preserve"> у системі HLS.</w:t>
      </w:r>
    </w:p>
    <w:p w:rsidR="00000000" w:rsidDel="00000000" w:rsidP="00000000" w:rsidRDefault="00000000" w:rsidRPr="00000000" w14:paraId="0000002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Визначений користувачем колір відображується в полі</w:t>
      </w:r>
      <w:r w:rsidDel="00000000" w:rsidR="00000000" w:rsidRPr="00000000">
        <w:rPr>
          <w:rFonts w:ascii="Times New Roman" w:cs="Times New Roman" w:eastAsia="Times New Roman" w:hAnsi="Times New Roman"/>
          <w:b w:val="1"/>
          <w:color w:val="212121"/>
          <w:sz w:val="24"/>
          <w:szCs w:val="24"/>
          <w:rtl w:val="0"/>
        </w:rPr>
        <w:t xml:space="preserve"> Цвет/Заливка</w:t>
      </w:r>
      <w:r w:rsidDel="00000000" w:rsidR="00000000" w:rsidRPr="00000000">
        <w:rPr>
          <w:rFonts w:ascii="Times New Roman" w:cs="Times New Roman" w:eastAsia="Times New Roman" w:hAnsi="Times New Roman"/>
          <w:color w:val="212121"/>
          <w:sz w:val="24"/>
          <w:szCs w:val="24"/>
          <w:rtl w:val="0"/>
        </w:rPr>
        <w:t xml:space="preserve"> вікна діалогу. Після визначення параметрів кольору слід натиснути клавішу</w:t>
      </w:r>
      <w:r w:rsidDel="00000000" w:rsidR="00000000" w:rsidRPr="00000000">
        <w:rPr>
          <w:rFonts w:ascii="Times New Roman" w:cs="Times New Roman" w:eastAsia="Times New Roman" w:hAnsi="Times New Roman"/>
          <w:b w:val="1"/>
          <w:color w:val="212121"/>
          <w:sz w:val="24"/>
          <w:szCs w:val="24"/>
          <w:rtl w:val="0"/>
        </w:rPr>
        <w:t xml:space="preserve"> Добавить в набор.</w:t>
      </w:r>
      <w:r w:rsidDel="00000000" w:rsidR="00000000" w:rsidRPr="00000000">
        <w:rPr>
          <w:rFonts w:ascii="Times New Roman" w:cs="Times New Roman" w:eastAsia="Times New Roman" w:hAnsi="Times New Roman"/>
          <w:color w:val="212121"/>
          <w:sz w:val="24"/>
          <w:szCs w:val="24"/>
          <w:rtl w:val="0"/>
        </w:rPr>
        <w:t xml:space="preserve"> Цей колір записується в палітру кольорів поля</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і стане вибраним.</w:t>
      </w:r>
    </w:p>
    <w:p w:rsidR="00000000" w:rsidDel="00000000" w:rsidP="00000000" w:rsidRDefault="00000000" w:rsidRPr="00000000" w14:paraId="0000002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натискуванні кнопки ОК вікно діалогу закривається і вибраний колір з поля</w:t>
      </w:r>
      <w:r w:rsidDel="00000000" w:rsidR="00000000" w:rsidRPr="00000000">
        <w:rPr>
          <w:rFonts w:ascii="Times New Roman" w:cs="Times New Roman" w:eastAsia="Times New Roman" w:hAnsi="Times New Roman"/>
          <w:b w:val="1"/>
          <w:color w:val="212121"/>
          <w:sz w:val="24"/>
          <w:szCs w:val="24"/>
          <w:rtl w:val="0"/>
        </w:rPr>
        <w:t xml:space="preserve"> Базовая палитра</w:t>
      </w:r>
      <w:r w:rsidDel="00000000" w:rsidR="00000000" w:rsidRPr="00000000">
        <w:rPr>
          <w:rFonts w:ascii="Times New Roman" w:cs="Times New Roman" w:eastAsia="Times New Roman" w:hAnsi="Times New Roman"/>
          <w:color w:val="212121"/>
          <w:sz w:val="24"/>
          <w:szCs w:val="24"/>
          <w:rtl w:val="0"/>
        </w:rPr>
        <w:t xml:space="preserve"> або</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запишеться в палітру кольорів вікна редактора Paint.</w:t>
      </w:r>
    </w:p>
    <w:p w:rsidR="00000000" w:rsidDel="00000000" w:rsidP="00000000" w:rsidRDefault="00000000" w:rsidRPr="00000000" w14:paraId="0000002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Цю палітру можна зберегти командою</w:t>
      </w:r>
      <w:r w:rsidDel="00000000" w:rsidR="00000000" w:rsidRPr="00000000">
        <w:rPr>
          <w:rFonts w:ascii="Times New Roman" w:cs="Times New Roman" w:eastAsia="Times New Roman" w:hAnsi="Times New Roman"/>
          <w:b w:val="1"/>
          <w:color w:val="212121"/>
          <w:sz w:val="24"/>
          <w:szCs w:val="24"/>
          <w:rtl w:val="0"/>
        </w:rPr>
        <w:t xml:space="preserve"> Параметры/Сохранить палитру. </w:t>
      </w:r>
      <w:r w:rsidDel="00000000" w:rsidR="00000000" w:rsidRPr="00000000">
        <w:rPr>
          <w:rFonts w:ascii="Times New Roman" w:cs="Times New Roman" w:eastAsia="Times New Roman" w:hAnsi="Times New Roman"/>
          <w:color w:val="212121"/>
          <w:sz w:val="24"/>
          <w:szCs w:val="24"/>
          <w:rtl w:val="0"/>
        </w:rPr>
        <w:t xml:space="preserve">При цьому відкривається вікно діалогу, в якому можна вказати ім'я і тип файла палітри.</w:t>
      </w:r>
    </w:p>
    <w:p w:rsidR="00000000" w:rsidDel="00000000" w:rsidP="00000000" w:rsidRDefault="00000000" w:rsidRPr="00000000" w14:paraId="0000002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Збережений файл палітри можна завантажити командою</w:t>
      </w:r>
      <w:r w:rsidDel="00000000" w:rsidR="00000000" w:rsidRPr="00000000">
        <w:rPr>
          <w:rFonts w:ascii="Times New Roman" w:cs="Times New Roman" w:eastAsia="Times New Roman" w:hAnsi="Times New Roman"/>
          <w:b w:val="1"/>
          <w:color w:val="212121"/>
          <w:sz w:val="24"/>
          <w:szCs w:val="24"/>
          <w:rtl w:val="0"/>
        </w:rPr>
        <w:t xml:space="preserve"> Параметры/Загрузить палитру.</w:t>
      </w:r>
      <w:r w:rsidDel="00000000" w:rsidR="00000000" w:rsidRPr="00000000">
        <w:rPr>
          <w:rtl w:val="0"/>
        </w:rPr>
      </w:r>
    </w:p>
    <w:p w:rsidR="00000000" w:rsidDel="00000000" w:rsidP="00000000" w:rsidRDefault="00000000" w:rsidRPr="00000000" w14:paraId="00000029">
      <w:pPr>
        <w:spacing w:after="0" w:line="240" w:lineRule="auto"/>
        <w:ind w:firstLine="426"/>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2495550</wp:posOffset>
            </wp:positionH>
            <wp:positionV relativeFrom="margin">
              <wp:posOffset>2103120</wp:posOffset>
            </wp:positionV>
            <wp:extent cx="1600200" cy="1119505"/>
            <wp:effectExtent b="0" l="0" r="0" t="0"/>
            <wp:wrapSquare wrapText="bothSides" distB="0" distT="0" distL="114300" distR="114300"/>
            <wp:docPr descr="https://lh6.googleusercontent.com/NmpaNuERWkXf55PYU28iqvZp6FjJC0LG6VEj-0jfBNKu4RwIePQ3i1oT1tDlAZCujiDjieJ03FXH57ls3zrm2LubVr2wY2An0WsdjFki7rodrX9jQ_Xt=w572" id="11" name="image4.png"/>
            <a:graphic>
              <a:graphicData uri="http://schemas.openxmlformats.org/drawingml/2006/picture">
                <pic:pic>
                  <pic:nvPicPr>
                    <pic:cNvPr descr="https://lh6.googleusercontent.com/NmpaNuERWkXf55PYU28iqvZp6FjJC0LG6VEj-0jfBNKu4RwIePQ3i1oT1tDlAZCujiDjieJ03FXH57ls3zrm2LubVr2wY2An0WsdjFki7rodrX9jQ_Xt=w572" id="0" name="image4.png"/>
                    <pic:cNvPicPr preferRelativeResize="0"/>
                  </pic:nvPicPr>
                  <pic:blipFill>
                    <a:blip r:embed="rId7"/>
                    <a:srcRect b="0" l="0" r="0" t="0"/>
                    <a:stretch>
                      <a:fillRect/>
                    </a:stretch>
                  </pic:blipFill>
                  <pic:spPr>
                    <a:xfrm>
                      <a:off x="0" y="0"/>
                      <a:ext cx="1600200" cy="111950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inline distB="0" distT="0" distL="0" distR="0">
            <wp:extent cx="1799309" cy="984587"/>
            <wp:effectExtent b="0" l="0" r="0" t="0"/>
            <wp:docPr descr="https://lh4.googleusercontent.com/ejBNXt1m65Ua0HHY7OAehCETJQ7piMJtP_jHC2LDa9Oxb_l18CUqJ9DSCdNQ0hIdqbE8isNG3lz4HUBtVJFxpZiNcvdrjkaDXftpofiAHW4dB8V-W7I=w572" id="10" name="image1.jpg"/>
            <a:graphic>
              <a:graphicData uri="http://schemas.openxmlformats.org/drawingml/2006/picture">
                <pic:pic>
                  <pic:nvPicPr>
                    <pic:cNvPr descr="https://lh4.googleusercontent.com/ejBNXt1m65Ua0HHY7OAehCETJQ7piMJtP_jHC2LDa9Oxb_l18CUqJ9DSCdNQ0hIdqbE8isNG3lz4HUBtVJFxpZiNcvdrjkaDXftpofiAHW4dB8V-W7I=w572" id="0" name="image1.jpg"/>
                    <pic:cNvPicPr preferRelativeResize="0"/>
                  </pic:nvPicPr>
                  <pic:blipFill>
                    <a:blip r:embed="rId8"/>
                    <a:srcRect b="0" l="0" r="0" t="0"/>
                    <a:stretch>
                      <a:fillRect/>
                    </a:stretch>
                  </pic:blipFill>
                  <pic:spPr>
                    <a:xfrm>
                      <a:off x="0" y="0"/>
                      <a:ext cx="1799309" cy="9845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 кольорів у Photoshop</w:t>
      </w:r>
    </w:p>
    <w:p w:rsidR="00000000" w:rsidDel="00000000" w:rsidP="00000000" w:rsidRDefault="00000000" w:rsidRPr="00000000" w14:paraId="0000002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Photoshop колір </w:t>
      </w:r>
      <w:r w:rsidDel="00000000" w:rsidR="00000000" w:rsidRPr="00000000">
        <w:rPr>
          <w:rFonts w:ascii="Times New Roman" w:cs="Times New Roman" w:eastAsia="Times New Roman" w:hAnsi="Times New Roman"/>
          <w:i w:val="1"/>
          <w:color w:val="212121"/>
          <w:sz w:val="24"/>
          <w:szCs w:val="24"/>
          <w:rtl w:val="0"/>
        </w:rPr>
        <w:t xml:space="preserve">переднього плану</w:t>
      </w:r>
      <w:r w:rsidDel="00000000" w:rsidR="00000000" w:rsidRPr="00000000">
        <w:rPr>
          <w:rFonts w:ascii="Times New Roman" w:cs="Times New Roman" w:eastAsia="Times New Roman" w:hAnsi="Times New Roman"/>
          <w:color w:val="212121"/>
          <w:sz w:val="24"/>
          <w:szCs w:val="24"/>
          <w:rtl w:val="0"/>
        </w:rPr>
        <w:t xml:space="preserve"> використовується для малювання, заливки та вибору обведення, а колір </w:t>
      </w:r>
      <w:r w:rsidDel="00000000" w:rsidR="00000000" w:rsidRPr="00000000">
        <w:rPr>
          <w:rFonts w:ascii="Times New Roman" w:cs="Times New Roman" w:eastAsia="Times New Roman" w:hAnsi="Times New Roman"/>
          <w:i w:val="1"/>
          <w:color w:val="212121"/>
          <w:sz w:val="24"/>
          <w:szCs w:val="24"/>
          <w:rtl w:val="0"/>
        </w:rPr>
        <w:t xml:space="preserve">тла</w:t>
      </w:r>
      <w:r w:rsidDel="00000000" w:rsidR="00000000" w:rsidRPr="00000000">
        <w:rPr>
          <w:rFonts w:ascii="Times New Roman" w:cs="Times New Roman" w:eastAsia="Times New Roman" w:hAnsi="Times New Roman"/>
          <w:color w:val="212121"/>
          <w:sz w:val="24"/>
          <w:szCs w:val="24"/>
          <w:rtl w:val="0"/>
        </w:rPr>
        <w:t xml:space="preserve"> – для градієнтної заливки і заливки у стертих областях зображення. Кольори переднього плану і тла також використовуються деякими фільтрами спеціальних ефектів.</w:t>
      </w:r>
    </w:p>
    <w:p w:rsidR="00000000" w:rsidDel="00000000" w:rsidP="00000000" w:rsidRDefault="00000000" w:rsidRPr="00000000" w14:paraId="0000002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 можете призначити новий колір переднього плану або тла за допомогою інструмента «Піпетка», панелі «Колір», панелі «Зразки» або палітри кольорів Adobe.</w:t>
      </w:r>
    </w:p>
    <w:p w:rsidR="00000000" w:rsidDel="00000000" w:rsidP="00000000" w:rsidRDefault="00000000" w:rsidRPr="00000000" w14:paraId="0000002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Кольором переднього плану типово є чорний, а тла – білий. (В альфа-каналі кольором переднього плану типово є білий, а тла – чорний).</w:t>
      </w:r>
    </w:p>
    <w:p w:rsidR="00000000" w:rsidDel="00000000" w:rsidP="00000000" w:rsidRDefault="00000000" w:rsidRPr="00000000" w14:paraId="0000002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Поточний колір переднього плану з'являється у верхньому віконечку вибору кольору у панелі інструментів, поточний колір тла з'являється у нижньому віконечку. </w:t>
      </w:r>
    </w:p>
    <w:p w:rsidR="00000000" w:rsidDel="00000000" w:rsidP="00000000" w:rsidRDefault="00000000" w:rsidRPr="00000000" w14:paraId="0000003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w:t>
      </w:r>
      <w:r w:rsidDel="00000000" w:rsidR="00000000" w:rsidRPr="00000000">
        <w:rPr>
          <w:rFonts w:ascii="Times New Roman" w:cs="Times New Roman" w:eastAsia="Times New Roman" w:hAnsi="Times New Roman"/>
          <w:color w:val="212121"/>
          <w:sz w:val="24"/>
          <w:szCs w:val="24"/>
          <w:rtl w:val="0"/>
        </w:rPr>
        <w:t xml:space="preserve"> Значок «Кольори за промовчанням»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Значок «Перемикання кольорів» </w:t>
      </w:r>
      <w:r w:rsidDel="00000000" w:rsidR="00000000" w:rsidRPr="00000000">
        <w:rPr>
          <w:rFonts w:ascii="Times New Roman" w:cs="Times New Roman" w:eastAsia="Times New Roman" w:hAnsi="Times New Roman"/>
          <w:b w:val="1"/>
          <w:color w:val="212121"/>
          <w:sz w:val="24"/>
          <w:szCs w:val="24"/>
          <w:rtl w:val="0"/>
        </w:rPr>
        <w:t xml:space="preserve">C.</w:t>
      </w:r>
      <w:r w:rsidDel="00000000" w:rsidR="00000000" w:rsidRPr="00000000">
        <w:rPr>
          <w:rFonts w:ascii="Times New Roman" w:cs="Times New Roman" w:eastAsia="Times New Roman" w:hAnsi="Times New Roman"/>
          <w:color w:val="212121"/>
          <w:sz w:val="24"/>
          <w:szCs w:val="24"/>
          <w:rtl w:val="0"/>
        </w:rPr>
        <w:t xml:space="preserve"> Вікно кольору переднього плану </w:t>
      </w:r>
      <w:r w:rsidDel="00000000" w:rsidR="00000000" w:rsidRPr="00000000">
        <w:rPr>
          <w:rFonts w:ascii="Times New Roman" w:cs="Times New Roman" w:eastAsia="Times New Roman" w:hAnsi="Times New Roman"/>
          <w:b w:val="1"/>
          <w:color w:val="212121"/>
          <w:sz w:val="24"/>
          <w:szCs w:val="24"/>
          <w:rtl w:val="0"/>
        </w:rPr>
        <w:t xml:space="preserve">D.</w:t>
      </w:r>
      <w:r w:rsidDel="00000000" w:rsidR="00000000" w:rsidRPr="00000000">
        <w:rPr>
          <w:rFonts w:ascii="Times New Roman" w:cs="Times New Roman" w:eastAsia="Times New Roman" w:hAnsi="Times New Roman"/>
          <w:color w:val="212121"/>
          <w:sz w:val="24"/>
          <w:szCs w:val="24"/>
          <w:rtl w:val="0"/>
        </w:rPr>
        <w:t xml:space="preserve">Вікно «Колір тла» </w:t>
      </w:r>
    </w:p>
    <w:p w:rsidR="00000000" w:rsidDel="00000000" w:rsidP="00000000" w:rsidRDefault="00000000" w:rsidRPr="00000000" w14:paraId="00000031">
      <w:pPr>
        <w:numPr>
          <w:ilvl w:val="0"/>
          <w:numId w:val="1"/>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змінити колір переднього плану, натисніть на верхнє вікно вибору кольору у панелі інструментів, а потім виберіть колір у Палітрі кольорів Adobe.</w:t>
      </w:r>
    </w:p>
    <w:p w:rsidR="00000000" w:rsidDel="00000000" w:rsidP="00000000" w:rsidRDefault="00000000" w:rsidRPr="00000000" w14:paraId="00000032">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змінити колір тла, натисніть на панелі інструментів нижнє вікно вибору кольору, а потім виберіть колір у палітрі кольорів Adobe.</w:t>
      </w:r>
    </w:p>
    <w:p w:rsidR="00000000" w:rsidDel="00000000" w:rsidP="00000000" w:rsidRDefault="00000000" w:rsidRPr="00000000" w14:paraId="00000033">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поміняти місцями колір переднього плану та колір тла, натисніть на панелі інструментів значок «Перемикання кольорів».</w:t>
      </w:r>
    </w:p>
    <w:p w:rsidR="00000000" w:rsidDel="00000000" w:rsidP="00000000" w:rsidRDefault="00000000" w:rsidRPr="00000000" w14:paraId="00000034">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відновити типові кольори переднього плану й тла, натисніть на панелі інструментів значок «Типові кольори».</w:t>
      </w:r>
    </w:p>
    <w:p w:rsidR="00000000" w:rsidDel="00000000" w:rsidP="00000000" w:rsidRDefault="00000000" w:rsidRPr="00000000" w14:paraId="00000035">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04875" cy="609600"/>
            <wp:effectExtent b="0" l="0" r="0" t="0"/>
            <wp:docPr descr="https://lh3.googleusercontent.com/acQfIIbwQatmHhnT5wRy28IggwcUXRDGosPXjWF_UkC1fqSq1_yanZKqw9lVZ_L1wm8vo_m2BZVaCjlMXn_sVpm6DQdJpm6QtiCG8k0yqHLc1mvg_GkT=w271" id="9" name="image2.png"/>
            <a:graphic>
              <a:graphicData uri="http://schemas.openxmlformats.org/drawingml/2006/picture">
                <pic:pic>
                  <pic:nvPicPr>
                    <pic:cNvPr descr="https://lh3.googleusercontent.com/acQfIIbwQatmHhnT5wRy28IggwcUXRDGosPXjWF_UkC1fqSq1_yanZKqw9lVZ_L1wm8vo_m2BZVaCjlMXn_sVpm6DQdJpm6QtiCG8k0yqHLc1mvg_GkT=w271" id="0" name="image2.png"/>
                    <pic:cNvPicPr preferRelativeResize="0"/>
                  </pic:nvPicPr>
                  <pic:blipFill>
                    <a:blip r:embed="rId9"/>
                    <a:srcRect b="0" l="0" r="0" t="0"/>
                    <a:stretch>
                      <a:fillRect/>
                    </a:stretch>
                  </pic:blipFill>
                  <pic:spPr>
                    <a:xfrm>
                      <a:off x="0" y="0"/>
                      <a:ext cx="9048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Вікна кольорів переднього плану й тла на панелі інструменті</w:t>
      </w:r>
      <w:r w:rsidDel="00000000" w:rsidR="00000000" w:rsidRPr="00000000">
        <w:fldChar w:fldCharType="begin"/>
        <w:instrText xml:space="preserve"> HYPERLINK "https://sites.google.com/view/distance-informatics-10/%D0%BC%D0%BE%D0%B4%D1%83%D0%BB%D1%8C-%D0%B3%D1%80%D0%B0%D1%84%D1%96%D1%87%D0%BD%D0%B8%D0%B9-%D0%B4%D0%B8%D0%B7%D0%B0%D0%B9%D0%BD/%D1%80%D0%B0%D1%81%D1%82%D1%80%D0%BE%D0%B2%D0%B0-%D0%B3%D1%80%D0%B0%D1%84%D1%96%D0%BA%D0%B0/%D1%83%D1%80%D0%BE%D0%BA-7#h.p_nyPPSXx8aaXl" </w:instrText>
        <w:fldChar w:fldCharType="separate"/>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226e9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26e93"/>
          <w:sz w:val="24"/>
          <w:szCs w:val="24"/>
          <w:rtl w:val="0"/>
        </w:rPr>
        <w:t xml:space="preserve">Огляд палітри кольорів Adobe</w:t>
      </w:r>
    </w:p>
    <w:p w:rsidR="00000000" w:rsidDel="00000000" w:rsidP="00000000" w:rsidRDefault="00000000" w:rsidRPr="00000000" w14:paraId="0000003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палітрі кольорів Adobe можна вибрати кольори за допомогою чотирьох колірних моделей: HSB, RGB, Lab та CMYK. Використовуйте палітру кольорів Adobe, щоб налаштувати колір переднього плану, тла та колір тексту. Також можна налаштувати цільові кольори для різних інструментів, команд та параметрів.</w:t>
      </w:r>
    </w:p>
    <w:p w:rsidR="00000000" w:rsidDel="00000000" w:rsidP="00000000" w:rsidRDefault="00000000" w:rsidRPr="00000000" w14:paraId="0000003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вибирати лише ті кольори, що входять до безпечної веб-палітри, або вибирати з певної системи кольорів, можна налаштувати Палітру кольорів Adobe. Ви також можете скористатися палітрою HDR (високий динамічний діапазон), щоб вибрати кольори для використання в HDR-зображеннях.</w:t>
      </w:r>
    </w:p>
    <w:p w:rsidR="00000000" w:rsidDel="00000000" w:rsidP="00000000" w:rsidRDefault="00000000" w:rsidRPr="00000000" w14:paraId="0000003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Поле кольору в палітрі кольорів Adobe відображає колірні компоненти в колірних режимах HSB, RGB та Lab. Якщо відоме числове значення необхідного кольору, введіть його в текстові поля. Також можна застосувати колірний повзунок та колірне поле для попереднього перегляду кольору, який ви збираєтесь вибрати. Як тільки ви оберете колір за допомогою колірного поля та колірного повзунка, будуть відповідно змінені числові значення. У вікні кольору праворуч від колірного повзунка відображаються призначений колір (у верхній частині) та початковий колір (у нижній частині).</w:t>
      </w:r>
    </w:p>
    <w:p w:rsidR="00000000" w:rsidDel="00000000" w:rsidP="00000000" w:rsidRDefault="00000000" w:rsidRPr="00000000" w14:paraId="0000003B">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85725</wp:posOffset>
            </wp:positionH>
            <wp:positionV relativeFrom="margin">
              <wp:posOffset>1771650</wp:posOffset>
            </wp:positionV>
            <wp:extent cx="1885950" cy="1507490"/>
            <wp:effectExtent b="0" l="0" r="0" t="0"/>
            <wp:wrapSquare wrapText="bothSides" distB="0" distT="0" distL="114300" distR="114300"/>
            <wp:docPr descr="https://lh4.googleusercontent.com/JLjbW3uGlY4yhgZEwEggAbYBsPbGKCtkKcW2ZVoe0SQnaJsa_Ry8BHCCZlarq4wSv9xlAhA0g3P5fuCRt5GIBTVbBfyD0gbtt08fbhY1-e6kk_fhe2Q=w472" id="12" name="image3.png"/>
            <a:graphic>
              <a:graphicData uri="http://schemas.openxmlformats.org/drawingml/2006/picture">
                <pic:pic>
                  <pic:nvPicPr>
                    <pic:cNvPr descr="https://lh4.googleusercontent.com/JLjbW3uGlY4yhgZEwEggAbYBsPbGKCtkKcW2ZVoe0SQnaJsa_Ry8BHCCZlarq4wSv9xlAhA0g3P5fuCRt5GIBTVbBfyD0gbtt08fbhY1-e6kk_fhe2Q=w472" id="0" name="image3.png"/>
                    <pic:cNvPicPr preferRelativeResize="0"/>
                  </pic:nvPicPr>
                  <pic:blipFill>
                    <a:blip r:embed="rId10"/>
                    <a:srcRect b="0" l="0" r="0" t="0"/>
                    <a:stretch>
                      <a:fillRect/>
                    </a:stretch>
                  </pic:blipFill>
                  <pic:spPr>
                    <a:xfrm>
                      <a:off x="0" y="0"/>
                      <a:ext cx="1885950" cy="1507490"/>
                    </a:xfrm>
                    <a:prstGeom prst="rect"/>
                    <a:ln/>
                  </pic:spPr>
                </pic:pic>
              </a:graphicData>
            </a:graphic>
          </wp:anchor>
        </w:drawing>
      </w:r>
      <w:r w:rsidDel="00000000" w:rsidR="00000000" w:rsidRPr="00000000">
        <w:rPr>
          <w:rFonts w:ascii="Times New Roman" w:cs="Times New Roman" w:eastAsia="Times New Roman" w:hAnsi="Times New Roman"/>
          <w:b w:val="1"/>
          <w:color w:val="212121"/>
          <w:sz w:val="24"/>
          <w:szCs w:val="24"/>
          <w:rtl w:val="0"/>
        </w:rPr>
        <w:t xml:space="preserve">A.</w:t>
      </w:r>
      <w:r w:rsidDel="00000000" w:rsidR="00000000" w:rsidRPr="00000000">
        <w:rPr>
          <w:rFonts w:ascii="Times New Roman" w:cs="Times New Roman" w:eastAsia="Times New Roman" w:hAnsi="Times New Roman"/>
          <w:color w:val="212121"/>
          <w:sz w:val="24"/>
          <w:szCs w:val="24"/>
          <w:rtl w:val="0"/>
        </w:rPr>
        <w:t xml:space="preserve"> Підібраний колір </w:t>
      </w:r>
    </w:p>
    <w:p w:rsidR="00000000" w:rsidDel="00000000" w:rsidP="00000000" w:rsidRDefault="00000000" w:rsidRPr="00000000" w14:paraId="0000003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Початковий колір </w:t>
      </w:r>
    </w:p>
    <w:p w:rsidR="00000000" w:rsidDel="00000000" w:rsidP="00000000" w:rsidRDefault="00000000" w:rsidRPr="00000000" w14:paraId="0000003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w:t>
      </w:r>
      <w:r w:rsidDel="00000000" w:rsidR="00000000" w:rsidRPr="00000000">
        <w:rPr>
          <w:rFonts w:ascii="Times New Roman" w:cs="Times New Roman" w:eastAsia="Times New Roman" w:hAnsi="Times New Roman"/>
          <w:color w:val="212121"/>
          <w:sz w:val="24"/>
          <w:szCs w:val="24"/>
          <w:rtl w:val="0"/>
        </w:rPr>
        <w:t xml:space="preserve"> Налаштований колір </w:t>
      </w:r>
    </w:p>
    <w:p w:rsidR="00000000" w:rsidDel="00000000" w:rsidP="00000000" w:rsidRDefault="00000000" w:rsidRPr="00000000" w14:paraId="0000003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w:t>
      </w:r>
      <w:r w:rsidDel="00000000" w:rsidR="00000000" w:rsidRPr="00000000">
        <w:rPr>
          <w:rFonts w:ascii="Times New Roman" w:cs="Times New Roman" w:eastAsia="Times New Roman" w:hAnsi="Times New Roman"/>
          <w:color w:val="212121"/>
          <w:sz w:val="24"/>
          <w:szCs w:val="24"/>
          <w:rtl w:val="0"/>
        </w:rPr>
        <w:t xml:space="preserve"> Значок попередження, який указує, що колір знаходиться поза межами гами </w:t>
      </w:r>
    </w:p>
    <w:p w:rsidR="00000000" w:rsidDel="00000000" w:rsidP="00000000" w:rsidRDefault="00000000" w:rsidRPr="00000000" w14:paraId="0000004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w:t>
      </w:r>
      <w:r w:rsidDel="00000000" w:rsidR="00000000" w:rsidRPr="00000000">
        <w:rPr>
          <w:rFonts w:ascii="Times New Roman" w:cs="Times New Roman" w:eastAsia="Times New Roman" w:hAnsi="Times New Roman"/>
          <w:color w:val="212121"/>
          <w:sz w:val="24"/>
          <w:szCs w:val="24"/>
          <w:rtl w:val="0"/>
        </w:rPr>
        <w:t xml:space="preserve"> Значок попередження, який указує, що колір не стандартний для веб-сторінок </w:t>
      </w:r>
    </w:p>
    <w:p w:rsidR="00000000" w:rsidDel="00000000" w:rsidP="00000000" w:rsidRDefault="00000000" w:rsidRPr="00000000" w14:paraId="0000004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 </w:t>
      </w:r>
      <w:r w:rsidDel="00000000" w:rsidR="00000000" w:rsidRPr="00000000">
        <w:rPr>
          <w:rFonts w:ascii="Times New Roman" w:cs="Times New Roman" w:eastAsia="Times New Roman" w:hAnsi="Times New Roman"/>
          <w:color w:val="212121"/>
          <w:sz w:val="24"/>
          <w:szCs w:val="24"/>
          <w:rtl w:val="0"/>
        </w:rPr>
        <w:t xml:space="preserve">Відображення лише кольорів, стандартних для веб-сторінок </w:t>
      </w:r>
    </w:p>
    <w:p w:rsidR="00000000" w:rsidDel="00000000" w:rsidP="00000000" w:rsidRDefault="00000000" w:rsidRPr="00000000" w14:paraId="0000004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w:t>
      </w:r>
      <w:r w:rsidDel="00000000" w:rsidR="00000000" w:rsidRPr="00000000">
        <w:rPr>
          <w:rFonts w:ascii="Times New Roman" w:cs="Times New Roman" w:eastAsia="Times New Roman" w:hAnsi="Times New Roman"/>
          <w:color w:val="212121"/>
          <w:sz w:val="24"/>
          <w:szCs w:val="24"/>
          <w:rtl w:val="0"/>
        </w:rPr>
        <w:t xml:space="preserve"> Поле кольору</w:t>
      </w:r>
    </w:p>
    <w:p w:rsidR="00000000" w:rsidDel="00000000" w:rsidP="00000000" w:rsidRDefault="00000000" w:rsidRPr="00000000" w14:paraId="0000004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w:t>
      </w:r>
      <w:r w:rsidDel="00000000" w:rsidR="00000000" w:rsidRPr="00000000">
        <w:rPr>
          <w:rFonts w:ascii="Times New Roman" w:cs="Times New Roman" w:eastAsia="Times New Roman" w:hAnsi="Times New Roman"/>
          <w:color w:val="212121"/>
          <w:sz w:val="24"/>
          <w:szCs w:val="24"/>
          <w:rtl w:val="0"/>
        </w:rPr>
        <w:t xml:space="preserve"> Колірний повзунок</w:t>
      </w:r>
    </w:p>
    <w:p w:rsidR="00000000" w:rsidDel="00000000" w:rsidP="00000000" w:rsidRDefault="00000000" w:rsidRPr="00000000" w14:paraId="0000004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w:t>
      </w:r>
      <w:r w:rsidDel="00000000" w:rsidR="00000000" w:rsidRPr="00000000">
        <w:rPr>
          <w:rFonts w:ascii="Times New Roman" w:cs="Times New Roman" w:eastAsia="Times New Roman" w:hAnsi="Times New Roman"/>
          <w:color w:val="212121"/>
          <w:sz w:val="24"/>
          <w:szCs w:val="24"/>
          <w:rtl w:val="0"/>
        </w:rPr>
        <w:t xml:space="preserve"> Значення кольорів </w:t>
      </w:r>
    </w:p>
    <w:p w:rsidR="00000000" w:rsidDel="00000000" w:rsidP="00000000" w:rsidRDefault="00000000" w:rsidRPr="00000000" w14:paraId="0000004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46">
      <w:pPr>
        <w:spacing w:after="0" w:line="240" w:lineRule="auto"/>
        <w:ind w:firstLine="0"/>
        <w:jc w:val="both"/>
        <w:rPr>
          <w:rFonts w:ascii="Times New Roman" w:cs="Times New Roman" w:eastAsia="Times New Roman" w:hAnsi="Times New Roman"/>
          <w:b w:val="1"/>
          <w:color w:val="38761d"/>
          <w:sz w:val="26"/>
          <w:szCs w:val="26"/>
        </w:rPr>
      </w:pPr>
      <w:r w:rsidDel="00000000" w:rsidR="00000000" w:rsidRPr="00000000">
        <w:rPr>
          <w:rFonts w:ascii="Times New Roman" w:cs="Times New Roman" w:eastAsia="Times New Roman" w:hAnsi="Times New Roman"/>
          <w:b w:val="1"/>
          <w:color w:val="38761d"/>
          <w:sz w:val="26"/>
          <w:szCs w:val="26"/>
          <w:rtl w:val="0"/>
        </w:rPr>
        <w:t xml:space="preserve">Перегляньте відео за посиланням</w:t>
      </w:r>
    </w:p>
    <w:p w:rsidR="00000000" w:rsidDel="00000000" w:rsidP="00000000" w:rsidRDefault="00000000" w:rsidRPr="00000000" w14:paraId="00000047">
      <w:pPr>
        <w:spacing w:after="0" w:line="240" w:lineRule="auto"/>
        <w:ind w:firstLine="426"/>
        <w:jc w:val="both"/>
        <w:rPr>
          <w:rFonts w:ascii="Times New Roman" w:cs="Times New Roman" w:eastAsia="Times New Roman" w:hAnsi="Times New Roman"/>
          <w:color w:val="226e93"/>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https://youtu.be/yrHnJ7-O45I</w:t>
        </w:r>
      </w:hyperlink>
      <w:r w:rsidDel="00000000" w:rsidR="00000000" w:rsidRPr="00000000">
        <w:rPr>
          <w:rFonts w:ascii="Times New Roman" w:cs="Times New Roman" w:eastAsia="Times New Roman" w:hAnsi="Times New Roman"/>
          <w:color w:val="226e93"/>
          <w:sz w:val="24"/>
          <w:szCs w:val="24"/>
          <w:rtl w:val="0"/>
        </w:rPr>
        <w:t xml:space="preserve"> </w:t>
      </w:r>
    </w:p>
    <w:p w:rsidR="00000000" w:rsidDel="00000000" w:rsidP="00000000" w:rsidRDefault="00000000" w:rsidRPr="00000000" w14:paraId="0000004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49">
      <w:pPr>
        <w:spacing w:after="0" w:line="240" w:lineRule="auto"/>
        <w:ind w:firstLine="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color w:val="38761d"/>
          <w:sz w:val="26"/>
          <w:szCs w:val="26"/>
          <w:rtl w:val="0"/>
        </w:rPr>
        <w:t xml:space="preserve">Завдання</w:t>
      </w: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Намалюйте у доступному вам растровому редакторі макет стрічки випускника, збережіть у форматі jpeg або png та надішліть вчителю</w:t>
      </w:r>
    </w:p>
    <w:p w:rsidR="00000000" w:rsidDel="00000000" w:rsidP="00000000" w:rsidRDefault="00000000" w:rsidRPr="00000000" w14:paraId="0000004B">
      <w:pPr>
        <w:spacing w:line="240" w:lineRule="auto"/>
        <w:ind w:firstLine="426"/>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1133.8582677165355"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D40E7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D40E79"/>
    <w:rPr>
      <w:rFonts w:ascii="Times New Roman" w:cs="Times New Roman" w:eastAsia="Times New Roman" w:hAnsi="Times New Roman"/>
      <w:b w:val="1"/>
      <w:bCs w:val="1"/>
      <w:sz w:val="36"/>
      <w:szCs w:val="36"/>
      <w:lang w:eastAsia="uk-UA"/>
    </w:rPr>
  </w:style>
  <w:style w:type="paragraph" w:styleId="zfr3q" w:customStyle="1">
    <w:name w:val="zfr3q"/>
    <w:basedOn w:val="a"/>
    <w:rsid w:val="00D40E79"/>
    <w:pPr>
      <w:spacing w:after="100" w:afterAutospacing="1" w:before="100" w:beforeAutospacing="1" w:line="240" w:lineRule="auto"/>
    </w:pPr>
    <w:rPr>
      <w:rFonts w:ascii="Times New Roman" w:cs="Times New Roman" w:eastAsia="Times New Roman" w:hAnsi="Times New Roman"/>
      <w:sz w:val="24"/>
      <w:szCs w:val="24"/>
      <w:lang w:eastAsia="uk-UA"/>
    </w:rPr>
  </w:style>
  <w:style w:type="character" w:styleId="a3">
    <w:name w:val="Hyperlink"/>
    <w:basedOn w:val="a0"/>
    <w:uiPriority w:val="99"/>
    <w:semiHidden w:val="1"/>
    <w:unhideWhenUsed w:val="1"/>
    <w:rsid w:val="00D40E79"/>
    <w:rPr>
      <w:color w:val="0000ff"/>
      <w:u w:val="single"/>
    </w:rPr>
  </w:style>
  <w:style w:type="character" w:styleId="a4">
    <w:name w:val="Strong"/>
    <w:basedOn w:val="a0"/>
    <w:uiPriority w:val="22"/>
    <w:qFormat w:val="1"/>
    <w:rsid w:val="00D40E79"/>
    <w:rPr>
      <w:b w:val="1"/>
      <w:bCs w:val="1"/>
    </w:rPr>
  </w:style>
  <w:style w:type="character" w:styleId="a5">
    <w:name w:val="Emphasis"/>
    <w:basedOn w:val="a0"/>
    <w:uiPriority w:val="20"/>
    <w:qFormat w:val="1"/>
    <w:rsid w:val="00D40E79"/>
    <w:rPr>
      <w:i w:val="1"/>
      <w:iCs w:val="1"/>
    </w:rPr>
  </w:style>
  <w:style w:type="paragraph" w:styleId="a6">
    <w:name w:val="Balloon Text"/>
    <w:basedOn w:val="a"/>
    <w:link w:val="a7"/>
    <w:uiPriority w:val="99"/>
    <w:semiHidden w:val="1"/>
    <w:unhideWhenUsed w:val="1"/>
    <w:rsid w:val="00D40E79"/>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40E7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yrHnJ7-O45I"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23Y4gHuyPjyAphKtJWq4b/a8jA==">AMUW2mUTj7rwCY8Ui1sGFSp9qjVHO464oyONgjZIjez/weUhnIphDrxLXunsksuAqjLk4dUTffbV5aackfj9aP41XO61TF2sgb/0X3XQ8Rzdb9nHBt9QP65UdOu4K/W7iK0HXPFF3w3+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2019-09-18T19:22:00Z</dcterms:created>
  <dc:creator>ЛЮДОЧКА</dc:creator>
</cp:coreProperties>
</file>