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29.03.22</w:t>
        <w:tab/>
        <w:tab/>
        <w:tab/>
        <w:tab/>
        <w:t xml:space="preserve">11 клас</w:t>
        <w:tab/>
        <w:tab/>
        <w:tab/>
        <w:tab/>
        <w:t xml:space="preserve">вчитель: Балагуряк Є.Ю.</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cc0000"/>
          <w:sz w:val="28"/>
          <w:szCs w:val="28"/>
        </w:rPr>
      </w:pPr>
      <w:r w:rsidDel="00000000" w:rsidR="00000000" w:rsidRPr="00000000">
        <w:rPr>
          <w:rFonts w:ascii="Times New Roman" w:cs="Times New Roman" w:eastAsia="Times New Roman" w:hAnsi="Times New Roman"/>
          <w:b w:val="1"/>
          <w:color w:val="cc0000"/>
          <w:sz w:val="28"/>
          <w:szCs w:val="28"/>
          <w:rtl w:val="0"/>
        </w:rPr>
        <w:t xml:space="preserve">Тема. Характеристики зображення та засобів його відтворення </w:t>
      </w:r>
    </w:p>
    <w:p w:rsidR="00000000" w:rsidDel="00000000" w:rsidP="00000000" w:rsidRDefault="00000000" w:rsidRPr="00000000" w14:paraId="0000000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Після цього заняття потрібно:</w:t>
      </w:r>
      <w:r w:rsidDel="00000000" w:rsidR="00000000" w:rsidRPr="00000000">
        <w:rPr>
          <w:rFonts w:ascii="Times New Roman" w:cs="Times New Roman" w:eastAsia="Times New Roman" w:hAnsi="Times New Roman"/>
          <w:color w:val="212121"/>
          <w:sz w:val="24"/>
          <w:szCs w:val="24"/>
          <w:rtl w:val="0"/>
        </w:rPr>
        <w:t xml:space="preserve"> називати та пояснювати засоби і способи створення й обробки графічних зображень за допомогою комп’ютерної техніки, усвідомлювати важливість засобів графічного дизайну у сучасному суспільстві. </w:t>
      </w:r>
    </w:p>
    <w:p w:rsidR="00000000" w:rsidDel="00000000" w:rsidP="00000000" w:rsidRDefault="00000000" w:rsidRPr="00000000" w14:paraId="0000000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6">
      <w:pPr>
        <w:spacing w:after="0" w:line="240" w:lineRule="auto"/>
        <w:ind w:firstLine="426"/>
        <w:jc w:val="both"/>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Пригадайте </w:t>
      </w:r>
    </w:p>
    <w:p w:rsidR="00000000" w:rsidDel="00000000" w:rsidP="00000000" w:rsidRDefault="00000000" w:rsidRPr="00000000" w14:paraId="00000007">
      <w:pPr>
        <w:spacing w:after="0" w:line="240" w:lineRule="auto"/>
        <w:ind w:firstLine="426"/>
        <w:jc w:val="both"/>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color w:val="212121"/>
          <w:sz w:val="24"/>
          <w:szCs w:val="24"/>
          <w:rtl w:val="0"/>
        </w:rPr>
        <w:t xml:space="preserve">Поясніть принцип утворення зображень: </w:t>
      </w:r>
      <w:r w:rsidDel="00000000" w:rsidR="00000000" w:rsidRPr="00000000">
        <w:rPr>
          <w:rFonts w:ascii="Times New Roman" w:cs="Times New Roman" w:eastAsia="Times New Roman" w:hAnsi="Times New Roman"/>
          <w:b w:val="1"/>
          <w:color w:val="38761d"/>
          <w:sz w:val="28"/>
          <w:szCs w:val="28"/>
          <w:rtl w:val="0"/>
        </w:rPr>
        <w:t xml:space="preserve"> </w:t>
      </w:r>
    </w:p>
    <w:p w:rsidR="00000000" w:rsidDel="00000000" w:rsidP="00000000" w:rsidRDefault="00000000" w:rsidRPr="00000000" w14:paraId="00000008">
      <w:pPr>
        <w:numPr>
          <w:ilvl w:val="0"/>
          <w:numId w:val="4"/>
        </w:numPr>
        <w:spacing w:after="0" w:line="240" w:lineRule="auto"/>
        <w:ind w:left="720" w:firstLine="425.99999999999994"/>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Векторне</w:t>
      </w:r>
    </w:p>
    <w:p w:rsidR="00000000" w:rsidDel="00000000" w:rsidP="00000000" w:rsidRDefault="00000000" w:rsidRPr="00000000" w14:paraId="00000009">
      <w:pPr>
        <w:numPr>
          <w:ilvl w:val="0"/>
          <w:numId w:val="4"/>
        </w:numPr>
        <w:spacing w:after="0" w:line="240" w:lineRule="auto"/>
        <w:ind w:left="720" w:firstLine="425.99999999999994"/>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Растрове</w:t>
      </w:r>
    </w:p>
    <w:p w:rsidR="00000000" w:rsidDel="00000000" w:rsidP="00000000" w:rsidRDefault="00000000" w:rsidRPr="00000000" w14:paraId="0000000A">
      <w:pPr>
        <w:numPr>
          <w:ilvl w:val="0"/>
          <w:numId w:val="4"/>
        </w:numPr>
        <w:spacing w:after="0" w:line="240" w:lineRule="auto"/>
        <w:ind w:left="720" w:firstLine="425.99999999999994"/>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Тривимірне</w:t>
      </w:r>
    </w:p>
    <w:p w:rsidR="00000000" w:rsidDel="00000000" w:rsidP="00000000" w:rsidRDefault="00000000" w:rsidRPr="00000000" w14:paraId="0000000B">
      <w:pPr>
        <w:numPr>
          <w:ilvl w:val="0"/>
          <w:numId w:val="4"/>
        </w:numPr>
        <w:spacing w:after="0" w:line="240" w:lineRule="auto"/>
        <w:ind w:left="720" w:firstLine="425.99999999999994"/>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Фрактальне</w:t>
      </w:r>
    </w:p>
    <w:p w:rsidR="00000000" w:rsidDel="00000000" w:rsidP="00000000" w:rsidRDefault="00000000" w:rsidRPr="00000000" w14:paraId="0000000C">
      <w:pPr>
        <w:spacing w:after="0" w:line="240" w:lineRule="auto"/>
        <w:ind w:firstLine="426"/>
        <w:jc w:val="both"/>
        <w:rPr>
          <w:rFonts w:ascii="Times New Roman" w:cs="Times New Roman" w:eastAsia="Times New Roman" w:hAnsi="Times New Roman"/>
          <w:b w:val="1"/>
          <w:color w:val="38761d"/>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426"/>
        <w:jc w:val="both"/>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Ознайомтеся з інформацією</w:t>
      </w:r>
    </w:p>
    <w:p w:rsidR="00000000" w:rsidDel="00000000" w:rsidP="00000000" w:rsidRDefault="00000000" w:rsidRPr="00000000" w14:paraId="0000000E">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Комп’ютерна графіка – розділ інформатики, який вивчає засоби і способи створення й обробки графічних зображень за допомогою комп’ютерної техніки. Комп’ютерна графіка – галузь людської діяльності, пов'язана з використанням комп'ютерів для створення зображень і обробки візуальної інформації, отриманої з реального світу</w:t>
      </w:r>
      <w:r w:rsidDel="00000000" w:rsidR="00000000" w:rsidRPr="00000000">
        <w:rPr>
          <w:rtl w:val="0"/>
        </w:rPr>
      </w:r>
    </w:p>
    <w:p w:rsidR="00000000" w:rsidDel="00000000" w:rsidP="00000000" w:rsidRDefault="00000000" w:rsidRPr="00000000" w14:paraId="0000000F">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Основні сфери застосування технологій комп’ютерної графіки: </w:t>
      </w:r>
    </w:p>
    <w:p w:rsidR="00000000" w:rsidDel="00000000" w:rsidP="00000000" w:rsidRDefault="00000000" w:rsidRPr="00000000" w14:paraId="00000010">
      <w:pPr>
        <w:numPr>
          <w:ilvl w:val="0"/>
          <w:numId w:val="2"/>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графічний інтерфейс користувача; </w:t>
      </w:r>
    </w:p>
    <w:p w:rsidR="00000000" w:rsidDel="00000000" w:rsidP="00000000" w:rsidRDefault="00000000" w:rsidRPr="00000000" w14:paraId="00000011">
      <w:pPr>
        <w:numPr>
          <w:ilvl w:val="0"/>
          <w:numId w:val="2"/>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спецефекти, кінематографія, телебачення; </w:t>
      </w:r>
    </w:p>
    <w:p w:rsidR="00000000" w:rsidDel="00000000" w:rsidP="00000000" w:rsidRDefault="00000000" w:rsidRPr="00000000" w14:paraId="00000012">
      <w:pPr>
        <w:numPr>
          <w:ilvl w:val="0"/>
          <w:numId w:val="2"/>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цифрове телебачення, Інтернет, відеоконференції; </w:t>
      </w:r>
    </w:p>
    <w:p w:rsidR="00000000" w:rsidDel="00000000" w:rsidP="00000000" w:rsidRDefault="00000000" w:rsidRPr="00000000" w14:paraId="00000013">
      <w:pPr>
        <w:numPr>
          <w:ilvl w:val="0"/>
          <w:numId w:val="2"/>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обробка цифрових фотографій; </w:t>
      </w:r>
    </w:p>
    <w:p w:rsidR="00000000" w:rsidDel="00000000" w:rsidP="00000000" w:rsidRDefault="00000000" w:rsidRPr="00000000" w14:paraId="00000014">
      <w:pPr>
        <w:numPr>
          <w:ilvl w:val="0"/>
          <w:numId w:val="2"/>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комп'ютерні ігри, системи віртуальної реальності. </w:t>
      </w:r>
    </w:p>
    <w:p w:rsidR="00000000" w:rsidDel="00000000" w:rsidP="00000000" w:rsidRDefault="00000000" w:rsidRPr="00000000" w14:paraId="0000001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Комп'ютерна графіка застосовується для візуалізації даних у різних сферах людської діяльності: </w:t>
      </w:r>
    </w:p>
    <w:p w:rsidR="00000000" w:rsidDel="00000000" w:rsidP="00000000" w:rsidRDefault="00000000" w:rsidRPr="00000000" w14:paraId="00000016">
      <w:pPr>
        <w:numPr>
          <w:ilvl w:val="0"/>
          <w:numId w:val="3"/>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медицині - комп'ютерна томографія; </w:t>
      </w:r>
    </w:p>
    <w:p w:rsidR="00000000" w:rsidDel="00000000" w:rsidP="00000000" w:rsidRDefault="00000000" w:rsidRPr="00000000" w14:paraId="00000017">
      <w:pPr>
        <w:numPr>
          <w:ilvl w:val="0"/>
          <w:numId w:val="3"/>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 науці - наприклад, для наочного зображення складу речовини, побудови графіків; </w:t>
      </w:r>
    </w:p>
    <w:p w:rsidR="00000000" w:rsidDel="00000000" w:rsidP="00000000" w:rsidRDefault="00000000" w:rsidRPr="00000000" w14:paraId="00000018">
      <w:pPr>
        <w:numPr>
          <w:ilvl w:val="0"/>
          <w:numId w:val="3"/>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 дизайні - для реклами, поліграфії, моделювання, та ін. </w:t>
      </w:r>
    </w:p>
    <w:p w:rsidR="00000000" w:rsidDel="00000000" w:rsidP="00000000" w:rsidRDefault="00000000" w:rsidRPr="00000000" w14:paraId="00000019">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26e93"/>
          <w:sz w:val="24"/>
          <w:szCs w:val="24"/>
          <w:rtl w:val="0"/>
        </w:rPr>
        <w:t xml:space="preserve">Види комп’ютерної графіки. Її функції та приклади </w:t>
      </w:r>
      <w:r w:rsidDel="00000000" w:rsidR="00000000" w:rsidRPr="00000000">
        <w:rPr>
          <w:rtl w:val="0"/>
        </w:rPr>
      </w:r>
    </w:p>
    <w:p w:rsidR="00000000" w:rsidDel="00000000" w:rsidP="00000000" w:rsidRDefault="00000000" w:rsidRPr="00000000" w14:paraId="0000001A">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Растрова (bitmap) графіка </w:t>
      </w:r>
      <w:r w:rsidDel="00000000" w:rsidR="00000000" w:rsidRPr="00000000">
        <w:rPr>
          <w:rFonts w:ascii="Times New Roman" w:cs="Times New Roman" w:eastAsia="Times New Roman" w:hAnsi="Times New Roman"/>
          <w:color w:val="212121"/>
          <w:sz w:val="24"/>
          <w:szCs w:val="24"/>
          <w:rtl w:val="0"/>
        </w:rPr>
        <w:t xml:space="preserve">застосовується у випадках, коли графічний об’єкт представлено у вигляді комбінації точок (пікселів), яким притаманні свій колір та яскравість і які певним чином розташовані у координатній сітці.</w:t>
      </w:r>
    </w:p>
    <w:p w:rsidR="00000000" w:rsidDel="00000000" w:rsidP="00000000" w:rsidRDefault="00000000" w:rsidRPr="00000000" w14:paraId="0000001B">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Растрова графіка залежить від оптичної </w:t>
      </w:r>
      <w:r w:rsidDel="00000000" w:rsidR="00000000" w:rsidRPr="00000000">
        <w:rPr>
          <w:rFonts w:ascii="Times New Roman" w:cs="Times New Roman" w:eastAsia="Times New Roman" w:hAnsi="Times New Roman"/>
          <w:b w:val="1"/>
          <w:color w:val="212121"/>
          <w:sz w:val="24"/>
          <w:szCs w:val="24"/>
          <w:rtl w:val="0"/>
        </w:rPr>
        <w:t xml:space="preserve">роздільної здатності </w:t>
      </w:r>
      <w:r w:rsidDel="00000000" w:rsidR="00000000" w:rsidRPr="00000000">
        <w:rPr>
          <w:rFonts w:ascii="Times New Roman" w:cs="Times New Roman" w:eastAsia="Times New Roman" w:hAnsi="Times New Roman"/>
          <w:color w:val="212121"/>
          <w:sz w:val="24"/>
          <w:szCs w:val="24"/>
          <w:rtl w:val="0"/>
        </w:rPr>
        <w:t xml:space="preserve">(кількості точок/пікселів на одиницю довжини), оскільки її об’єкти описуються точками у координатній сітці певного розміру. Такий підхід є ефективним у випадку, коли графічне зображення має багато напівтонів і інформація про колір важливіша за інформацію про форму (фотографії та поліграфічні зображення)</w:t>
      </w:r>
    </w:p>
    <w:p w:rsidR="00000000" w:rsidDel="00000000" w:rsidP="00000000" w:rsidRDefault="00000000" w:rsidRPr="00000000" w14:paraId="0000001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збільшенні растрового зображення, можна спостерігати пікселізацію, тобто при масштабуванні збільшується розмір точок і стають помітними елементи растра, тобто на краях контурів з’являються «сходинки».</w:t>
      </w:r>
    </w:p>
    <w:p w:rsidR="00000000" w:rsidDel="00000000" w:rsidP="00000000" w:rsidRDefault="00000000" w:rsidRPr="00000000" w14:paraId="0000001D">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w:t>
      </w:r>
      <w:r w:rsidDel="00000000" w:rsidR="00000000" w:rsidRPr="00000000">
        <w:rPr>
          <w:rFonts w:ascii="Times New Roman" w:cs="Times New Roman" w:eastAsia="Times New Roman" w:hAnsi="Times New Roman"/>
          <w:i w:val="1"/>
          <w:color w:val="212121"/>
          <w:sz w:val="24"/>
          <w:szCs w:val="24"/>
          <w:rtl w:val="0"/>
        </w:rPr>
        <w:t xml:space="preserve">растровій графіці </w:t>
      </w:r>
      <w:r w:rsidDel="00000000" w:rsidR="00000000" w:rsidRPr="00000000">
        <w:rPr>
          <w:rFonts w:ascii="Times New Roman" w:cs="Times New Roman" w:eastAsia="Times New Roman" w:hAnsi="Times New Roman"/>
          <w:color w:val="212121"/>
          <w:sz w:val="24"/>
          <w:szCs w:val="24"/>
          <w:rtl w:val="0"/>
        </w:rPr>
        <w:t xml:space="preserve">графічне зображення нагадує мозаїку, що складається з </w:t>
      </w:r>
      <w:r w:rsidDel="00000000" w:rsidR="00000000" w:rsidRPr="00000000">
        <w:rPr>
          <w:rFonts w:ascii="Times New Roman" w:cs="Times New Roman" w:eastAsia="Times New Roman" w:hAnsi="Times New Roman"/>
          <w:i w:val="1"/>
          <w:color w:val="212121"/>
          <w:sz w:val="24"/>
          <w:szCs w:val="24"/>
          <w:rtl w:val="0"/>
        </w:rPr>
        <w:t xml:space="preserve">пікселів </w:t>
      </w:r>
      <w:r w:rsidDel="00000000" w:rsidR="00000000" w:rsidRPr="00000000">
        <w:rPr>
          <w:rFonts w:ascii="Times New Roman" w:cs="Times New Roman" w:eastAsia="Times New Roman" w:hAnsi="Times New Roman"/>
          <w:color w:val="212121"/>
          <w:sz w:val="24"/>
          <w:szCs w:val="24"/>
          <w:rtl w:val="0"/>
        </w:rPr>
        <w:t xml:space="preserve">одного розміру, які є найменшими об'єктами растрового зображення. Чим більша кількість пікселів і чим менші їх розміри, тим краще виглядає зображення.</w:t>
      </w:r>
    </w:p>
    <w:p w:rsidR="00000000" w:rsidDel="00000000" w:rsidP="00000000" w:rsidRDefault="00000000" w:rsidRPr="00000000" w14:paraId="0000001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Використовується растрова графіка в поліграфічних і електронних виданнях, в Інтернеті в тих випадках, коли потрібно якісно передати повну гаму відтінків кольорів зображення</w:t>
      </w:r>
    </w:p>
    <w:p w:rsidR="00000000" w:rsidDel="00000000" w:rsidP="00000000" w:rsidRDefault="00000000" w:rsidRPr="00000000" w14:paraId="0000001F">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Векторна графіка</w:t>
      </w:r>
    </w:p>
    <w:p w:rsidR="00000000" w:rsidDel="00000000" w:rsidP="00000000" w:rsidRDefault="00000000" w:rsidRPr="00000000" w14:paraId="0000002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w:t>
      </w:r>
      <w:r w:rsidDel="00000000" w:rsidR="00000000" w:rsidRPr="00000000">
        <w:rPr>
          <w:rFonts w:ascii="Times New Roman" w:cs="Times New Roman" w:eastAsia="Times New Roman" w:hAnsi="Times New Roman"/>
          <w:i w:val="1"/>
          <w:color w:val="212121"/>
          <w:sz w:val="24"/>
          <w:szCs w:val="24"/>
          <w:rtl w:val="0"/>
        </w:rPr>
        <w:t xml:space="preserve">векторній графіці </w:t>
      </w:r>
      <w:r w:rsidDel="00000000" w:rsidR="00000000" w:rsidRPr="00000000">
        <w:rPr>
          <w:rFonts w:ascii="Times New Roman" w:cs="Times New Roman" w:eastAsia="Times New Roman" w:hAnsi="Times New Roman"/>
          <w:color w:val="212121"/>
          <w:sz w:val="24"/>
          <w:szCs w:val="24"/>
          <w:rtl w:val="0"/>
        </w:rPr>
        <w:t xml:space="preserve">зображення будується як аплікації з окремих базових об'єктів: відрізків, кривих, прямокутників, овалів тощо.</w:t>
      </w:r>
    </w:p>
    <w:p w:rsidR="00000000" w:rsidDel="00000000" w:rsidP="00000000" w:rsidRDefault="00000000" w:rsidRPr="00000000" w14:paraId="0000002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Векторні графічні зображення широко використовуються тоді, коли важливим є наявність ясних і чітких контурів: у картографії, при створенні логотипів і схем, в інженерній графіці тощо.</w:t>
      </w:r>
    </w:p>
    <w:p w:rsidR="00000000" w:rsidDel="00000000" w:rsidP="00000000" w:rsidRDefault="00000000" w:rsidRPr="00000000" w14:paraId="00000022">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Фрактальна графіка</w:t>
      </w:r>
    </w:p>
    <w:p w:rsidR="00000000" w:rsidDel="00000000" w:rsidP="00000000" w:rsidRDefault="00000000" w:rsidRPr="00000000" w14:paraId="00000023">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i w:val="1"/>
          <w:color w:val="212121"/>
          <w:sz w:val="24"/>
          <w:szCs w:val="24"/>
          <w:rtl w:val="0"/>
        </w:rPr>
        <w:t xml:space="preserve">Фрактал – </w:t>
      </w:r>
      <w:r w:rsidDel="00000000" w:rsidR="00000000" w:rsidRPr="00000000">
        <w:rPr>
          <w:rFonts w:ascii="Times New Roman" w:cs="Times New Roman" w:eastAsia="Times New Roman" w:hAnsi="Times New Roman"/>
          <w:color w:val="212121"/>
          <w:sz w:val="24"/>
          <w:szCs w:val="24"/>
          <w:rtl w:val="0"/>
        </w:rPr>
        <w:t xml:space="preserve">це рисунок, який складається з подібних між собою елементів. Побудова фрактального малюнка відбувається за деяким алгоритмом або шляхом автоматичної генерації зображення. Фрактальну графіку часто використовують для графічного представлення даних при моделюванні деяких процесів, для автоматичної генерації абстрактних зображень, у розважальних програмах. Безперечною перевагою фрактальної графіки є те , що у файлі фрактального малюнка зберігаються тільки алгоритми і формули. Такі файли мають менший розмір, ніж файли з малюнками векторної і растрової графіки. </w:t>
      </w:r>
      <w:r w:rsidDel="00000000" w:rsidR="00000000" w:rsidRPr="00000000">
        <w:rPr>
          <w:rtl w:val="0"/>
        </w:rPr>
      </w:r>
    </w:p>
    <w:p w:rsidR="00000000" w:rsidDel="00000000" w:rsidP="00000000" w:rsidRDefault="00000000" w:rsidRPr="00000000" w14:paraId="00000024">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Тривимірна графіка</w:t>
      </w:r>
    </w:p>
    <w:p w:rsidR="00000000" w:rsidDel="00000000" w:rsidP="00000000" w:rsidRDefault="00000000" w:rsidRPr="00000000" w14:paraId="00000025">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Останнім часом все більшої популярності набуває </w:t>
      </w:r>
      <w:r w:rsidDel="00000000" w:rsidR="00000000" w:rsidRPr="00000000">
        <w:rPr>
          <w:rFonts w:ascii="Times New Roman" w:cs="Times New Roman" w:eastAsia="Times New Roman" w:hAnsi="Times New Roman"/>
          <w:i w:val="1"/>
          <w:color w:val="212121"/>
          <w:sz w:val="24"/>
          <w:szCs w:val="24"/>
          <w:rtl w:val="0"/>
        </w:rPr>
        <w:t xml:space="preserve">тривимірна</w:t>
      </w:r>
      <w:r w:rsidDel="00000000" w:rsidR="00000000" w:rsidRPr="00000000">
        <w:rPr>
          <w:rFonts w:ascii="Times New Roman" w:cs="Times New Roman" w:eastAsia="Times New Roman" w:hAnsi="Times New Roman"/>
          <w:color w:val="212121"/>
          <w:sz w:val="24"/>
          <w:szCs w:val="24"/>
          <w:rtl w:val="0"/>
        </w:rPr>
        <w:t xml:space="preserve"> графіка( 3D- графіка), що вивчає прийоми і методи створення об’ємних моделей об’єктів, які максимально наближені до реальних. Основним завданням цього виду графіки є створення не плоского зображення об’єкта, а його об’ємної моделі, які можна обертати і розглядати з усіх боків. Тривимірна графіка широко використовується в інженерному проектуванні, комп’ютерному моделюванні фізичних об’єктів і процесів, у мультиплікації, кіноматографії на комп’ютерних іграх. </w:t>
      </w:r>
      <w:r w:rsidDel="00000000" w:rsidR="00000000" w:rsidRPr="00000000">
        <w:rPr>
          <w:rtl w:val="0"/>
        </w:rPr>
      </w:r>
    </w:p>
    <w:p w:rsidR="00000000" w:rsidDel="00000000" w:rsidP="00000000" w:rsidRDefault="00000000" w:rsidRPr="00000000" w14:paraId="00000026">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Переваги і недоліки растрової графіки</w:t>
      </w:r>
    </w:p>
    <w:p w:rsidR="00000000" w:rsidDel="00000000" w:rsidP="00000000" w:rsidRDefault="00000000" w:rsidRPr="00000000" w14:paraId="00000027">
      <w:pPr>
        <w:tabs>
          <w:tab w:val="left" w:pos="709"/>
        </w:tabs>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Переваги растрової графіки:</w:t>
      </w:r>
      <w:r w:rsidDel="00000000" w:rsidR="00000000" w:rsidRPr="00000000">
        <w:rPr>
          <w:rtl w:val="0"/>
        </w:rPr>
      </w:r>
    </w:p>
    <w:p w:rsidR="00000000" w:rsidDel="00000000" w:rsidP="00000000" w:rsidRDefault="00000000" w:rsidRPr="00000000" w14:paraId="00000028">
      <w:pPr>
        <w:numPr>
          <w:ilvl w:val="1"/>
          <w:numId w:val="5"/>
        </w:numPr>
        <w:tabs>
          <w:tab w:val="left" w:pos="709"/>
        </w:tabs>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простота автоматизованого вводу (цифрування) зображень, фотографій, слайдів, малюнків за допомогою сканерів, відеокамер, цифрових фотоапаратів</w:t>
      </w:r>
    </w:p>
    <w:p w:rsidR="00000000" w:rsidDel="00000000" w:rsidP="00000000" w:rsidRDefault="00000000" w:rsidRPr="00000000" w14:paraId="00000029">
      <w:pPr>
        <w:numPr>
          <w:ilvl w:val="1"/>
          <w:numId w:val="5"/>
        </w:numPr>
        <w:tabs>
          <w:tab w:val="left" w:pos="709"/>
        </w:tabs>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фотореалістичність</w:t>
      </w:r>
    </w:p>
    <w:p w:rsidR="00000000" w:rsidDel="00000000" w:rsidP="00000000" w:rsidRDefault="00000000" w:rsidRPr="00000000" w14:paraId="0000002A">
      <w:pPr>
        <w:tabs>
          <w:tab w:val="left" w:pos="709"/>
        </w:tabs>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Недоліки растрової графіки:</w:t>
      </w:r>
      <w:r w:rsidDel="00000000" w:rsidR="00000000" w:rsidRPr="00000000">
        <w:rPr>
          <w:rtl w:val="0"/>
        </w:rPr>
      </w:r>
    </w:p>
    <w:p w:rsidR="00000000" w:rsidDel="00000000" w:rsidP="00000000" w:rsidRDefault="00000000" w:rsidRPr="00000000" w14:paraId="0000002B">
      <w:pPr>
        <w:numPr>
          <w:ilvl w:val="1"/>
          <w:numId w:val="6"/>
        </w:numPr>
        <w:tabs>
          <w:tab w:val="left" w:pos="709"/>
        </w:tabs>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роздільну здатність і глибину кольору можна змінювати лише у визначених межах і, як правило, із втратою якості</w:t>
      </w:r>
    </w:p>
    <w:p w:rsidR="00000000" w:rsidDel="00000000" w:rsidP="00000000" w:rsidRDefault="00000000" w:rsidRPr="00000000" w14:paraId="0000002C">
      <w:pPr>
        <w:numPr>
          <w:ilvl w:val="1"/>
          <w:numId w:val="6"/>
        </w:numPr>
        <w:tabs>
          <w:tab w:val="left" w:pos="709"/>
        </w:tabs>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розмір файлу є пропорційним до площі зображення, роздільної здатності і типу зображення, і, переважно, при високій якості є великим</w:t>
      </w:r>
    </w:p>
    <w:p w:rsidR="00000000" w:rsidDel="00000000" w:rsidP="00000000" w:rsidRDefault="00000000" w:rsidRPr="00000000" w14:paraId="0000002D">
      <w:pPr>
        <w:numPr>
          <w:ilvl w:val="1"/>
          <w:numId w:val="6"/>
        </w:numPr>
        <w:tabs>
          <w:tab w:val="left" w:pos="709"/>
        </w:tabs>
        <w:spacing w:after="0" w:line="240" w:lineRule="auto"/>
        <w:ind w:left="0" w:firstLine="426"/>
        <w:jc w:val="both"/>
        <w:rPr>
          <w:rFonts w:ascii="Times New Roman" w:cs="Times New Roman" w:eastAsia="Times New Roman" w:hAnsi="Times New Roman"/>
          <w:b w:val="1"/>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складність управління окремими фрагментами зображення. Потрібно самостійно виділяти ділянку, що є складним процесом</w:t>
      </w:r>
      <w:r w:rsidDel="00000000" w:rsidR="00000000" w:rsidRPr="00000000">
        <w:rPr>
          <w:rFonts w:ascii="Times New Roman" w:cs="Times New Roman" w:eastAsia="Times New Roman" w:hAnsi="Times New Roman"/>
          <w:color w:val="226e93"/>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Властивості растрового зображення:</w:t>
      </w:r>
    </w:p>
    <w:p w:rsidR="00000000" w:rsidDel="00000000" w:rsidP="00000000" w:rsidRDefault="00000000" w:rsidRPr="00000000" w14:paraId="0000002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Будь-яке растрове графічне зображення як єдиний графічний об’єкт має певні властивості. Розглянемо деякі з них: </w:t>
      </w:r>
      <w:r w:rsidDel="00000000" w:rsidR="00000000" w:rsidRPr="00000000">
        <w:rPr>
          <w:rFonts w:ascii="Times New Roman" w:cs="Times New Roman" w:eastAsia="Times New Roman" w:hAnsi="Times New Roman"/>
          <w:b w:val="1"/>
          <w:color w:val="212121"/>
          <w:sz w:val="24"/>
          <w:szCs w:val="24"/>
          <w:rtl w:val="0"/>
        </w:rPr>
        <w:t xml:space="preserve">розміри, роздільна здатність, глибина кольору</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30">
      <w:pPr>
        <w:numPr>
          <w:ilvl w:val="0"/>
          <w:numId w:val="7"/>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Розмір зображення – визначає ширину та розмір малюнка</w:t>
      </w:r>
    </w:p>
    <w:p w:rsidR="00000000" w:rsidDel="00000000" w:rsidP="00000000" w:rsidRDefault="00000000" w:rsidRPr="00000000" w14:paraId="00000031">
      <w:pPr>
        <w:numPr>
          <w:ilvl w:val="0"/>
          <w:numId w:val="7"/>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Роздільна здатність зображення – визначає піксель на одиницю довжини зображення</w:t>
      </w:r>
    </w:p>
    <w:p w:rsidR="00000000" w:rsidDel="00000000" w:rsidP="00000000" w:rsidRDefault="00000000" w:rsidRPr="00000000" w14:paraId="00000032">
      <w:pPr>
        <w:numPr>
          <w:ilvl w:val="0"/>
          <w:numId w:val="7"/>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Глибина кольору – кількість бітів що використовуються для кодування кодування кольору одного пікселя</w:t>
      </w:r>
    </w:p>
    <w:p w:rsidR="00000000" w:rsidDel="00000000" w:rsidP="00000000" w:rsidRDefault="00000000" w:rsidRPr="00000000" w14:paraId="00000033">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Розмір зображення</w:t>
      </w:r>
    </w:p>
    <w:p w:rsidR="00000000" w:rsidDel="00000000" w:rsidP="00000000" w:rsidRDefault="00000000" w:rsidRPr="00000000" w14:paraId="0000003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Важливою властивістю растрового графічного зображення є його розміри, які визначають фактичні </w:t>
      </w:r>
      <w:r w:rsidDel="00000000" w:rsidR="00000000" w:rsidRPr="00000000">
        <w:rPr>
          <w:rFonts w:ascii="Times New Roman" w:cs="Times New Roman" w:eastAsia="Times New Roman" w:hAnsi="Times New Roman"/>
          <w:b w:val="1"/>
          <w:color w:val="212121"/>
          <w:sz w:val="24"/>
          <w:szCs w:val="24"/>
          <w:rtl w:val="0"/>
        </w:rPr>
        <w:t xml:space="preserve">розміри</w:t>
      </w:r>
      <w:r w:rsidDel="00000000" w:rsidR="00000000" w:rsidRPr="00000000">
        <w:rPr>
          <w:rFonts w:ascii="Times New Roman" w:cs="Times New Roman" w:eastAsia="Times New Roman" w:hAnsi="Times New Roman"/>
          <w:color w:val="212121"/>
          <w:sz w:val="24"/>
          <w:szCs w:val="24"/>
          <w:rtl w:val="0"/>
        </w:rPr>
        <w:t xml:space="preserve"> малюнка по ширині та висоті. Значення даної властивості задають в одиницях довжини (сантиметрах, дюймах) або в пікселях (як синоніми використовуються також терміни точки і крапки). Розміри зображення задаються при його створенні (при малюванні в графічному редакторі, при скануванні, при фотографуванні) і можуть бути змінені під час редагування. Чим більше пікселів у малюнку, тим більше розмір файлу цього зображення.</w:t>
      </w:r>
    </w:p>
    <w:p w:rsidR="00000000" w:rsidDel="00000000" w:rsidP="00000000" w:rsidRDefault="00000000" w:rsidRPr="00000000" w14:paraId="0000003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створенні зображення для демонстрації на екрані, його розміри доцільно задати в пікселях, щоб знати, яку частину екрана воно займатиме при перегляді. Якщо зображення готують для друку, то його розміри задають у сантиметрах або дюймах, щоб визначити, яку частину аркуша воно займе при друкуванні.</w:t>
      </w:r>
    </w:p>
    <w:p w:rsidR="00000000" w:rsidDel="00000000" w:rsidP="00000000" w:rsidRDefault="00000000" w:rsidRPr="00000000" w14:paraId="00000036">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Роздільна здатність</w:t>
      </w:r>
    </w:p>
    <w:p w:rsidR="00000000" w:rsidDel="00000000" w:rsidP="00000000" w:rsidRDefault="00000000" w:rsidRPr="00000000" w14:paraId="00000037">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Другою властивістю растрового зображення є його </w:t>
      </w:r>
      <w:r w:rsidDel="00000000" w:rsidR="00000000" w:rsidRPr="00000000">
        <w:rPr>
          <w:rFonts w:ascii="Times New Roman" w:cs="Times New Roman" w:eastAsia="Times New Roman" w:hAnsi="Times New Roman"/>
          <w:b w:val="1"/>
          <w:color w:val="212121"/>
          <w:sz w:val="24"/>
          <w:szCs w:val="24"/>
          <w:rtl w:val="0"/>
        </w:rPr>
        <w:t xml:space="preserve">роздільна здатність</w:t>
      </w:r>
      <w:r w:rsidDel="00000000" w:rsidR="00000000" w:rsidRPr="00000000">
        <w:rPr>
          <w:rFonts w:ascii="Times New Roman" w:cs="Times New Roman" w:eastAsia="Times New Roman" w:hAnsi="Times New Roman"/>
          <w:color w:val="212121"/>
          <w:sz w:val="24"/>
          <w:szCs w:val="24"/>
          <w:rtl w:val="0"/>
        </w:rPr>
        <w:t xml:space="preserve">, яка визначає кількість пікселів на одиницю довжини зображення і вимірюється в dpi або пікселів/см. Можна вважати, що роздільна здатність показує щільність розміщення пікселів у растрі, а відповідно і розміри самого пікселя в даному зображенні. Чим більше значення цієї властивості, тим чіткішим і якіснішим виглядає зображення, але й більшим є розмір його файлу. Чим менша роздільна здатність зображення, тим якість малюнка гірша, крупнішим є піксель, але розміри файлу при цьому зменшуються.</w:t>
      </w:r>
    </w:p>
    <w:p w:rsidR="00000000" w:rsidDel="00000000" w:rsidP="00000000" w:rsidRDefault="00000000" w:rsidRPr="00000000" w14:paraId="00000038">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Значення роздільної здатності задається при створенні зображення (у графічному редакторі, у програмі сканування, у налаштуваннях фотоапарату). Для графічного зображення, яке готується для розміщення в Інтернеті, достатньо роздільної здатності 72 dpi, для екранного сприйняття – 96 dpi, а для друку на принтері – не менше 300 dpi. Змінення значень цієї властивості для даного зображення можливе лише в графічному редакторі, при цьому автоматично змінюється кількість пікселів у зображенні.</w:t>
      </w:r>
    </w:p>
    <w:p w:rsidR="00000000" w:rsidDel="00000000" w:rsidP="00000000" w:rsidRDefault="00000000" w:rsidRPr="00000000" w14:paraId="00000039">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Глибина кольору</w:t>
      </w:r>
    </w:p>
    <w:p w:rsidR="00000000" w:rsidDel="00000000" w:rsidP="00000000" w:rsidRDefault="00000000" w:rsidRPr="00000000" w14:paraId="0000003A">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Вам уже відомо, що однією з властивостей пікселя є його колір. Кількість кольорів, якими може бути зафарбований піксель на малюнку, залежить від такої властивості растрового зображення як глибина кольору. </w:t>
      </w:r>
      <w:r w:rsidDel="00000000" w:rsidR="00000000" w:rsidRPr="00000000">
        <w:rPr>
          <w:rFonts w:ascii="Times New Roman" w:cs="Times New Roman" w:eastAsia="Times New Roman" w:hAnsi="Times New Roman"/>
          <w:b w:val="1"/>
          <w:color w:val="212121"/>
          <w:sz w:val="24"/>
          <w:szCs w:val="24"/>
          <w:rtl w:val="0"/>
        </w:rPr>
        <w:t xml:space="preserve">Глибина кольору</w:t>
      </w:r>
      <w:r w:rsidDel="00000000" w:rsidR="00000000" w:rsidRPr="00000000">
        <w:rPr>
          <w:rFonts w:ascii="Times New Roman" w:cs="Times New Roman" w:eastAsia="Times New Roman" w:hAnsi="Times New Roman"/>
          <w:color w:val="212121"/>
          <w:sz w:val="24"/>
          <w:szCs w:val="24"/>
          <w:rtl w:val="0"/>
        </w:rPr>
        <w:t xml:space="preserve"> – це кількість бітів, що використовуються для кодування кольору одного пікселя. Вимірюється глибина кольору в bpp (англ.</w:t>
      </w:r>
      <w:r w:rsidDel="00000000" w:rsidR="00000000" w:rsidRPr="00000000">
        <w:rPr>
          <w:rFonts w:ascii="Times New Roman" w:cs="Times New Roman" w:eastAsia="Times New Roman" w:hAnsi="Times New Roman"/>
          <w:i w:val="1"/>
          <w:color w:val="212121"/>
          <w:sz w:val="24"/>
          <w:szCs w:val="24"/>
          <w:rtl w:val="0"/>
        </w:rPr>
        <w:t xml:space="preserve"> bits per pixel</w:t>
      </w:r>
      <w:r w:rsidDel="00000000" w:rsidR="00000000" w:rsidRPr="00000000">
        <w:rPr>
          <w:rFonts w:ascii="Times New Roman" w:cs="Times New Roman" w:eastAsia="Times New Roman" w:hAnsi="Times New Roman"/>
          <w:color w:val="212121"/>
          <w:sz w:val="24"/>
          <w:szCs w:val="24"/>
          <w:rtl w:val="0"/>
        </w:rPr>
        <w:t xml:space="preserve"> – бітів на піксель) і задається при створенні зображення. Змінити значення цієї властивості можна при редагуванні малюнка.</w:t>
      </w:r>
    </w:p>
    <w:p w:rsidR="00000000" w:rsidDel="00000000" w:rsidP="00000000" w:rsidRDefault="00000000" w:rsidRPr="00000000" w14:paraId="0000003B">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Від глибини кольору в прямій залежності знаходяться якість відтворення кольорів у зображенні та розмір його файлу.</w:t>
      </w:r>
    </w:p>
    <w:p w:rsidR="00000000" w:rsidDel="00000000" w:rsidP="00000000" w:rsidRDefault="00000000" w:rsidRPr="00000000" w14:paraId="0000003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Одним бітом можна закодувати тільки два кольори – чорний і білий, і отримати чорно-біле зображення. У повнокольорових зображеннях (фотографії, ілюстрації) на кодування кольору пікселя відводиться 24 біти, що дає змогу максимально відтворити приблизно 16,7 млн кольорів. Чим більше довжина двійкового коду кольору пікселя, тим більше кольорів можна використати у малюнку</w:t>
      </w:r>
    </w:p>
    <w:p w:rsidR="00000000" w:rsidDel="00000000" w:rsidP="00000000" w:rsidRDefault="00000000" w:rsidRPr="00000000" w14:paraId="0000003D">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Колірні моделі</w:t>
      </w:r>
    </w:p>
    <w:p w:rsidR="00000000" w:rsidDel="00000000" w:rsidP="00000000" w:rsidRDefault="00000000" w:rsidRPr="00000000" w14:paraId="0000003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Кольори у природі рідко є простими. Більшість колірних відтінків утворюють змішуванням основних кольорів. Спосіб розділення колірного відтінку на складові компоненти називають колірною моделлю. Існує багато різних типів колірних моделей, але в комп'ютерній графіці, як правило, застосовується такі: RGB, CMYK, НSB.</w:t>
      </w:r>
    </w:p>
    <w:p w:rsidR="00000000" w:rsidDel="00000000" w:rsidP="00000000" w:rsidRDefault="00000000" w:rsidRPr="00000000" w14:paraId="0000003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Найчастіше в комп’ютерній графіці використовуються колірні моделі </w:t>
      </w:r>
      <w:r w:rsidDel="00000000" w:rsidR="00000000" w:rsidRPr="00000000">
        <w:rPr>
          <w:rFonts w:ascii="Times New Roman" w:cs="Times New Roman" w:eastAsia="Times New Roman" w:hAnsi="Times New Roman"/>
          <w:b w:val="1"/>
          <w:color w:val="212121"/>
          <w:sz w:val="24"/>
          <w:szCs w:val="24"/>
          <w:rtl w:val="0"/>
        </w:rPr>
        <w:t xml:space="preserve">RGB і CMYK</w:t>
      </w:r>
      <w:r w:rsidDel="00000000" w:rsidR="00000000" w:rsidRPr="00000000">
        <w:rPr>
          <w:rFonts w:ascii="Times New Roman" w:cs="Times New Roman" w:eastAsia="Times New Roman" w:hAnsi="Times New Roman"/>
          <w:color w:val="212121"/>
          <w:sz w:val="24"/>
          <w:szCs w:val="24"/>
          <w:rtl w:val="0"/>
        </w:rPr>
        <w:t xml:space="preserve">. Це пов’язано з тим, що вони повністю моделюють спосіб отримання кольору на екрані монітора і при друці на принтері.</w:t>
      </w:r>
    </w:p>
    <w:p w:rsidR="00000000" w:rsidDel="00000000" w:rsidP="00000000" w:rsidRDefault="00000000" w:rsidRPr="00000000" w14:paraId="0000004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i w:val="1"/>
          <w:color w:val="212121"/>
          <w:sz w:val="24"/>
          <w:szCs w:val="24"/>
          <w:rtl w:val="0"/>
        </w:rPr>
        <w:t xml:space="preserve">Колірна модель</w:t>
      </w:r>
      <w:r w:rsidDel="00000000" w:rsidR="00000000" w:rsidRPr="00000000">
        <w:rPr>
          <w:rFonts w:ascii="Times New Roman" w:cs="Times New Roman" w:eastAsia="Times New Roman" w:hAnsi="Times New Roman"/>
          <w:b w:val="1"/>
          <w:color w:val="212121"/>
          <w:sz w:val="24"/>
          <w:szCs w:val="24"/>
          <w:rtl w:val="0"/>
        </w:rPr>
        <w:t xml:space="preserve"> – це спосіб подання різних кольорів спектра у вигляді набору числових характеристик певних базових ком понентів.</w:t>
      </w:r>
      <w:r w:rsidDel="00000000" w:rsidR="00000000" w:rsidRPr="00000000">
        <w:rPr>
          <w:rtl w:val="0"/>
        </w:rPr>
      </w:r>
    </w:p>
    <w:p w:rsidR="00000000" w:rsidDel="00000000" w:rsidP="00000000" w:rsidRDefault="00000000" w:rsidRPr="00000000" w14:paraId="0000004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Колірна модель обирається користувачем при створенні зображення та є однією з основних властивостей і растрового, і векторного зображення. Вибір тієї чи іншої колірної моделі залежить від того, як в подальшому використовуватиметься це зображення, за допомогою яких пристроїв виведення буде демонструватися.</w:t>
      </w:r>
    </w:p>
    <w:p w:rsidR="00000000" w:rsidDel="00000000" w:rsidP="00000000" w:rsidRDefault="00000000" w:rsidRPr="00000000" w14:paraId="00000042">
      <w:pP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38300" cy="1496957"/>
            <wp:effectExtent b="0" l="0" r="0" t="0"/>
            <wp:docPr descr="https://lh4.googleusercontent.com/KH52KgUDASW9mzTmv1btYyYvj67kkVUMpbxGKTZGiaeAqYfSf5Bx4s4Ie9kn8M5B3uj-WKGQQv1c6HIypZXcI-xictJsxqOwVy9CEc8J5ZmiB5T2n1g=w271" id="12" name="image3.jpg"/>
            <a:graphic>
              <a:graphicData uri="http://schemas.openxmlformats.org/drawingml/2006/picture">
                <pic:pic>
                  <pic:nvPicPr>
                    <pic:cNvPr descr="https://lh4.googleusercontent.com/KH52KgUDASW9mzTmv1btYyYvj67kkVUMpbxGKTZGiaeAqYfSf5Bx4s4Ie9kn8M5B3uj-WKGQQv1c6HIypZXcI-xictJsxqOwVy9CEc8J5ZmiB5T2n1g=w271" id="0" name="image3.jpg"/>
                    <pic:cNvPicPr preferRelativeResize="0"/>
                  </pic:nvPicPr>
                  <pic:blipFill>
                    <a:blip r:embed="rId7"/>
                    <a:srcRect b="0" l="0" r="0" t="0"/>
                    <a:stretch>
                      <a:fillRect/>
                    </a:stretch>
                  </pic:blipFill>
                  <pic:spPr>
                    <a:xfrm>
                      <a:off x="0" y="0"/>
                      <a:ext cx="1638300" cy="1496957"/>
                    </a:xfrm>
                    <a:prstGeom prst="rect"/>
                    <a:ln/>
                  </pic:spPr>
                </pic:pic>
              </a:graphicData>
            </a:graphic>
          </wp:inline>
        </w:drawing>
      </w:r>
      <w:r w:rsidDel="00000000" w:rsidR="00000000" w:rsidRPr="00000000">
        <w:fldChar w:fldCharType="begin"/>
        <w:instrText xml:space="preserve"> HYPERLINK "https://sites.google.com/view/distance-informatics-10/%D0%BC%D0%BE%D0%B4%D1%83%D0%BB%D1%8C-%D0%B3%D1%80%D0%B0%D1%84%D1%96%D1%87%D0%BD%D0%B8%D0%B9-%D0%B4%D0%B8%D0%B7%D0%B0%D0%B9%D0%BD/%D1%80%D0%B0%D1%81%D1%82%D1%80%D0%BE%D0%B2%D0%B0-%D0%B3%D1%80%D0%B0%D1%84%D1%96%D0%BA%D0%B0/%D1%83%D1%80%D0%BE%D0%BA-7#h.p_L2PjIUbRNs89" </w:instrText>
        <w:fldChar w:fldCharType="separate"/>
      </w:r>
      <w:r w:rsidDel="00000000" w:rsidR="00000000" w:rsidRPr="00000000">
        <w:rPr>
          <w:rtl w:val="0"/>
        </w:rPr>
      </w:r>
    </w:p>
    <w:p w:rsidR="00000000" w:rsidDel="00000000" w:rsidP="00000000" w:rsidRDefault="00000000" w:rsidRPr="00000000" w14:paraId="00000043">
      <w:pPr>
        <w:spacing w:after="0" w:line="240" w:lineRule="auto"/>
        <w:ind w:firstLine="426"/>
        <w:jc w:val="both"/>
        <w:rPr>
          <w:rFonts w:ascii="Times New Roman" w:cs="Times New Roman" w:eastAsia="Times New Roman" w:hAnsi="Times New Roman"/>
          <w:b w:val="1"/>
          <w:color w:val="226e93"/>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4">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Колірна модель RGB</w:t>
      </w:r>
    </w:p>
    <w:p w:rsidR="00000000" w:rsidDel="00000000" w:rsidP="00000000" w:rsidRDefault="00000000" w:rsidRPr="00000000" w14:paraId="00000045">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У колірній моделі </w:t>
      </w:r>
      <w:r w:rsidDel="00000000" w:rsidR="00000000" w:rsidRPr="00000000">
        <w:rPr>
          <w:rFonts w:ascii="Times New Roman" w:cs="Times New Roman" w:eastAsia="Times New Roman" w:hAnsi="Times New Roman"/>
          <w:b w:val="1"/>
          <w:color w:val="212121"/>
          <w:sz w:val="24"/>
          <w:szCs w:val="24"/>
          <w:rtl w:val="0"/>
        </w:rPr>
        <w:t xml:space="preserve">RGB</w:t>
      </w:r>
      <w:r w:rsidDel="00000000" w:rsidR="00000000" w:rsidRPr="00000000">
        <w:rPr>
          <w:rFonts w:ascii="Times New Roman" w:cs="Times New Roman" w:eastAsia="Times New Roman" w:hAnsi="Times New Roman"/>
          <w:color w:val="212121"/>
          <w:sz w:val="24"/>
          <w:szCs w:val="24"/>
          <w:rtl w:val="0"/>
        </w:rPr>
        <w:t xml:space="preserve"> базовими компонентами є три кольори спектра – </w:t>
      </w:r>
      <w:r w:rsidDel="00000000" w:rsidR="00000000" w:rsidRPr="00000000">
        <w:rPr>
          <w:rFonts w:ascii="Times New Roman" w:cs="Times New Roman" w:eastAsia="Times New Roman" w:hAnsi="Times New Roman"/>
          <w:i w:val="1"/>
          <w:color w:val="212121"/>
          <w:sz w:val="24"/>
          <w:szCs w:val="24"/>
          <w:rtl w:val="0"/>
        </w:rPr>
        <w:t xml:space="preserve">червоний (англ. Red), зелений (англ. Green) і синій (англ. Blue)</w:t>
      </w:r>
      <w:sdt>
        <w:sdtPr>
          <w:tag w:val="goog_rdk_0"/>
        </w:sdtPr>
        <w:sdtContent>
          <w:r w:rsidDel="00000000" w:rsidR="00000000" w:rsidRPr="00000000">
            <w:rPr>
              <w:rFonts w:ascii="Gungsuh" w:cs="Gungsuh" w:eastAsia="Gungsuh" w:hAnsi="Gungsuh"/>
              <w:color w:val="212121"/>
              <w:sz w:val="24"/>
              <w:szCs w:val="24"/>
              <w:rtl w:val="0"/>
            </w:rPr>
            <w:t xml:space="preserve">, які отримали назву основні кольори. Значення інтенсивності кожного компонента задається цілим числом від 0 до 255. За допомогою моделі RGB можна описати 2563 ≈ 16,7 млн кольорів. Ця модель застосовується в тих випадках, коли готується комп’ютерне зображення, що призначене для перегляду на екрані монітора або телевізора.</w:t>
          </w:r>
        </w:sdtContent>
      </w:sdt>
      <w:r w:rsidDel="00000000" w:rsidR="00000000" w:rsidRPr="00000000">
        <w:rPr>
          <w:rtl w:val="0"/>
        </w:rPr>
      </w:r>
    </w:p>
    <w:p w:rsidR="00000000" w:rsidDel="00000000" w:rsidP="00000000" w:rsidRDefault="00000000" w:rsidRPr="00000000" w14:paraId="00000046">
      <w:pP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37497" cy="1381125"/>
            <wp:effectExtent b="0" l="0" r="0" t="0"/>
            <wp:docPr descr="https://lh5.googleusercontent.com/YjVfbnRtKj54cUB6wweHz20i3sJErrTjFdBcFhPavuJYdZ2T9VSNlaK_xkX9TGmQSxr1GElkstfukK41eD8VGiCZT57rI05FyU_Oa07wFVaOtYC-pKE=w271" id="14" name="image1.jpg"/>
            <a:graphic>
              <a:graphicData uri="http://schemas.openxmlformats.org/drawingml/2006/picture">
                <pic:pic>
                  <pic:nvPicPr>
                    <pic:cNvPr descr="https://lh5.googleusercontent.com/YjVfbnRtKj54cUB6wweHz20i3sJErrTjFdBcFhPavuJYdZ2T9VSNlaK_xkX9TGmQSxr1GElkstfukK41eD8VGiCZT57rI05FyU_Oa07wFVaOtYC-pKE=w271" id="0" name="image1.jpg"/>
                    <pic:cNvPicPr preferRelativeResize="0"/>
                  </pic:nvPicPr>
                  <pic:blipFill>
                    <a:blip r:embed="rId8"/>
                    <a:srcRect b="0" l="0" r="0" t="0"/>
                    <a:stretch>
                      <a:fillRect/>
                    </a:stretch>
                  </pic:blipFill>
                  <pic:spPr>
                    <a:xfrm>
                      <a:off x="0" y="0"/>
                      <a:ext cx="1437497"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Колірна модель CMYK </w:t>
      </w:r>
    </w:p>
    <w:p w:rsidR="00000000" w:rsidDel="00000000" w:rsidP="00000000" w:rsidRDefault="00000000" w:rsidRPr="00000000" w14:paraId="00000048">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Для тих комп’ютерних зображень, які в подальшому планується друкувати на принтері або переглядати на проекційному екрані у відбитому світлі, використовується колірна модель </w:t>
      </w:r>
      <w:r w:rsidDel="00000000" w:rsidR="00000000" w:rsidRPr="00000000">
        <w:rPr>
          <w:rFonts w:ascii="Times New Roman" w:cs="Times New Roman" w:eastAsia="Times New Roman" w:hAnsi="Times New Roman"/>
          <w:b w:val="1"/>
          <w:color w:val="212121"/>
          <w:sz w:val="24"/>
          <w:szCs w:val="24"/>
          <w:rtl w:val="0"/>
        </w:rPr>
        <w:t xml:space="preserve">СМYK</w:t>
      </w:r>
      <w:r w:rsidDel="00000000" w:rsidR="00000000" w:rsidRPr="00000000">
        <w:rPr>
          <w:rFonts w:ascii="Times New Roman" w:cs="Times New Roman" w:eastAsia="Times New Roman" w:hAnsi="Times New Roman"/>
          <w:color w:val="212121"/>
          <w:sz w:val="24"/>
          <w:szCs w:val="24"/>
          <w:rtl w:val="0"/>
        </w:rPr>
        <w:t xml:space="preserve">. У цій моделі використовують чотири базові компоненти: </w:t>
      </w:r>
      <w:r w:rsidDel="00000000" w:rsidR="00000000" w:rsidRPr="00000000">
        <w:rPr>
          <w:rFonts w:ascii="Times New Roman" w:cs="Times New Roman" w:eastAsia="Times New Roman" w:hAnsi="Times New Roman"/>
          <w:i w:val="1"/>
          <w:color w:val="212121"/>
          <w:sz w:val="24"/>
          <w:szCs w:val="24"/>
          <w:rtl w:val="0"/>
        </w:rPr>
        <w:t xml:space="preserve">блакитний (англ. Cyan), ліловий (англ. Magenta), жовтий (англ. Yellow) і чорний (англ. blacK) кольори</w:t>
      </w:r>
      <w:r w:rsidDel="00000000" w:rsidR="00000000" w:rsidRPr="00000000">
        <w:rPr>
          <w:rFonts w:ascii="Times New Roman" w:cs="Times New Roman" w:eastAsia="Times New Roman" w:hAnsi="Times New Roman"/>
          <w:color w:val="212121"/>
          <w:sz w:val="24"/>
          <w:szCs w:val="24"/>
          <w:rtl w:val="0"/>
        </w:rPr>
        <w:t xml:space="preserve">. Блакитний, ліловий і жовтий кольори отримали назву </w:t>
      </w:r>
      <w:r w:rsidDel="00000000" w:rsidR="00000000" w:rsidRPr="00000000">
        <w:rPr>
          <w:rFonts w:ascii="Times New Roman" w:cs="Times New Roman" w:eastAsia="Times New Roman" w:hAnsi="Times New Roman"/>
          <w:b w:val="1"/>
          <w:color w:val="212121"/>
          <w:sz w:val="24"/>
          <w:szCs w:val="24"/>
          <w:rtl w:val="0"/>
        </w:rPr>
        <w:t xml:space="preserve">додаткові кольори</w:t>
      </w:r>
      <w:r w:rsidDel="00000000" w:rsidR="00000000" w:rsidRPr="00000000">
        <w:rPr>
          <w:rFonts w:ascii="Times New Roman" w:cs="Times New Roman" w:eastAsia="Times New Roman" w:hAnsi="Times New Roman"/>
          <w:color w:val="212121"/>
          <w:sz w:val="24"/>
          <w:szCs w:val="24"/>
          <w:rtl w:val="0"/>
        </w:rPr>
        <w:t xml:space="preserve"> тому, що вони доповнюють основні кольори до білого: блакитний доповнює червоний, ліловий – зелений, жовтий доповнює синій. Частка кожного з базових компонентів у моделі CMYК задається у відсотках (цілим числом від 0 до 100). </w:t>
      </w:r>
      <w:r w:rsidDel="00000000" w:rsidR="00000000" w:rsidRPr="00000000">
        <w:rPr>
          <w:rtl w:val="0"/>
        </w:rPr>
      </w:r>
    </w:p>
    <w:p w:rsidR="00000000" w:rsidDel="00000000" w:rsidP="00000000" w:rsidRDefault="00000000" w:rsidRPr="00000000" w14:paraId="00000049">
      <w:pPr>
        <w:spacing w:after="0"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Колірна модель HSB</w:t>
      </w:r>
    </w:p>
    <w:p w:rsidR="00000000" w:rsidDel="00000000" w:rsidP="00000000" w:rsidRDefault="00000000" w:rsidRPr="00000000" w14:paraId="0000004B">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Зазначені вище колірні моделі знайшли широке застосування в техніці та поліграфії. Однак ближчою до людського розуміння поняття кольору є колірна модель </w:t>
      </w:r>
      <w:r w:rsidDel="00000000" w:rsidR="00000000" w:rsidRPr="00000000">
        <w:rPr>
          <w:rFonts w:ascii="Times New Roman" w:cs="Times New Roman" w:eastAsia="Times New Roman" w:hAnsi="Times New Roman"/>
          <w:b w:val="1"/>
          <w:color w:val="212121"/>
          <w:sz w:val="24"/>
          <w:szCs w:val="24"/>
          <w:rtl w:val="0"/>
        </w:rPr>
        <w:t xml:space="preserve">HSB.</w:t>
      </w:r>
      <w:r w:rsidDel="00000000" w:rsidR="00000000" w:rsidRPr="00000000">
        <w:rPr>
          <w:rtl w:val="0"/>
        </w:rPr>
      </w:r>
    </w:p>
    <w:p w:rsidR="00000000" w:rsidDel="00000000" w:rsidP="00000000" w:rsidRDefault="00000000" w:rsidRPr="00000000" w14:paraId="0000004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моделі </w:t>
      </w:r>
      <w:r w:rsidDel="00000000" w:rsidR="00000000" w:rsidRPr="00000000">
        <w:rPr>
          <w:rFonts w:ascii="Times New Roman" w:cs="Times New Roman" w:eastAsia="Times New Roman" w:hAnsi="Times New Roman"/>
          <w:b w:val="1"/>
          <w:color w:val="212121"/>
          <w:sz w:val="24"/>
          <w:szCs w:val="24"/>
          <w:rtl w:val="0"/>
        </w:rPr>
        <w:t xml:space="preserve">HSB</w:t>
      </w:r>
      <w:r w:rsidDel="00000000" w:rsidR="00000000" w:rsidRPr="00000000">
        <w:rPr>
          <w:rFonts w:ascii="Times New Roman" w:cs="Times New Roman" w:eastAsia="Times New Roman" w:hAnsi="Times New Roman"/>
          <w:color w:val="212121"/>
          <w:sz w:val="24"/>
          <w:szCs w:val="24"/>
          <w:rtl w:val="0"/>
        </w:rPr>
        <w:t xml:space="preserve"> кожний колір характеризується трьома базовими компонентами: </w:t>
      </w:r>
    </w:p>
    <w:p w:rsidR="00000000" w:rsidDel="00000000" w:rsidP="00000000" w:rsidRDefault="00000000" w:rsidRPr="00000000" w14:paraId="0000004D">
      <w:pPr>
        <w:numPr>
          <w:ilvl w:val="0"/>
          <w:numId w:val="1"/>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відтінок (англ. Hue), </w:t>
      </w: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насиченість (англ</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1"/>
          <w:color w:val="212121"/>
          <w:sz w:val="24"/>
          <w:szCs w:val="24"/>
          <w:rtl w:val="0"/>
        </w:rPr>
        <w:t xml:space="preserve">Saturation), </w:t>
      </w: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яскравість (англ. Brightness)</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50">
      <w:pP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95500" cy="457200"/>
            <wp:effectExtent b="0" l="0" r="0" t="0"/>
            <wp:docPr descr="https://lh4.googleusercontent.com/6zWzZnNdEZ22UFvzPxIn7T0bFUQJZHuFyDxup7h75khikkErKSwX30xN16xefRU9zCijBZVF8EzbE6CfBL_W1RRNaJ3N2w7zdlqKWBt7gEGEThITTa26=w371" id="13" name="image2.png"/>
            <a:graphic>
              <a:graphicData uri="http://schemas.openxmlformats.org/drawingml/2006/picture">
                <pic:pic>
                  <pic:nvPicPr>
                    <pic:cNvPr descr="https://lh4.googleusercontent.com/6zWzZnNdEZ22UFvzPxIn7T0bFUQJZHuFyDxup7h75khikkErKSwX30xN16xefRU9zCijBZVF8EzbE6CfBL_W1RRNaJ3N2w7zdlqKWBt7gEGEThITTa26=w371" id="0" name="image2.png"/>
                    <pic:cNvPicPr preferRelativeResize="0"/>
                  </pic:nvPicPr>
                  <pic:blipFill>
                    <a:blip r:embed="rId9"/>
                    <a:srcRect b="0" l="0" r="0" t="0"/>
                    <a:stretch>
                      <a:fillRect/>
                    </a:stretch>
                  </pic:blipFill>
                  <pic:spPr>
                    <a:xfrm>
                      <a:off x="0" y="0"/>
                      <a:ext cx="20955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Шкала відтінків — Hue </w:t>
      </w:r>
    </w:p>
    <w:p w:rsidR="00000000" w:rsidDel="00000000" w:rsidP="00000000" w:rsidRDefault="00000000" w:rsidRPr="00000000" w14:paraId="00000052">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Палітра</w:t>
      </w:r>
    </w:p>
    <w:p w:rsidR="00000000" w:rsidDel="00000000" w:rsidP="00000000" w:rsidRDefault="00000000" w:rsidRPr="00000000" w14:paraId="00000053">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Основні кольори</w:t>
      </w:r>
      <w:r w:rsidDel="00000000" w:rsidR="00000000" w:rsidRPr="00000000">
        <w:rPr>
          <w:rFonts w:ascii="Times New Roman" w:cs="Times New Roman" w:eastAsia="Times New Roman" w:hAnsi="Times New Roman"/>
          <w:color w:val="212121"/>
          <w:sz w:val="24"/>
          <w:szCs w:val="24"/>
          <w:rtl w:val="0"/>
        </w:rPr>
        <w:t xml:space="preserve"> — кольори, змішуючи які можна отримати всі інші кольори та відтінки. Змішування кольорів залежить від колірної моделі. Існують аддитивна та субтрактивна моделі змішування. </w:t>
      </w:r>
    </w:p>
    <w:p w:rsidR="00000000" w:rsidDel="00000000" w:rsidP="00000000" w:rsidRDefault="00000000" w:rsidRPr="00000000" w14:paraId="0000005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Основним інструментом роботи з кольорами є палітра кольорів в графічному редакторі. </w:t>
      </w:r>
      <w:r w:rsidDel="00000000" w:rsidR="00000000" w:rsidRPr="00000000">
        <w:rPr>
          <w:rFonts w:ascii="Times New Roman" w:cs="Times New Roman" w:eastAsia="Times New Roman" w:hAnsi="Times New Roman"/>
          <w:b w:val="1"/>
          <w:color w:val="212121"/>
          <w:sz w:val="24"/>
          <w:szCs w:val="24"/>
          <w:rtl w:val="0"/>
        </w:rPr>
        <w:t xml:space="preserve">Палітра кольорів</w:t>
      </w:r>
      <w:r w:rsidDel="00000000" w:rsidR="00000000" w:rsidRPr="00000000">
        <w:rPr>
          <w:rFonts w:ascii="Times New Roman" w:cs="Times New Roman" w:eastAsia="Times New Roman" w:hAnsi="Times New Roman"/>
          <w:color w:val="212121"/>
          <w:sz w:val="24"/>
          <w:szCs w:val="24"/>
          <w:rtl w:val="0"/>
        </w:rPr>
        <w:t xml:space="preserve"> містить набір кольорів для малювання. </w:t>
      </w:r>
    </w:p>
    <w:p w:rsidR="00000000" w:rsidDel="00000000" w:rsidP="00000000" w:rsidRDefault="00000000" w:rsidRPr="00000000" w14:paraId="0000005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Відтінок</w:t>
      </w:r>
      <w:r w:rsidDel="00000000" w:rsidR="00000000" w:rsidRPr="00000000">
        <w:rPr>
          <w:rFonts w:ascii="Times New Roman" w:cs="Times New Roman" w:eastAsia="Times New Roman" w:hAnsi="Times New Roman"/>
          <w:b w:val="1"/>
          <w:color w:val="212121"/>
          <w:sz w:val="24"/>
          <w:szCs w:val="24"/>
          <w:rtl w:val="0"/>
        </w:rPr>
        <w:t xml:space="preserve"> Н</w:t>
      </w:r>
      <w:r w:rsidDel="00000000" w:rsidR="00000000" w:rsidRPr="00000000">
        <w:rPr>
          <w:rFonts w:ascii="Times New Roman" w:cs="Times New Roman" w:eastAsia="Times New Roman" w:hAnsi="Times New Roman"/>
          <w:color w:val="212121"/>
          <w:sz w:val="24"/>
          <w:szCs w:val="24"/>
          <w:rtl w:val="0"/>
        </w:rPr>
        <w:t xml:space="preserve"> визначає колір у спектральній палітрі (рожевий, блакитний, фіолетовий тощо) і задається цілим числом від 0 до 360. Мінімальне і максимальне значення відповідає червоному кольору, а проміжні – іншим кольорам спектра.</w:t>
      </w:r>
    </w:p>
    <w:p w:rsidR="00000000" w:rsidDel="00000000" w:rsidP="00000000" w:rsidRDefault="00000000" w:rsidRPr="00000000" w14:paraId="00000056">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Насиченість </w:t>
      </w:r>
      <w:r w:rsidDel="00000000" w:rsidR="00000000" w:rsidRPr="00000000">
        <w:rPr>
          <w:rFonts w:ascii="Times New Roman" w:cs="Times New Roman" w:eastAsia="Times New Roman" w:hAnsi="Times New Roman"/>
          <w:b w:val="1"/>
          <w:color w:val="212121"/>
          <w:sz w:val="24"/>
          <w:szCs w:val="24"/>
          <w:rtl w:val="0"/>
        </w:rPr>
        <w:t xml:space="preserve">S</w:t>
      </w:r>
      <w:r w:rsidDel="00000000" w:rsidR="00000000" w:rsidRPr="00000000">
        <w:rPr>
          <w:rFonts w:ascii="Times New Roman" w:cs="Times New Roman" w:eastAsia="Times New Roman" w:hAnsi="Times New Roman"/>
          <w:color w:val="212121"/>
          <w:sz w:val="24"/>
          <w:szCs w:val="24"/>
          <w:rtl w:val="0"/>
        </w:rPr>
        <w:t xml:space="preserve"> характеризує частку білого кольору, доданого до вибраного відтінку. Задається значення насиченості у відсотках від 0 до 100.</w:t>
      </w:r>
    </w:p>
    <w:p w:rsidR="00000000" w:rsidDel="00000000" w:rsidP="00000000" w:rsidRDefault="00000000" w:rsidRPr="00000000" w14:paraId="00000057">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мінімальній насиченості будь-який відтінок кольору стає сірим.</w:t>
      </w:r>
    </w:p>
    <w:p w:rsidR="00000000" w:rsidDel="00000000" w:rsidP="00000000" w:rsidRDefault="00000000" w:rsidRPr="00000000" w14:paraId="00000058">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Яскравість </w:t>
      </w:r>
      <w:r w:rsidDel="00000000" w:rsidR="00000000" w:rsidRPr="00000000">
        <w:rPr>
          <w:rFonts w:ascii="Times New Roman" w:cs="Times New Roman" w:eastAsia="Times New Roman" w:hAnsi="Times New Roman"/>
          <w:b w:val="1"/>
          <w:color w:val="212121"/>
          <w:sz w:val="24"/>
          <w:szCs w:val="24"/>
          <w:rtl w:val="0"/>
        </w:rPr>
        <w:t xml:space="preserve">B</w:t>
      </w:r>
      <w:r w:rsidDel="00000000" w:rsidR="00000000" w:rsidRPr="00000000">
        <w:rPr>
          <w:rFonts w:ascii="Times New Roman" w:cs="Times New Roman" w:eastAsia="Times New Roman" w:hAnsi="Times New Roman"/>
          <w:color w:val="212121"/>
          <w:sz w:val="24"/>
          <w:szCs w:val="24"/>
          <w:rtl w:val="0"/>
        </w:rPr>
        <w:t xml:space="preserve"> визначається домішкою чорного кольору до вибраного відтінку. Задається значення яскравості у відсотках від 0 до 100. Будь-який відтінок при мінімальній яскравості стає чорним.</w:t>
      </w:r>
    </w:p>
    <w:p w:rsidR="00000000" w:rsidDel="00000000" w:rsidP="00000000" w:rsidRDefault="00000000" w:rsidRPr="00000000" w14:paraId="00000059">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Раніше для друку застосовували модель CMY і, відповідно, блакитне, пурпурове і жовте чорнило. Під час друку чорний колір і відтінки сірого отримували змішуванням цих чорнил у рівних частинах. Отримати чистий чорний колір таким чином не можна, і його додали окремо. У моделі HSB цілими числами кодуються такі характеристики кольору: відтінок (колірний тон) (Hue), насиченість (Saturation) та яскравість (Brightness). У цій моделі будь-який колір фактично отримують додаванням до колірного тону певного відсотка білого та чорного кольорів. Вважається, що ця колірна модель ґрунтується на особливостях сприйняття кольору людиною.</w:t>
      </w:r>
    </w:p>
    <w:p w:rsidR="00000000" w:rsidDel="00000000" w:rsidP="00000000" w:rsidRDefault="00000000" w:rsidRPr="00000000" w14:paraId="0000005A">
      <w:pPr>
        <w:spacing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5B">
      <w:pPr>
        <w:spacing w:line="240" w:lineRule="auto"/>
        <w:ind w:firstLine="426"/>
        <w:jc w:val="both"/>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Пройдіть тестування за посиланням</w:t>
      </w:r>
    </w:p>
    <w:p w:rsidR="00000000" w:rsidDel="00000000" w:rsidP="00000000" w:rsidRDefault="00000000" w:rsidRPr="00000000" w14:paraId="0000005C">
      <w:pPr>
        <w:spacing w:line="240" w:lineRule="auto"/>
        <w:ind w:firstLine="426"/>
        <w:jc w:val="both"/>
        <w:rPr>
          <w:rFonts w:ascii="Times New Roman" w:cs="Times New Roman" w:eastAsia="Times New Roman" w:hAnsi="Times New Roman"/>
          <w:color w:val="226e93"/>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https://naurok.com.ua/test/join?gamecode=7659579</w:t>
        </w:r>
      </w:hyperlink>
      <w:r w:rsidDel="00000000" w:rsidR="00000000" w:rsidRPr="00000000">
        <w:rPr>
          <w:rFonts w:ascii="Times New Roman" w:cs="Times New Roman" w:eastAsia="Times New Roman" w:hAnsi="Times New Roman"/>
          <w:color w:val="226e93"/>
          <w:sz w:val="24"/>
          <w:szCs w:val="24"/>
          <w:rtl w:val="0"/>
        </w:rPr>
        <w:t xml:space="preserve"> </w:t>
      </w:r>
    </w:p>
    <w:p w:rsidR="00000000" w:rsidDel="00000000" w:rsidP="00000000" w:rsidRDefault="00000000" w:rsidRPr="00000000" w14:paraId="0000005D">
      <w:pPr>
        <w:spacing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D40E7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D40E79"/>
    <w:rPr>
      <w:rFonts w:ascii="Times New Roman" w:cs="Times New Roman" w:eastAsia="Times New Roman" w:hAnsi="Times New Roman"/>
      <w:b w:val="1"/>
      <w:bCs w:val="1"/>
      <w:sz w:val="36"/>
      <w:szCs w:val="36"/>
      <w:lang w:eastAsia="uk-UA"/>
    </w:rPr>
  </w:style>
  <w:style w:type="paragraph" w:styleId="zfr3q" w:customStyle="1">
    <w:name w:val="zfr3q"/>
    <w:basedOn w:val="a"/>
    <w:rsid w:val="00D40E79"/>
    <w:pPr>
      <w:spacing w:after="100" w:afterAutospacing="1" w:before="100" w:beforeAutospacing="1" w:line="240" w:lineRule="auto"/>
    </w:pPr>
    <w:rPr>
      <w:rFonts w:ascii="Times New Roman" w:cs="Times New Roman" w:eastAsia="Times New Roman" w:hAnsi="Times New Roman"/>
      <w:sz w:val="24"/>
      <w:szCs w:val="24"/>
      <w:lang w:eastAsia="uk-UA"/>
    </w:rPr>
  </w:style>
  <w:style w:type="character" w:styleId="a3">
    <w:name w:val="Hyperlink"/>
    <w:basedOn w:val="a0"/>
    <w:uiPriority w:val="99"/>
    <w:semiHidden w:val="1"/>
    <w:unhideWhenUsed w:val="1"/>
    <w:rsid w:val="00D40E79"/>
    <w:rPr>
      <w:color w:val="0000ff"/>
      <w:u w:val="single"/>
    </w:rPr>
  </w:style>
  <w:style w:type="character" w:styleId="a4">
    <w:name w:val="Strong"/>
    <w:basedOn w:val="a0"/>
    <w:uiPriority w:val="22"/>
    <w:qFormat w:val="1"/>
    <w:rsid w:val="00D40E79"/>
    <w:rPr>
      <w:b w:val="1"/>
      <w:bCs w:val="1"/>
    </w:rPr>
  </w:style>
  <w:style w:type="character" w:styleId="a5">
    <w:name w:val="Emphasis"/>
    <w:basedOn w:val="a0"/>
    <w:uiPriority w:val="20"/>
    <w:qFormat w:val="1"/>
    <w:rsid w:val="00D40E79"/>
    <w:rPr>
      <w:i w:val="1"/>
      <w:iCs w:val="1"/>
    </w:rPr>
  </w:style>
  <w:style w:type="paragraph" w:styleId="a6">
    <w:name w:val="Balloon Text"/>
    <w:basedOn w:val="a"/>
    <w:link w:val="a7"/>
    <w:uiPriority w:val="99"/>
    <w:semiHidden w:val="1"/>
    <w:unhideWhenUsed w:val="1"/>
    <w:rsid w:val="00D40E79"/>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40E7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aurok.com.ua/test/join?gamecode=7659579"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qAS9XMb0g8yMQXcRA7kuokrAmA==">AMUW2mX1ZFtNEfZq87kiMzae2M7VJhJugJ5FsDx/UbCftLRRJPrW81Ik5mC0gKwHsau9wdzlM6lUOqvbELLZdEuTxQ7dDokEApumxLdTdNDrVou7Tnl4LR0o4Yu7yXThZsSPvz296/HlzWVsipeGQ6ZNKfNiscLtuQ4sB+qaiPRw/OGasL/u4PA=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2019-09-18T19:22:00Z</dcterms:created>
  <dc:creator>ЛЮДОЧКА</dc:creator>
</cp:coreProperties>
</file>