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4F" w:rsidRDefault="00CE4519" w:rsidP="0071354F">
      <w:pPr>
        <w:rPr>
          <w:rFonts w:ascii="Times New Roman" w:hAnsi="Times New Roman" w:cs="Times New Roman"/>
          <w:sz w:val="28"/>
          <w:szCs w:val="28"/>
          <w:lang w:val="uk-UA"/>
        </w:rPr>
      </w:pPr>
      <w:r>
        <w:rPr>
          <w:rFonts w:ascii="Times New Roman" w:hAnsi="Times New Roman" w:cs="Times New Roman"/>
          <w:sz w:val="28"/>
          <w:szCs w:val="28"/>
          <w:lang w:val="uk-UA"/>
        </w:rPr>
        <w:t>29</w:t>
      </w:r>
      <w:r w:rsidR="008340E8">
        <w:rPr>
          <w:rFonts w:ascii="Times New Roman" w:hAnsi="Times New Roman" w:cs="Times New Roman"/>
          <w:sz w:val="28"/>
          <w:szCs w:val="28"/>
          <w:lang w:val="uk-UA"/>
        </w:rPr>
        <w:t>.04</w:t>
      </w:r>
      <w:r w:rsidR="00FA2278">
        <w:rPr>
          <w:rFonts w:ascii="Times New Roman" w:hAnsi="Times New Roman" w:cs="Times New Roman"/>
          <w:sz w:val="28"/>
          <w:szCs w:val="28"/>
          <w:lang w:val="uk-UA"/>
        </w:rPr>
        <w:t>.2022</w:t>
      </w:r>
    </w:p>
    <w:p w:rsidR="00FA2278" w:rsidRDefault="00F2781C" w:rsidP="0071354F">
      <w:pPr>
        <w:rPr>
          <w:rFonts w:ascii="Times New Roman" w:hAnsi="Times New Roman" w:cs="Times New Roman"/>
          <w:sz w:val="28"/>
          <w:szCs w:val="28"/>
          <w:lang w:val="uk-UA"/>
        </w:rPr>
      </w:pPr>
      <w:r>
        <w:rPr>
          <w:rFonts w:ascii="Times New Roman" w:hAnsi="Times New Roman" w:cs="Times New Roman"/>
          <w:sz w:val="28"/>
          <w:szCs w:val="28"/>
          <w:lang w:val="uk-UA"/>
        </w:rPr>
        <w:t>11-А</w:t>
      </w:r>
    </w:p>
    <w:p w:rsidR="00FA2278" w:rsidRDefault="00FA2278" w:rsidP="0071354F">
      <w:pPr>
        <w:rPr>
          <w:rFonts w:ascii="Times New Roman" w:hAnsi="Times New Roman" w:cs="Times New Roman"/>
          <w:sz w:val="28"/>
          <w:szCs w:val="28"/>
          <w:lang w:val="uk-UA"/>
        </w:rPr>
      </w:pPr>
      <w:r>
        <w:rPr>
          <w:rFonts w:ascii="Times New Roman" w:hAnsi="Times New Roman" w:cs="Times New Roman"/>
          <w:sz w:val="28"/>
          <w:szCs w:val="28"/>
          <w:lang w:val="uk-UA"/>
        </w:rPr>
        <w:t xml:space="preserve">Історія Україна </w:t>
      </w:r>
    </w:p>
    <w:p w:rsidR="002B49F5" w:rsidRDefault="00FC1C5F" w:rsidP="002B49F5">
      <w:pPr>
        <w:rPr>
          <w:rFonts w:ascii="Times New Roman" w:hAnsi="Times New Roman" w:cs="Times New Roman"/>
          <w:sz w:val="28"/>
          <w:szCs w:val="28"/>
          <w:lang w:val="uk-UA"/>
        </w:rPr>
      </w:pPr>
      <w:r>
        <w:rPr>
          <w:rFonts w:ascii="Times New Roman" w:hAnsi="Times New Roman" w:cs="Times New Roman"/>
          <w:sz w:val="28"/>
          <w:szCs w:val="28"/>
          <w:lang w:val="uk-UA"/>
        </w:rPr>
        <w:t>в</w:t>
      </w:r>
      <w:r w:rsidR="00FA2278">
        <w:rPr>
          <w:rFonts w:ascii="Times New Roman" w:hAnsi="Times New Roman" w:cs="Times New Roman"/>
          <w:sz w:val="28"/>
          <w:szCs w:val="28"/>
          <w:lang w:val="uk-UA"/>
        </w:rPr>
        <w:t>ч. Рзаєва Н.О.</w:t>
      </w:r>
    </w:p>
    <w:p w:rsidR="003F6352" w:rsidRPr="00CE4519" w:rsidRDefault="00284AA0" w:rsidP="002B49F5">
      <w:pPr>
        <w:rPr>
          <w:rFonts w:ascii="Times New Roman" w:hAnsi="Times New Roman" w:cs="Times New Roman"/>
          <w:b/>
          <w:sz w:val="32"/>
          <w:szCs w:val="32"/>
          <w:lang w:val="uk-UA"/>
        </w:rPr>
      </w:pPr>
      <w:r w:rsidRPr="009578B6">
        <w:rPr>
          <w:rFonts w:ascii="Times New Roman" w:hAnsi="Times New Roman" w:cs="Times New Roman"/>
          <w:b/>
          <w:sz w:val="32"/>
          <w:szCs w:val="32"/>
          <w:lang w:val="uk-UA"/>
        </w:rPr>
        <w:t>Тема:</w:t>
      </w:r>
      <w:r w:rsidR="004A7CAF" w:rsidRPr="004A7CAF">
        <w:t xml:space="preserve"> </w:t>
      </w:r>
      <w:r w:rsidR="00CE4519" w:rsidRPr="00CE4519">
        <w:rPr>
          <w:rFonts w:ascii="Times New Roman" w:hAnsi="Times New Roman" w:cs="Times New Roman"/>
          <w:b/>
          <w:sz w:val="32"/>
          <w:szCs w:val="32"/>
        </w:rPr>
        <w:t>Західноукраїнські землі в міжвоєнний період</w:t>
      </w:r>
      <w:r w:rsidR="00CE4519">
        <w:rPr>
          <w:rFonts w:ascii="Times New Roman" w:hAnsi="Times New Roman" w:cs="Times New Roman"/>
          <w:b/>
          <w:sz w:val="32"/>
          <w:szCs w:val="32"/>
          <w:lang w:val="uk-UA"/>
        </w:rPr>
        <w:t xml:space="preserve">. </w:t>
      </w:r>
    </w:p>
    <w:p w:rsidR="009B65A1" w:rsidRDefault="009B65A1" w:rsidP="009B65A1">
      <w:pPr>
        <w:pStyle w:val="a5"/>
        <w:numPr>
          <w:ilvl w:val="0"/>
          <w:numId w:val="7"/>
        </w:numPr>
        <w:rPr>
          <w:rFonts w:ascii="Times New Roman" w:hAnsi="Times New Roman" w:cs="Times New Roman"/>
          <w:b/>
          <w:sz w:val="32"/>
          <w:szCs w:val="32"/>
          <w:lang w:val="uk-UA"/>
        </w:rPr>
      </w:pPr>
      <w:r>
        <w:rPr>
          <w:rFonts w:ascii="Times New Roman" w:hAnsi="Times New Roman" w:cs="Times New Roman"/>
          <w:b/>
          <w:sz w:val="32"/>
          <w:szCs w:val="32"/>
          <w:lang w:val="uk-UA"/>
        </w:rPr>
        <w:t>Опрацюйте опорний конспект, запам’ятайте дати.</w:t>
      </w:r>
    </w:p>
    <w:p w:rsidR="00CE4519" w:rsidRPr="00BB63E2" w:rsidRDefault="00CE4519" w:rsidP="00CE4519">
      <w:pPr>
        <w:rPr>
          <w:rFonts w:ascii="Times New Roman" w:hAnsi="Times New Roman" w:cs="Times New Roman"/>
          <w:b/>
          <w:i/>
          <w:sz w:val="28"/>
          <w:szCs w:val="28"/>
          <w:lang w:val="uk-UA"/>
        </w:rPr>
      </w:pPr>
      <w:r w:rsidRPr="00BB63E2">
        <w:rPr>
          <w:rFonts w:ascii="Times New Roman" w:hAnsi="Times New Roman" w:cs="Times New Roman"/>
          <w:b/>
          <w:i/>
          <w:sz w:val="28"/>
          <w:szCs w:val="28"/>
          <w:lang w:val="uk-UA"/>
        </w:rPr>
        <w:t>Особливості соціально-економічного розвитку західноукраїнських земель у міжвоєнний період</w:t>
      </w:r>
      <w:r w:rsidR="00BB63E2">
        <w:rPr>
          <w:rFonts w:ascii="Times New Roman" w:hAnsi="Times New Roman" w:cs="Times New Roman"/>
          <w:b/>
          <w:i/>
          <w:sz w:val="28"/>
          <w:szCs w:val="28"/>
          <w:lang w:val="uk-UA"/>
        </w:rPr>
        <w:t>.</w:t>
      </w:r>
    </w:p>
    <w:p w:rsidR="00CE4519" w:rsidRPr="00CE4519" w:rsidRDefault="00CE4519" w:rsidP="00CE4519">
      <w:pPr>
        <w:rPr>
          <w:rFonts w:ascii="Times New Roman" w:hAnsi="Times New Roman" w:cs="Times New Roman"/>
          <w:sz w:val="28"/>
          <w:szCs w:val="28"/>
          <w:lang w:val="uk-UA"/>
        </w:rPr>
      </w:pPr>
      <w:r w:rsidRPr="00CE4519">
        <w:rPr>
          <w:rFonts w:ascii="Times New Roman" w:hAnsi="Times New Roman" w:cs="Times New Roman"/>
          <w:sz w:val="28"/>
          <w:szCs w:val="28"/>
          <w:lang w:val="uk-UA"/>
        </w:rPr>
        <w:t>За підсумками Паризької мирної конференції 1919 р. Східна Галичина була тимчасово окупована Польщею, за умовами Ризького миру (березень 1921 р.) до Польщі відійшли Західна Волинь, Полісся, Холмщина, Підляшшя, а за рішенням Ради послів великих держав у 1923 р. Східна Галичина закріплюється за Польщею. Територія краю поділилась на 3 воєводства: Львівське, Тернопільське й Станіславське. На території Західної Волині та Західного Полісся були утворені Волинське і Поліське воєводства. Холмщина і Підляшшя увійшли до складу Люблінського воєводства.</w:t>
      </w:r>
    </w:p>
    <w:p w:rsidR="00CE4519" w:rsidRPr="00CE4519" w:rsidRDefault="00CE4519" w:rsidP="00CE4519">
      <w:pPr>
        <w:rPr>
          <w:rFonts w:ascii="Times New Roman" w:hAnsi="Times New Roman" w:cs="Times New Roman"/>
          <w:sz w:val="28"/>
          <w:szCs w:val="28"/>
          <w:lang w:val="uk-UA"/>
        </w:rPr>
      </w:pPr>
      <w:r w:rsidRPr="00CE4519">
        <w:rPr>
          <w:rFonts w:ascii="Times New Roman" w:hAnsi="Times New Roman" w:cs="Times New Roman"/>
          <w:sz w:val="28"/>
          <w:szCs w:val="28"/>
          <w:lang w:val="uk-UA"/>
        </w:rPr>
        <w:t>Румунія у 1918 р. окупувала Північну Буковину, Хотинський, Ізмаїльський та Аккерманський повіти Бессарабії. 11 вересня 1919 р. за Сен-Жерменським договором Буковину було передано Румунії, а Закарпаття увійшло до складу Ч</w:t>
      </w:r>
      <w:r w:rsidR="00BB63E2">
        <w:rPr>
          <w:rFonts w:ascii="Times New Roman" w:hAnsi="Times New Roman" w:cs="Times New Roman"/>
          <w:sz w:val="28"/>
          <w:szCs w:val="28"/>
          <w:lang w:val="uk-UA"/>
        </w:rPr>
        <w:t xml:space="preserve">ехословаччини. </w:t>
      </w:r>
      <w:r w:rsidRPr="00CE4519">
        <w:rPr>
          <w:rFonts w:ascii="Times New Roman" w:hAnsi="Times New Roman" w:cs="Times New Roman"/>
          <w:sz w:val="28"/>
          <w:szCs w:val="28"/>
          <w:lang w:val="uk-UA"/>
        </w:rPr>
        <w:t>Як і до війни, інтелігенція продовжувала здійснювати політичне, культурне й навіть соціально-економічне керівництво західноукраїнським суспільством. Але на відміну від XIX ст., коли велику частину цього класу становили священики, у міжвоєнний період переважна більшість інтелігенції була світською. За даними польських дослідників, у 30-х роках інтелігенція становила близько 1 % (15 тис. чоловік) усього західноукраїнського населення, що працювало (серед поляків аналогічний показник дорівнював 5 %). Головною причиною відносно невеликого числа освічених українців була політика уряду, спрямована на те. щоб ускладнити для осіб непольської національності доступ в університети. Так, у Львівському університеті частка українців ледве сягала 10 %.</w:t>
      </w:r>
    </w:p>
    <w:p w:rsidR="00BB63E2" w:rsidRDefault="00CE4519" w:rsidP="00CE4519">
      <w:pPr>
        <w:rPr>
          <w:rFonts w:ascii="Times New Roman" w:hAnsi="Times New Roman" w:cs="Times New Roman"/>
          <w:sz w:val="28"/>
          <w:szCs w:val="28"/>
          <w:lang w:val="uk-UA"/>
        </w:rPr>
      </w:pPr>
      <w:r w:rsidRPr="00CE4519">
        <w:rPr>
          <w:rFonts w:ascii="Times New Roman" w:hAnsi="Times New Roman" w:cs="Times New Roman"/>
          <w:sz w:val="28"/>
          <w:szCs w:val="28"/>
          <w:lang w:val="uk-UA"/>
        </w:rPr>
        <w:t>Не витримуючи національного та соціального гноблення, робітники організовували страйки на підприємствах, селяни захоплювали поміщицькі землі. Опір населення призводив до репресій з боку уряду. Восени 1930 р. на території українських земель була проведена пацифікація (утихомирення). Поліція та війська придушували селянські повстання. У 1934 р. У Березі-Картузькій був організований концентраційний табір для політичних в’язнів.</w:t>
      </w:r>
      <w:r w:rsidR="00BB63E2">
        <w:rPr>
          <w:rFonts w:ascii="Times New Roman" w:hAnsi="Times New Roman" w:cs="Times New Roman"/>
          <w:sz w:val="28"/>
          <w:szCs w:val="28"/>
          <w:lang w:val="uk-UA"/>
        </w:rPr>
        <w:t xml:space="preserve"> </w:t>
      </w:r>
    </w:p>
    <w:p w:rsidR="00CE4519" w:rsidRPr="00CE4519" w:rsidRDefault="00CE4519" w:rsidP="00CE4519">
      <w:pPr>
        <w:rPr>
          <w:rFonts w:ascii="Times New Roman" w:hAnsi="Times New Roman" w:cs="Times New Roman"/>
          <w:sz w:val="28"/>
          <w:szCs w:val="28"/>
          <w:lang w:val="uk-UA"/>
        </w:rPr>
      </w:pPr>
      <w:r w:rsidRPr="00CE4519">
        <w:rPr>
          <w:rFonts w:ascii="Times New Roman" w:hAnsi="Times New Roman" w:cs="Times New Roman"/>
          <w:sz w:val="28"/>
          <w:szCs w:val="28"/>
          <w:lang w:val="uk-UA"/>
        </w:rPr>
        <w:lastRenderedPageBreak/>
        <w:t>Важливим чинником суспільного життя на західноукраїнських землях була греко-католицька церква, яка у 1939 р. об’єднувала 4440 церков з 4,37 млн. віруючих. У захисті прав греко-католицького населення від утисків поляків важливу роль відігравав митрополит А. Шептицький, який виступав проти пацифікації і підтримував політику нормалізації.</w:t>
      </w:r>
    </w:p>
    <w:p w:rsidR="00CE4519" w:rsidRPr="00CE4519" w:rsidRDefault="00CE4519" w:rsidP="00CE4519">
      <w:pPr>
        <w:rPr>
          <w:rFonts w:ascii="Times New Roman" w:hAnsi="Times New Roman" w:cs="Times New Roman"/>
          <w:sz w:val="28"/>
          <w:szCs w:val="28"/>
          <w:lang w:val="uk-UA"/>
        </w:rPr>
      </w:pPr>
      <w:r w:rsidRPr="00CE4519">
        <w:rPr>
          <w:rFonts w:ascii="Times New Roman" w:hAnsi="Times New Roman" w:cs="Times New Roman"/>
          <w:sz w:val="28"/>
          <w:szCs w:val="28"/>
          <w:lang w:val="uk-UA"/>
        </w:rPr>
        <w:t>Українські території, які увійшли до складу Румунії, відзначалися злиденністю у порівнянні з власне румунськими землями.  Це при тому, що рівень життя в Румунії був одним з найнижчих у Європі. Безробіття охопило 50 % працездатного українського населення. Двадцять два роки, проведені українцями під владою Румунії, поділяються на три періоди. У перший період, що тривав з 1918 по 1928 р., румунський уряд запровадив у провінції воєнний стан. Серед буковинських українців, призвичаєних до впорядкованої конституційної системи Австрії, ліквідація їхніх прав і румунізація культурного життя посіяли шок і розгубленість. Згодом вони трохи оговталися протягом відносно ліберального періоду 1928-1938 рр. Але у 1938 р., з приходом до влади в Румунії військових, почався період жорстокого, майже тоталітарного правління. Жорстока політика влади у перший період викликала опір населення. Зокрема, 16 вересня 1924 р. у Бессарабії в районі Татарбунар спалахнуло повстання, в якому брало участь 6 тис. чоловік. Для придушення повстання уряд залучив війська. Бої тривали до 25 вересня і закінчилися поразкою повстанців. Над учасниками антирумунського виступу відбувся процес, відомий під назвою „процес 500”. Через активне втручання міжнародної спільноти, вироки виявилися відносно м’якими. Було засуджено лише 85 чоловік.</w:t>
      </w:r>
    </w:p>
    <w:p w:rsidR="00CE4519" w:rsidRPr="00CE4519" w:rsidRDefault="00CE4519" w:rsidP="00CE4519">
      <w:pPr>
        <w:rPr>
          <w:rFonts w:ascii="Times New Roman" w:hAnsi="Times New Roman" w:cs="Times New Roman"/>
          <w:sz w:val="28"/>
          <w:szCs w:val="28"/>
          <w:lang w:val="uk-UA"/>
        </w:rPr>
      </w:pPr>
      <w:r w:rsidRPr="00CE4519">
        <w:rPr>
          <w:rFonts w:ascii="Times New Roman" w:hAnsi="Times New Roman" w:cs="Times New Roman"/>
          <w:sz w:val="28"/>
          <w:szCs w:val="28"/>
          <w:lang w:val="uk-UA"/>
        </w:rPr>
        <w:t>Щодо Чехословаччини, то їй належало Закарпаття. У 1930 р. тут мешкало 549 тис. українців. Уряд Чехословаччини вів найбільш сприятливу політику до Закарпаття порівняно з іншими урядами. Збільшувались чисельність українських шкіл, але 28 червня 1925 р. українську мову визнали чужою, що призвело до звуження викладання української мови й розширення чеської. Робились часткові інвестиції в промисловість, але вони були дуже малі. За станом на 1926 р. в краї діяли 92 підприємства з чисельністю робітників – 6718. Була проведена аграрна реформа: великі землевласники позбавлялися частини земель, які були роздані селянам. Почалося будівництво доріг, мостів, проводилася електрифікація. Слід зауважити, що уряд вкладав у економіку краю більше коштів, ніж отримував від нього прибутків.</w:t>
      </w:r>
    </w:p>
    <w:p w:rsidR="00CE4519" w:rsidRPr="00CE4519" w:rsidRDefault="00CE4519" w:rsidP="00CE4519">
      <w:pPr>
        <w:rPr>
          <w:rFonts w:ascii="Times New Roman" w:hAnsi="Times New Roman" w:cs="Times New Roman"/>
          <w:sz w:val="28"/>
          <w:szCs w:val="28"/>
          <w:lang w:val="uk-UA"/>
        </w:rPr>
      </w:pPr>
      <w:r w:rsidRPr="00BB63E2">
        <w:rPr>
          <w:rFonts w:ascii="Times New Roman" w:hAnsi="Times New Roman" w:cs="Times New Roman"/>
          <w:b/>
          <w:i/>
          <w:sz w:val="28"/>
          <w:szCs w:val="28"/>
          <w:lang w:val="uk-UA"/>
        </w:rPr>
        <w:t>Отже, західноукраїнські землі на початку 20-х рр. ХХ ст. опинилися у складі трьох держав: Польщі, Румунії та Чехословаччини.</w:t>
      </w:r>
      <w:r w:rsidRPr="00CE4519">
        <w:rPr>
          <w:rFonts w:ascii="Times New Roman" w:hAnsi="Times New Roman" w:cs="Times New Roman"/>
          <w:sz w:val="28"/>
          <w:szCs w:val="28"/>
          <w:lang w:val="uk-UA"/>
        </w:rPr>
        <w:t xml:space="preserve"> Соціально-економічне становище цих територій було складним. Західноукраїнські землі розглядалися як джерело сировини і дешевої робочої сили. Особливо </w:t>
      </w:r>
      <w:r w:rsidRPr="00CE4519">
        <w:rPr>
          <w:rFonts w:ascii="Times New Roman" w:hAnsi="Times New Roman" w:cs="Times New Roman"/>
          <w:sz w:val="28"/>
          <w:szCs w:val="28"/>
          <w:lang w:val="uk-UA"/>
        </w:rPr>
        <w:lastRenderedPageBreak/>
        <w:t>складним було становище українських земель у складі Румунії, де злиденне становище краю поєднувалося з жорстким ставленням уряду.</w:t>
      </w:r>
    </w:p>
    <w:p w:rsidR="00CE4519" w:rsidRPr="00BB63E2" w:rsidRDefault="00CE4519" w:rsidP="00CE4519">
      <w:pPr>
        <w:rPr>
          <w:rFonts w:ascii="Times New Roman" w:hAnsi="Times New Roman" w:cs="Times New Roman"/>
          <w:b/>
          <w:i/>
          <w:sz w:val="28"/>
          <w:szCs w:val="28"/>
          <w:lang w:val="uk-UA"/>
        </w:rPr>
      </w:pPr>
      <w:r w:rsidRPr="00BB63E2">
        <w:rPr>
          <w:rFonts w:ascii="Times New Roman" w:hAnsi="Times New Roman" w:cs="Times New Roman"/>
          <w:b/>
          <w:i/>
          <w:sz w:val="28"/>
          <w:szCs w:val="28"/>
          <w:lang w:val="uk-UA"/>
        </w:rPr>
        <w:t>2. Діяльність українських політичних організацій в Польщі, Румунії та Чехословаччині в 1921-1939 рр</w:t>
      </w:r>
      <w:r w:rsidR="00BB63E2">
        <w:rPr>
          <w:rFonts w:ascii="Times New Roman" w:hAnsi="Times New Roman" w:cs="Times New Roman"/>
          <w:b/>
          <w:i/>
          <w:sz w:val="28"/>
          <w:szCs w:val="28"/>
          <w:lang w:val="uk-UA"/>
        </w:rPr>
        <w:t xml:space="preserve">. </w:t>
      </w:r>
      <w:r w:rsidRPr="00BB63E2">
        <w:rPr>
          <w:rFonts w:ascii="Times New Roman" w:hAnsi="Times New Roman" w:cs="Times New Roman"/>
          <w:b/>
          <w:i/>
          <w:sz w:val="28"/>
          <w:szCs w:val="28"/>
          <w:lang w:val="uk-UA"/>
        </w:rPr>
        <w:t>Утворення Карпатської України</w:t>
      </w:r>
    </w:p>
    <w:p w:rsidR="00CE4519" w:rsidRPr="00CE4519" w:rsidRDefault="00CE4519" w:rsidP="00CE4519">
      <w:pPr>
        <w:rPr>
          <w:rFonts w:ascii="Times New Roman" w:hAnsi="Times New Roman" w:cs="Times New Roman"/>
          <w:sz w:val="28"/>
          <w:szCs w:val="28"/>
          <w:lang w:val="uk-UA"/>
        </w:rPr>
      </w:pPr>
      <w:r w:rsidRPr="00CE4519">
        <w:rPr>
          <w:rFonts w:ascii="Times New Roman" w:hAnsi="Times New Roman" w:cs="Times New Roman"/>
          <w:sz w:val="28"/>
          <w:szCs w:val="28"/>
          <w:lang w:val="uk-UA"/>
        </w:rPr>
        <w:t>Держави, до складу яких потрапили західноукраїнські землі, мали різний політичний устрій. Румунія була конституційною монархією, якою управляли антидемократичні уряди. У Польщі домінували авторитарні тенденції, а Чехословаччина мала демократичні політичні порядки. Складне національне та соціально-економічне становище, в якому опинилося українське населення створювали сприятливу атмосферу для діяльності політичних партій та рухів.</w:t>
      </w:r>
    </w:p>
    <w:p w:rsidR="00CE4519" w:rsidRPr="00CE4519" w:rsidRDefault="00CE4519" w:rsidP="00CE4519">
      <w:pPr>
        <w:rPr>
          <w:rFonts w:ascii="Times New Roman" w:hAnsi="Times New Roman" w:cs="Times New Roman"/>
          <w:sz w:val="28"/>
          <w:szCs w:val="28"/>
          <w:lang w:val="uk-UA"/>
        </w:rPr>
      </w:pPr>
      <w:r w:rsidRPr="00CE4519">
        <w:rPr>
          <w:rFonts w:ascii="Times New Roman" w:hAnsi="Times New Roman" w:cs="Times New Roman"/>
          <w:sz w:val="28"/>
          <w:szCs w:val="28"/>
          <w:lang w:val="uk-UA"/>
        </w:rPr>
        <w:t>Говорячи про політичні українські партії на території Польщі можна сказати, що українці краю мали 12 політичних партій. Оскільки польська політична система ґрунтувалася на конституційних засадах, національні меншини, незважаючи на дискримінацію, могли відстоювати свої інтереси через офіційні канали в інститутах державної влади. Найчисельнішим об'єднанням з них було Українське національно-демократичне об'єднання (УНДО), яке виникло у 1925 р. Це була ліберальна партія, що виступала за конституційну демократію та незалежність України. Керував партією Д. Левицький. До визначних діячів УНДО слід віднести В. Бачинського, С. Витвицького, К. Левицького та ін. У другій половині 30-х рр. відбулося зближення УНДО з правлячими колами, після того як уряд Ю. Пілсудського почав запровадження федеративно-національної програми: допускалося викладання українською мовою, припинялося переслідування православного духовенства, українським кооперативам і банкам надавалися кредити. За таких умов була укладена угода „нормалізація”, після якої припинилося переслідування українських демократичних організацій, а один із лідерів УНДО В. Мудрий був обраний віце-маршалком польського сейму.</w:t>
      </w:r>
    </w:p>
    <w:p w:rsidR="00CE4519" w:rsidRPr="00CE4519" w:rsidRDefault="00CE4519" w:rsidP="00CE4519">
      <w:pPr>
        <w:rPr>
          <w:rFonts w:ascii="Times New Roman" w:hAnsi="Times New Roman" w:cs="Times New Roman"/>
          <w:sz w:val="28"/>
          <w:szCs w:val="28"/>
          <w:lang w:val="uk-UA"/>
        </w:rPr>
      </w:pPr>
      <w:r w:rsidRPr="00CE4519">
        <w:rPr>
          <w:rFonts w:ascii="Times New Roman" w:hAnsi="Times New Roman" w:cs="Times New Roman"/>
          <w:sz w:val="28"/>
          <w:szCs w:val="28"/>
          <w:lang w:val="uk-UA"/>
        </w:rPr>
        <w:t>У 20-ті роки серед українців краю поширюються прорадянські погляди, так у 1919 р. утворюється Комуністична партія Східної Галичини, яка в 1923 р. стала Комуністичною партією Західної України (КПЗУ). Партія діяла нелегально, керував нею В. Затонський. У 20-х рр. вона набула значної популярності у суспільстві, так як однією з її ідей було об’єднання з радянською Україною, де в цей час впроваджувалася нова економічна політика, проводилася українізація. Але з початком репресій та після голоду 1932 – 1933 рр. в УРСР, ідея об’єднання не знаходить підтримки в середовищі західних українців, і КПЗУ поступово втрачає авторитет. У 1938 р. партія була розпущена. Серед інших політичних партій були Українська католицька партія, Руська селянська, Руська аграрна партії та ін.</w:t>
      </w:r>
      <w:r w:rsidR="00BB63E2">
        <w:rPr>
          <w:rFonts w:ascii="Times New Roman" w:hAnsi="Times New Roman" w:cs="Times New Roman"/>
          <w:sz w:val="28"/>
          <w:szCs w:val="28"/>
          <w:lang w:val="uk-UA"/>
        </w:rPr>
        <w:t xml:space="preserve"> </w:t>
      </w:r>
      <w:r w:rsidRPr="00CE4519">
        <w:rPr>
          <w:rFonts w:ascii="Times New Roman" w:hAnsi="Times New Roman" w:cs="Times New Roman"/>
          <w:sz w:val="28"/>
          <w:szCs w:val="28"/>
          <w:lang w:val="uk-UA"/>
        </w:rPr>
        <w:t xml:space="preserve">Ідеологією революційного руху в 20-ті роки став інтегральний націоналізм, головним </w:t>
      </w:r>
      <w:r w:rsidRPr="00CE4519">
        <w:rPr>
          <w:rFonts w:ascii="Times New Roman" w:hAnsi="Times New Roman" w:cs="Times New Roman"/>
          <w:sz w:val="28"/>
          <w:szCs w:val="28"/>
          <w:lang w:val="uk-UA"/>
        </w:rPr>
        <w:lastRenderedPageBreak/>
        <w:t>ідеологом якого був Д.Донцов. У 1920 р. у Празі засновується Українська Військова Організація (УВО), що прагнула продовжити боротьбу з поляками. Командиром її було обрано Євгена Коновальця. У 1929 р. представники УВО та "Української націоналістичної молоді”, "Легіону українських націоналістів”, "Асоціації націоналістичної молоді” зустрілися у Відні та заснували "Організацію українських націоналістів” (ОУН).</w:t>
      </w:r>
    </w:p>
    <w:p w:rsidR="00CE4519" w:rsidRPr="00CE4519" w:rsidRDefault="00CE4519" w:rsidP="00CE4519">
      <w:pPr>
        <w:rPr>
          <w:rFonts w:ascii="Times New Roman" w:hAnsi="Times New Roman" w:cs="Times New Roman"/>
          <w:sz w:val="28"/>
          <w:szCs w:val="28"/>
          <w:lang w:val="uk-UA"/>
        </w:rPr>
      </w:pPr>
      <w:r w:rsidRPr="00CE4519">
        <w:rPr>
          <w:rFonts w:ascii="Times New Roman" w:hAnsi="Times New Roman" w:cs="Times New Roman"/>
          <w:sz w:val="28"/>
          <w:szCs w:val="28"/>
          <w:lang w:val="uk-UA"/>
        </w:rPr>
        <w:t>ОУН була підпільною організацією. Вона видавала легальні та нелегальні газети і журнали ("Розбудова нації", "Сурма", "Юнак"), дотримувалася військових методів керівництва, мала жорстко централізовану структуру. Водночас ОУН не відмовлялася від участі в політичних, економічних, культурно-освітніх об’єднаннях. Саме через них вона сподівалася очолити масовий національно-визвольний рух.</w:t>
      </w:r>
    </w:p>
    <w:p w:rsidR="00CE4519" w:rsidRPr="00CE4519" w:rsidRDefault="00CE4519" w:rsidP="00CE4519">
      <w:pPr>
        <w:rPr>
          <w:rFonts w:ascii="Times New Roman" w:hAnsi="Times New Roman" w:cs="Times New Roman"/>
          <w:sz w:val="28"/>
          <w:szCs w:val="28"/>
          <w:lang w:val="uk-UA"/>
        </w:rPr>
      </w:pPr>
      <w:r w:rsidRPr="00CE4519">
        <w:rPr>
          <w:rFonts w:ascii="Times New Roman" w:hAnsi="Times New Roman" w:cs="Times New Roman"/>
          <w:sz w:val="28"/>
          <w:szCs w:val="28"/>
          <w:lang w:val="uk-UA"/>
        </w:rPr>
        <w:t>Виходячи із завдання створення української державності, ОУН закликала до боротьби проти польського та радянського режимів, підготовки до національної революції на всіх українських землях. Хоча спочатку частина керівництва ОУН не виключала використання легальних, зокрема парламентських, методів боротьби.</w:t>
      </w:r>
    </w:p>
    <w:p w:rsidR="00CE4519" w:rsidRPr="00CE4519" w:rsidRDefault="00CE4519" w:rsidP="00CE4519">
      <w:pPr>
        <w:rPr>
          <w:rFonts w:ascii="Times New Roman" w:hAnsi="Times New Roman" w:cs="Times New Roman"/>
          <w:sz w:val="28"/>
          <w:szCs w:val="28"/>
          <w:lang w:val="uk-UA"/>
        </w:rPr>
      </w:pPr>
      <w:r w:rsidRPr="00CE4519">
        <w:rPr>
          <w:rFonts w:ascii="Times New Roman" w:hAnsi="Times New Roman" w:cs="Times New Roman"/>
          <w:sz w:val="28"/>
          <w:szCs w:val="28"/>
          <w:lang w:val="uk-UA"/>
        </w:rPr>
        <w:t>ОУН намагалася стимулювати в українському суспільстві стан "постійного революційного бродіння”, "постійний дух протесту проти властей”. Починаючи з 1930 р. ОУН організовує акції саботажу проти польського режиму, напади на державні установи, терористичні акти. На початку 30-х років було здійснено більш як 60 замахів та вбивств. Перша заповідь ОУН проголошувала: "Здобудеш Українську державу або загинеш у боротьбі за неї”. Особливого розголосу набули замахи на польських посадових осіб.</w:t>
      </w:r>
    </w:p>
    <w:p w:rsidR="00CE4519" w:rsidRPr="00CE4519" w:rsidRDefault="00CE4519" w:rsidP="00CE4519">
      <w:pPr>
        <w:rPr>
          <w:rFonts w:ascii="Times New Roman" w:hAnsi="Times New Roman" w:cs="Times New Roman"/>
          <w:sz w:val="28"/>
          <w:szCs w:val="28"/>
          <w:lang w:val="uk-UA"/>
        </w:rPr>
      </w:pPr>
      <w:r w:rsidRPr="00CE4519">
        <w:rPr>
          <w:rFonts w:ascii="Times New Roman" w:hAnsi="Times New Roman" w:cs="Times New Roman"/>
          <w:sz w:val="28"/>
          <w:szCs w:val="28"/>
          <w:lang w:val="uk-UA"/>
        </w:rPr>
        <w:t>Назрівав внутрішній конфлікт в Організації українських націоналістів. Для ОУН того часу були характерними догматизм та інертність в оцінці суспільно-політичної ситуації в Україні. Ця обставина була однією з найважливіших причин постійних розколів в організації та відходу від неї багатьох теоретиків українського націоналізму. ОУН не мала масової підтримки серед населення до моменту окупації західних теренів України спочатку більшовиками, а потім і фашистською Німеччиною. Особливо загострилась міжорганізаційна боротьба після вбивства у 1938 р. в Роттердамі агентом НКВС лідера організації Є. Коновальця. Розходження виявилися між ветеранами – членами проводу українських націоналістів, які здебільшого перебували в еміграції, і молоддю – радикальними бойовиками, які очолювали підпільну боротьбу в західноукраїнських землях. Ці розходження стосувалися в основному тактики боротьби.</w:t>
      </w:r>
    </w:p>
    <w:p w:rsidR="00CE4519" w:rsidRPr="00CE4519" w:rsidRDefault="00CE4519" w:rsidP="00CE4519">
      <w:pPr>
        <w:rPr>
          <w:rFonts w:ascii="Times New Roman" w:hAnsi="Times New Roman" w:cs="Times New Roman"/>
          <w:sz w:val="28"/>
          <w:szCs w:val="28"/>
          <w:lang w:val="uk-UA"/>
        </w:rPr>
      </w:pPr>
      <w:r w:rsidRPr="00CE4519">
        <w:rPr>
          <w:rFonts w:ascii="Times New Roman" w:hAnsi="Times New Roman" w:cs="Times New Roman"/>
          <w:sz w:val="28"/>
          <w:szCs w:val="28"/>
          <w:lang w:val="uk-UA"/>
        </w:rPr>
        <w:t xml:space="preserve">Молоді радикали (Бандера, Стецько, Шухевич) вимагали від лідерів проводу відмовитися від орієнтації лише на одну державу (зокрема, Німеччину), </w:t>
      </w:r>
      <w:r w:rsidRPr="00CE4519">
        <w:rPr>
          <w:rFonts w:ascii="Times New Roman" w:hAnsi="Times New Roman" w:cs="Times New Roman"/>
          <w:sz w:val="28"/>
          <w:szCs w:val="28"/>
          <w:lang w:val="uk-UA"/>
        </w:rPr>
        <w:lastRenderedPageBreak/>
        <w:t>встановити контакти із західними державами; віддати перевагу власне боротьбі на терені України; застосувати радикальні методи влади. Члени проводу ОУН, люди старшого віку (Мельник, Барановський, Сушко, Сціборський) схилялися в основному до більш поміркованих дій.</w:t>
      </w:r>
    </w:p>
    <w:p w:rsidR="00CE4519" w:rsidRPr="00CE4519" w:rsidRDefault="00CE4519" w:rsidP="00CE4519">
      <w:pPr>
        <w:rPr>
          <w:rFonts w:ascii="Times New Roman" w:hAnsi="Times New Roman" w:cs="Times New Roman"/>
          <w:sz w:val="28"/>
          <w:szCs w:val="28"/>
          <w:lang w:val="uk-UA"/>
        </w:rPr>
      </w:pPr>
      <w:r w:rsidRPr="00CE4519">
        <w:rPr>
          <w:rFonts w:ascii="Times New Roman" w:hAnsi="Times New Roman" w:cs="Times New Roman"/>
          <w:sz w:val="28"/>
          <w:szCs w:val="28"/>
          <w:lang w:val="uk-UA"/>
        </w:rPr>
        <w:t>Порівняно з активним політичним життям Галичини, розмах руху на територіях, які входили до складу Румунії, був слабшим. У 1929 р. на Буковині почала діяти прокомуністична організація „Визволення”, основними ідеями якої були: приєднання до Радянської України, одержавлення економіки, проведення аграрних перетворень. Масової підтримки організація не мала. У 1927 р. була організована Українська національна партія, керував якою В. Залозецький. Дана ліберальна партія виступала за легальні методи боротьби і компроміс з урядом. У 1935 р. почала формуватися радикальна націоналістична організація, своїми ідеями близька до поглядів ОУН. На її чолі стояли О.Забачинський, І. Григорович, Д. Квітковський. В 1938 р. після приходу до влади в Румунії військових легальні політичні партії припинили своє існування.</w:t>
      </w:r>
    </w:p>
    <w:p w:rsidR="00CE4519" w:rsidRPr="00CE4519" w:rsidRDefault="00CE4519" w:rsidP="00CE4519">
      <w:pPr>
        <w:rPr>
          <w:rFonts w:ascii="Times New Roman" w:hAnsi="Times New Roman" w:cs="Times New Roman"/>
          <w:sz w:val="28"/>
          <w:szCs w:val="28"/>
          <w:lang w:val="uk-UA"/>
        </w:rPr>
      </w:pPr>
      <w:r w:rsidRPr="00CE4519">
        <w:rPr>
          <w:rFonts w:ascii="Times New Roman" w:hAnsi="Times New Roman" w:cs="Times New Roman"/>
          <w:sz w:val="28"/>
          <w:szCs w:val="28"/>
          <w:lang w:val="uk-UA"/>
        </w:rPr>
        <w:t>Політичне життя Закарпаття було складним. Власне української партії тут спочатку не було. Політичні течії були представлені москвофільством, русинством та українофільством. Серед авторитетних організацій москвофілів було „Общество им. Духновича”, яке підтримувалося урядами Польщі та Угорщини, незацікавленими в консолідації закарпатських українців.</w:t>
      </w:r>
    </w:p>
    <w:p w:rsidR="00CE4519" w:rsidRPr="00CE4519" w:rsidRDefault="00CE4519" w:rsidP="00CE4519">
      <w:pPr>
        <w:rPr>
          <w:rFonts w:ascii="Times New Roman" w:hAnsi="Times New Roman" w:cs="Times New Roman"/>
          <w:sz w:val="28"/>
          <w:szCs w:val="28"/>
          <w:lang w:val="uk-UA"/>
        </w:rPr>
      </w:pPr>
      <w:r w:rsidRPr="00CE4519">
        <w:rPr>
          <w:rFonts w:ascii="Times New Roman" w:hAnsi="Times New Roman" w:cs="Times New Roman"/>
          <w:sz w:val="28"/>
          <w:szCs w:val="28"/>
          <w:lang w:val="uk-UA"/>
        </w:rPr>
        <w:t>Інша тенденція зводилася до абсолютизації місцевих особливостей, тобто до того, що слов'янське населення Закарпаття є окремою нацією русинів. Багато з її прибічників були священиками, які з приходом чехів вважали за обачне приховати свої проугорські симпатії під покровом локалізму. Ідея «створення» окремого народу з кількох сотень тисяч людей виглядала слабко аргументованою, особливо з огляду на близьку спорідненість закарпатців з українцями, що населяли східні схили Карпат. У результаті локалістський, або русинський, варіант був найслабшим із усіх.</w:t>
      </w:r>
    </w:p>
    <w:p w:rsidR="00CE4519" w:rsidRPr="00BB63E2" w:rsidRDefault="00CE4519" w:rsidP="00CE4519">
      <w:pPr>
        <w:rPr>
          <w:rFonts w:ascii="Times New Roman" w:hAnsi="Times New Roman" w:cs="Times New Roman"/>
          <w:b/>
          <w:i/>
          <w:sz w:val="28"/>
          <w:szCs w:val="28"/>
          <w:lang w:val="uk-UA"/>
        </w:rPr>
      </w:pPr>
      <w:r w:rsidRPr="00CE4519">
        <w:rPr>
          <w:rFonts w:ascii="Times New Roman" w:hAnsi="Times New Roman" w:cs="Times New Roman"/>
          <w:sz w:val="28"/>
          <w:szCs w:val="28"/>
          <w:lang w:val="uk-UA"/>
        </w:rPr>
        <w:t xml:space="preserve">З ініціативи Волошина у січні 1939 р. була утворена політична організація закарпатського населення, яка стояла на платформі творення суверенної держави – Українське національне об'єднання (УНО). На 13 лютого 1939р. було призначено вибори до парламенту – Сейму Карпатської України. Вибори завершилися перемогою прихильників суверенітету Закарпаття: за них віддали голоси майже 90 %  всіх виборців, які брали участь у голосуванні. Були створені й власні збройні сили – </w:t>
      </w:r>
      <w:r w:rsidRPr="00BB63E2">
        <w:rPr>
          <w:rFonts w:ascii="Times New Roman" w:hAnsi="Times New Roman" w:cs="Times New Roman"/>
          <w:b/>
          <w:i/>
          <w:sz w:val="28"/>
          <w:szCs w:val="28"/>
          <w:lang w:val="uk-UA"/>
        </w:rPr>
        <w:t>„Карпатська Січ”.</w:t>
      </w:r>
    </w:p>
    <w:p w:rsidR="00CE4519" w:rsidRPr="00BB63E2" w:rsidRDefault="00CE4519" w:rsidP="00CE4519">
      <w:pPr>
        <w:rPr>
          <w:rFonts w:ascii="Times New Roman" w:hAnsi="Times New Roman" w:cs="Times New Roman"/>
          <w:b/>
          <w:i/>
          <w:sz w:val="28"/>
          <w:szCs w:val="28"/>
          <w:lang w:val="uk-UA"/>
        </w:rPr>
      </w:pPr>
    </w:p>
    <w:p w:rsidR="00CE4519" w:rsidRPr="00CE4519" w:rsidRDefault="00CE4519" w:rsidP="00CE4519">
      <w:pPr>
        <w:rPr>
          <w:rFonts w:ascii="Times New Roman" w:hAnsi="Times New Roman" w:cs="Times New Roman"/>
          <w:sz w:val="28"/>
          <w:szCs w:val="28"/>
          <w:lang w:val="uk-UA"/>
        </w:rPr>
      </w:pPr>
      <w:r w:rsidRPr="00CE4519">
        <w:rPr>
          <w:rFonts w:ascii="Times New Roman" w:hAnsi="Times New Roman" w:cs="Times New Roman"/>
          <w:sz w:val="28"/>
          <w:szCs w:val="28"/>
          <w:lang w:val="uk-UA"/>
        </w:rPr>
        <w:lastRenderedPageBreak/>
        <w:t>6 березня 1939 р. Німеччина окупувала Богемію і Моравію, давши дозвіл на окупацію Угорщиною Карпатської України. У ніч з 13 на 14 березня угорська армія розпочала бойові дії в районі Мукачева. А.Волошин надіслав телеграму до Німеччини, в якій зазначалося, що самостійність проголошена під охороною „рейху”. Але очікуваної підтримки карпатоукраїнці не отримали. 15 березня 1939 р. на засіданні Сейму було проголошено самостійність Закарпатської України. Сейм ухвалив закон, за яким Карпатська Україна проголошувалася незалежною державою, з державною мовою – українською. Оголошувалося, що Карпатська Україна є республіка з президентом, вибраним сеймом Карпатської України.</w:t>
      </w:r>
    </w:p>
    <w:p w:rsidR="00CE4519" w:rsidRPr="00CE4519" w:rsidRDefault="00CE4519" w:rsidP="00CE4519">
      <w:pPr>
        <w:rPr>
          <w:rFonts w:ascii="Times New Roman" w:hAnsi="Times New Roman" w:cs="Times New Roman"/>
          <w:sz w:val="28"/>
          <w:szCs w:val="28"/>
          <w:lang w:val="uk-UA"/>
        </w:rPr>
      </w:pPr>
      <w:r w:rsidRPr="00BB63E2">
        <w:rPr>
          <w:rFonts w:ascii="Times New Roman" w:hAnsi="Times New Roman" w:cs="Times New Roman"/>
          <w:b/>
          <w:i/>
          <w:sz w:val="28"/>
          <w:szCs w:val="28"/>
          <w:lang w:val="uk-UA"/>
        </w:rPr>
        <w:t>Президентом Карпатської України став Августин Волошин.</w:t>
      </w:r>
      <w:r w:rsidRPr="00CE4519">
        <w:rPr>
          <w:rFonts w:ascii="Times New Roman" w:hAnsi="Times New Roman" w:cs="Times New Roman"/>
          <w:sz w:val="28"/>
          <w:szCs w:val="28"/>
          <w:lang w:val="uk-UA"/>
        </w:rPr>
        <w:t xml:space="preserve"> Воєнізована організація, створена для охорони краю – Карпатська Січ не змогла чинити вдалого опору. Карпатська Україна  до 20 березня 1939 р. була окупована Угорщиною. Волошин разом з урядом був змушений емігрувати. Захищаючи Карпатську Україну, загинуло за різними даними від 2 до 6,5 тис. чоловік.</w:t>
      </w:r>
    </w:p>
    <w:p w:rsidR="00CE4519" w:rsidRPr="00CE4519" w:rsidRDefault="00CE4519" w:rsidP="00CE4519">
      <w:pPr>
        <w:rPr>
          <w:rFonts w:ascii="Times New Roman" w:hAnsi="Times New Roman" w:cs="Times New Roman"/>
          <w:sz w:val="28"/>
          <w:szCs w:val="28"/>
          <w:lang w:val="uk-UA"/>
        </w:rPr>
      </w:pPr>
      <w:r w:rsidRPr="00CE4519">
        <w:rPr>
          <w:rFonts w:ascii="Times New Roman" w:hAnsi="Times New Roman" w:cs="Times New Roman"/>
          <w:sz w:val="28"/>
          <w:szCs w:val="28"/>
          <w:lang w:val="uk-UA"/>
        </w:rPr>
        <w:t>Незважаючи на окупацію, яка знову прийшла на Закарпаття, проголошення незалежної держави мало велике історичне значення. Воно продемонструвало непереборне прагнення українського народу до створення власної держави.</w:t>
      </w:r>
    </w:p>
    <w:p w:rsidR="00565E74" w:rsidRPr="002F5C07" w:rsidRDefault="00565E74" w:rsidP="00CE4519">
      <w:pPr>
        <w:pStyle w:val="a5"/>
        <w:numPr>
          <w:ilvl w:val="0"/>
          <w:numId w:val="7"/>
        </w:numPr>
        <w:rPr>
          <w:rFonts w:ascii="Times New Roman" w:hAnsi="Times New Roman" w:cs="Times New Roman"/>
          <w:b/>
          <w:sz w:val="32"/>
          <w:szCs w:val="32"/>
          <w:lang w:val="uk-UA"/>
        </w:rPr>
      </w:pPr>
      <w:r w:rsidRPr="002F5C07">
        <w:rPr>
          <w:rFonts w:ascii="Times New Roman" w:hAnsi="Times New Roman" w:cs="Times New Roman"/>
          <w:b/>
          <w:sz w:val="32"/>
          <w:szCs w:val="32"/>
          <w:lang w:val="uk-UA"/>
        </w:rPr>
        <w:t xml:space="preserve">Перегляньте відео: </w:t>
      </w:r>
      <w:hyperlink r:id="rId5" w:history="1">
        <w:r w:rsidR="00CE4519" w:rsidRPr="00120C77">
          <w:rPr>
            <w:rStyle w:val="a6"/>
            <w:rFonts w:ascii="Times New Roman" w:hAnsi="Times New Roman" w:cs="Times New Roman"/>
            <w:b/>
            <w:sz w:val="32"/>
            <w:szCs w:val="32"/>
            <w:lang w:val="uk-UA"/>
          </w:rPr>
          <w:t>https://youtu.be/gBz16MLUPcU</w:t>
        </w:r>
      </w:hyperlink>
      <w:r w:rsidR="00CE4519">
        <w:rPr>
          <w:rFonts w:ascii="Times New Roman" w:hAnsi="Times New Roman" w:cs="Times New Roman"/>
          <w:b/>
          <w:sz w:val="32"/>
          <w:szCs w:val="32"/>
          <w:lang w:val="uk-UA"/>
        </w:rPr>
        <w:t xml:space="preserve"> </w:t>
      </w:r>
    </w:p>
    <w:p w:rsidR="009578B6" w:rsidRDefault="009578B6" w:rsidP="009578B6">
      <w:pPr>
        <w:pStyle w:val="a5"/>
        <w:ind w:left="927"/>
        <w:rPr>
          <w:rFonts w:ascii="Times New Roman" w:hAnsi="Times New Roman" w:cs="Times New Roman"/>
          <w:b/>
          <w:sz w:val="32"/>
          <w:szCs w:val="32"/>
          <w:lang w:val="uk-UA"/>
        </w:rPr>
      </w:pPr>
    </w:p>
    <w:p w:rsidR="00F2781C" w:rsidRPr="00A05019" w:rsidRDefault="009578B6" w:rsidP="00CE4519">
      <w:pPr>
        <w:pStyle w:val="a5"/>
        <w:numPr>
          <w:ilvl w:val="0"/>
          <w:numId w:val="7"/>
        </w:numPr>
        <w:rPr>
          <w:rFonts w:ascii="Times New Roman" w:hAnsi="Times New Roman" w:cs="Times New Roman"/>
          <w:b/>
          <w:sz w:val="28"/>
          <w:szCs w:val="28"/>
          <w:lang w:val="uk-UA"/>
        </w:rPr>
      </w:pPr>
      <w:r w:rsidRPr="00851E96">
        <w:rPr>
          <w:rFonts w:ascii="Times New Roman" w:hAnsi="Times New Roman" w:cs="Times New Roman"/>
          <w:b/>
          <w:sz w:val="32"/>
          <w:szCs w:val="32"/>
          <w:lang w:val="uk-UA"/>
        </w:rPr>
        <w:t>Домашнє завдання: повтор</w:t>
      </w:r>
      <w:r w:rsidR="00CE4519">
        <w:rPr>
          <w:rFonts w:ascii="Times New Roman" w:hAnsi="Times New Roman" w:cs="Times New Roman"/>
          <w:b/>
          <w:sz w:val="32"/>
          <w:szCs w:val="32"/>
          <w:lang w:val="uk-UA"/>
        </w:rPr>
        <w:t>ити тему «</w:t>
      </w:r>
      <w:r w:rsidR="00CE4519" w:rsidRPr="00CE4519">
        <w:rPr>
          <w:rFonts w:ascii="Times New Roman" w:hAnsi="Times New Roman" w:cs="Times New Roman"/>
          <w:b/>
          <w:sz w:val="32"/>
          <w:szCs w:val="32"/>
          <w:lang w:val="uk-UA"/>
        </w:rPr>
        <w:t>Західноукраїнські землі в міжвоєнний період</w:t>
      </w:r>
      <w:r w:rsidR="00CE4519">
        <w:rPr>
          <w:rFonts w:ascii="Times New Roman" w:hAnsi="Times New Roman" w:cs="Times New Roman"/>
          <w:b/>
          <w:sz w:val="32"/>
          <w:szCs w:val="32"/>
          <w:lang w:val="uk-UA"/>
        </w:rPr>
        <w:t>».</w:t>
      </w:r>
    </w:p>
    <w:p w:rsidR="00A05019" w:rsidRPr="00A05019" w:rsidRDefault="00A05019" w:rsidP="00A05019">
      <w:pPr>
        <w:pStyle w:val="a5"/>
        <w:rPr>
          <w:rFonts w:ascii="Times New Roman" w:hAnsi="Times New Roman" w:cs="Times New Roman"/>
          <w:b/>
          <w:sz w:val="28"/>
          <w:szCs w:val="28"/>
          <w:lang w:val="uk-UA"/>
        </w:rPr>
      </w:pPr>
    </w:p>
    <w:p w:rsidR="00A05019" w:rsidRDefault="00A05019" w:rsidP="00A05019">
      <w:pPr>
        <w:pStyle w:val="a5"/>
        <w:numPr>
          <w:ilvl w:val="0"/>
          <w:numId w:val="7"/>
        </w:numPr>
        <w:rPr>
          <w:rFonts w:ascii="Times New Roman" w:hAnsi="Times New Roman" w:cs="Times New Roman"/>
          <w:b/>
          <w:sz w:val="28"/>
          <w:szCs w:val="28"/>
          <w:lang w:val="uk-UA"/>
        </w:rPr>
      </w:pPr>
      <w:r>
        <w:rPr>
          <w:rFonts w:ascii="Times New Roman" w:hAnsi="Times New Roman" w:cs="Times New Roman"/>
          <w:b/>
          <w:sz w:val="28"/>
          <w:szCs w:val="28"/>
          <w:lang w:val="uk-UA"/>
        </w:rPr>
        <w:t xml:space="preserve">Пройдіть тренувальний тест: </w:t>
      </w:r>
      <w:hyperlink r:id="rId6" w:history="1">
        <w:r w:rsidRPr="008036FD">
          <w:rPr>
            <w:rStyle w:val="a6"/>
            <w:rFonts w:ascii="Times New Roman" w:hAnsi="Times New Roman" w:cs="Times New Roman"/>
            <w:b/>
            <w:sz w:val="28"/>
            <w:szCs w:val="28"/>
            <w:lang w:val="uk-UA"/>
          </w:rPr>
          <w:t>https://naurok.com.ua/test/join?gamecode=5184196</w:t>
        </w:r>
      </w:hyperlink>
      <w:r>
        <w:rPr>
          <w:rFonts w:ascii="Times New Roman" w:hAnsi="Times New Roman" w:cs="Times New Roman"/>
          <w:b/>
          <w:sz w:val="28"/>
          <w:szCs w:val="28"/>
          <w:lang w:val="uk-UA"/>
        </w:rPr>
        <w:t xml:space="preserve"> </w:t>
      </w:r>
    </w:p>
    <w:p w:rsidR="00497543" w:rsidRPr="00497543" w:rsidRDefault="00497543" w:rsidP="00497543">
      <w:pPr>
        <w:pStyle w:val="a5"/>
        <w:rPr>
          <w:rFonts w:ascii="Times New Roman" w:hAnsi="Times New Roman" w:cs="Times New Roman"/>
          <w:b/>
          <w:sz w:val="28"/>
          <w:szCs w:val="28"/>
          <w:lang w:val="uk-UA"/>
        </w:rPr>
      </w:pPr>
    </w:p>
    <w:p w:rsidR="00497543" w:rsidRDefault="00497543" w:rsidP="00497543">
      <w:pPr>
        <w:pStyle w:val="a5"/>
        <w:rPr>
          <w:rFonts w:ascii="Times New Roman" w:hAnsi="Times New Roman" w:cs="Times New Roman"/>
          <w:b/>
          <w:sz w:val="28"/>
          <w:szCs w:val="28"/>
          <w:lang w:val="uk-UA"/>
        </w:rPr>
      </w:pPr>
    </w:p>
    <w:p w:rsidR="00400B15" w:rsidRPr="00400B15" w:rsidRDefault="00400B15" w:rsidP="00400B15">
      <w:pPr>
        <w:rPr>
          <w:rFonts w:ascii="Times New Roman" w:hAnsi="Times New Roman" w:cs="Times New Roman"/>
          <w:b/>
          <w:sz w:val="28"/>
          <w:szCs w:val="28"/>
          <w:lang w:val="uk-UA"/>
        </w:rPr>
      </w:pPr>
      <w:r w:rsidRPr="00400B15">
        <w:rPr>
          <w:rFonts w:ascii="Times New Roman" w:hAnsi="Times New Roman" w:cs="Times New Roman"/>
          <w:b/>
          <w:sz w:val="28"/>
          <w:szCs w:val="28"/>
          <w:lang w:val="uk-UA"/>
        </w:rPr>
        <w:t xml:space="preserve">Завдання надсилайте на освітню платформу Human,                                 або вайбер 097-880-70-81, або на ел. </w:t>
      </w:r>
      <w:r>
        <w:rPr>
          <w:rFonts w:ascii="Times New Roman" w:hAnsi="Times New Roman" w:cs="Times New Roman"/>
          <w:b/>
          <w:sz w:val="28"/>
          <w:szCs w:val="28"/>
          <w:lang w:val="uk-UA"/>
        </w:rPr>
        <w:t xml:space="preserve">адресу </w:t>
      </w:r>
      <w:hyperlink r:id="rId7" w:history="1">
        <w:r w:rsidRPr="006E11C9">
          <w:rPr>
            <w:rStyle w:val="a6"/>
            <w:rFonts w:ascii="Times New Roman" w:hAnsi="Times New Roman" w:cs="Times New Roman"/>
            <w:b/>
            <w:sz w:val="28"/>
            <w:szCs w:val="28"/>
            <w:lang w:val="uk-UA"/>
          </w:rPr>
          <w:t>nataliarzaeva5@gmail.com</w:t>
        </w:r>
      </w:hyperlink>
      <w:r>
        <w:rPr>
          <w:rFonts w:ascii="Times New Roman" w:hAnsi="Times New Roman" w:cs="Times New Roman"/>
          <w:b/>
          <w:sz w:val="28"/>
          <w:szCs w:val="28"/>
          <w:lang w:val="uk-UA"/>
        </w:rPr>
        <w:t xml:space="preserve"> </w:t>
      </w:r>
      <w:bookmarkStart w:id="0" w:name="_GoBack"/>
      <w:bookmarkEnd w:id="0"/>
    </w:p>
    <w:p w:rsidR="00400B15" w:rsidRPr="00851E96" w:rsidRDefault="00400B15" w:rsidP="00497543">
      <w:pPr>
        <w:pStyle w:val="a5"/>
        <w:rPr>
          <w:rFonts w:ascii="Times New Roman" w:hAnsi="Times New Roman" w:cs="Times New Roman"/>
          <w:b/>
          <w:sz w:val="28"/>
          <w:szCs w:val="28"/>
          <w:lang w:val="uk-UA"/>
        </w:rPr>
      </w:pPr>
    </w:p>
    <w:sectPr w:rsidR="00400B15" w:rsidRPr="00851E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7ADA"/>
    <w:multiLevelType w:val="hybridMultilevel"/>
    <w:tmpl w:val="2B1E8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102D1F"/>
    <w:multiLevelType w:val="hybridMultilevel"/>
    <w:tmpl w:val="DDC425F2"/>
    <w:lvl w:ilvl="0" w:tplc="772E866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9D6BAF"/>
    <w:multiLevelType w:val="hybridMultilevel"/>
    <w:tmpl w:val="4E9AD9C6"/>
    <w:lvl w:ilvl="0" w:tplc="0C043E5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A3F4084"/>
    <w:multiLevelType w:val="hybridMultilevel"/>
    <w:tmpl w:val="CFDCA16C"/>
    <w:lvl w:ilvl="0" w:tplc="3EE07AA0">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3F1C4330"/>
    <w:multiLevelType w:val="hybridMultilevel"/>
    <w:tmpl w:val="FBA48BF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5" w15:restartNumberingAfterBreak="0">
    <w:nsid w:val="55612EAB"/>
    <w:multiLevelType w:val="hybridMultilevel"/>
    <w:tmpl w:val="126C0A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0181D7F"/>
    <w:multiLevelType w:val="hybridMultilevel"/>
    <w:tmpl w:val="7DC210B8"/>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0"/>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1E"/>
    <w:rsid w:val="00056862"/>
    <w:rsid w:val="00070F11"/>
    <w:rsid w:val="00124AD1"/>
    <w:rsid w:val="00144DAB"/>
    <w:rsid w:val="00204CC1"/>
    <w:rsid w:val="0023731E"/>
    <w:rsid w:val="00284AA0"/>
    <w:rsid w:val="002B49F5"/>
    <w:rsid w:val="002C4ED6"/>
    <w:rsid w:val="002F5C07"/>
    <w:rsid w:val="003140FA"/>
    <w:rsid w:val="0031527F"/>
    <w:rsid w:val="00355FFC"/>
    <w:rsid w:val="00375A12"/>
    <w:rsid w:val="003A5A6D"/>
    <w:rsid w:val="003F6352"/>
    <w:rsid w:val="00400B15"/>
    <w:rsid w:val="0043543F"/>
    <w:rsid w:val="00461CE8"/>
    <w:rsid w:val="00497543"/>
    <w:rsid w:val="004A7CAF"/>
    <w:rsid w:val="004E0135"/>
    <w:rsid w:val="00560320"/>
    <w:rsid w:val="00562375"/>
    <w:rsid w:val="00565E74"/>
    <w:rsid w:val="00625AA9"/>
    <w:rsid w:val="0063359A"/>
    <w:rsid w:val="00680875"/>
    <w:rsid w:val="00680CBF"/>
    <w:rsid w:val="006B1187"/>
    <w:rsid w:val="006C4325"/>
    <w:rsid w:val="0071354F"/>
    <w:rsid w:val="0072353F"/>
    <w:rsid w:val="00730D9A"/>
    <w:rsid w:val="00742BE7"/>
    <w:rsid w:val="007B7F9E"/>
    <w:rsid w:val="008340E8"/>
    <w:rsid w:val="00851E96"/>
    <w:rsid w:val="008552E7"/>
    <w:rsid w:val="00877456"/>
    <w:rsid w:val="008B7F96"/>
    <w:rsid w:val="009578B6"/>
    <w:rsid w:val="00974A4E"/>
    <w:rsid w:val="009B65A1"/>
    <w:rsid w:val="00A05019"/>
    <w:rsid w:val="00A14D39"/>
    <w:rsid w:val="00A3413B"/>
    <w:rsid w:val="00A74BFB"/>
    <w:rsid w:val="00AA5642"/>
    <w:rsid w:val="00AB67F7"/>
    <w:rsid w:val="00B52B67"/>
    <w:rsid w:val="00BB2AA9"/>
    <w:rsid w:val="00BB63E2"/>
    <w:rsid w:val="00C258F5"/>
    <w:rsid w:val="00CE0B9F"/>
    <w:rsid w:val="00CE4519"/>
    <w:rsid w:val="00E25A49"/>
    <w:rsid w:val="00E83B35"/>
    <w:rsid w:val="00EA5CF9"/>
    <w:rsid w:val="00F2337E"/>
    <w:rsid w:val="00F2781C"/>
    <w:rsid w:val="00F74587"/>
    <w:rsid w:val="00FA07E7"/>
    <w:rsid w:val="00FA2278"/>
    <w:rsid w:val="00FB2842"/>
    <w:rsid w:val="00FB68DF"/>
    <w:rsid w:val="00FC1A65"/>
    <w:rsid w:val="00FC1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EEADC-E033-4F48-86C7-758AB1A4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24AD1"/>
    <w:rPr>
      <w:rFonts w:ascii="Segoe UI" w:hAnsi="Segoe UI" w:cs="Segoe UI"/>
      <w:sz w:val="18"/>
      <w:szCs w:val="18"/>
    </w:rPr>
  </w:style>
  <w:style w:type="paragraph" w:styleId="a5">
    <w:name w:val="List Paragraph"/>
    <w:basedOn w:val="a"/>
    <w:uiPriority w:val="34"/>
    <w:qFormat/>
    <w:rsid w:val="00A3413B"/>
    <w:pPr>
      <w:ind w:left="720"/>
      <w:contextualSpacing/>
    </w:pPr>
  </w:style>
  <w:style w:type="character" w:styleId="a6">
    <w:name w:val="Hyperlink"/>
    <w:basedOn w:val="a0"/>
    <w:uiPriority w:val="99"/>
    <w:unhideWhenUsed/>
    <w:rsid w:val="00FA2278"/>
    <w:rPr>
      <w:color w:val="0563C1" w:themeColor="hyperlink"/>
      <w:u w:val="single"/>
    </w:rPr>
  </w:style>
  <w:style w:type="character" w:styleId="a7">
    <w:name w:val="FollowedHyperlink"/>
    <w:basedOn w:val="a0"/>
    <w:uiPriority w:val="99"/>
    <w:semiHidden/>
    <w:unhideWhenUsed/>
    <w:rsid w:val="00FB28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taliarzaeva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urok.com.ua/test/join?gamecode=5184196" TargetMode="External"/><Relationship Id="rId5" Type="http://schemas.openxmlformats.org/officeDocument/2006/relationships/hyperlink" Target="https://youtu.be/gBz16MLUPc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6</Pages>
  <Words>2160</Words>
  <Characters>12313</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58</cp:revision>
  <cp:lastPrinted>2021-12-09T18:50:00Z</cp:lastPrinted>
  <dcterms:created xsi:type="dcterms:W3CDTF">2021-12-09T18:28:00Z</dcterms:created>
  <dcterms:modified xsi:type="dcterms:W3CDTF">2022-04-28T15:38:00Z</dcterms:modified>
</cp:coreProperties>
</file>