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97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Дата:24.02.22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43   Тема:Мистецтво в житті людини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D27335" w:rsidRP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Fascinating</w:t>
      </w:r>
      <w:r w:rsidRPr="00D2733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захоплюючий </w:t>
      </w:r>
    </w:p>
    <w:p w:rsidR="00D27335" w:rsidRP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Spectacular</w:t>
      </w:r>
      <w:r w:rsidRPr="00D2733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видовищний </w:t>
      </w:r>
    </w:p>
    <w:p w:rsidR="00D27335" w:rsidRP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Unfold</w:t>
      </w:r>
      <w:r w:rsidRPr="00D2733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розкривати</w:t>
      </w:r>
    </w:p>
    <w:p w:rsidR="00D27335" w:rsidRP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Disaster film – </w:t>
      </w:r>
      <w:r>
        <w:rPr>
          <w:sz w:val="28"/>
          <w:szCs w:val="28"/>
          <w:lang w:val="uk-UA"/>
        </w:rPr>
        <w:t>фільм-катастрофа</w:t>
      </w:r>
    </w:p>
    <w:p w:rsidR="00D27335" w:rsidRP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Acting – </w:t>
      </w:r>
      <w:r>
        <w:rPr>
          <w:sz w:val="28"/>
          <w:szCs w:val="28"/>
          <w:lang w:val="uk-UA"/>
        </w:rPr>
        <w:t>гра</w:t>
      </w:r>
    </w:p>
    <w:p w:rsidR="00D27335" w:rsidRPr="00D27335" w:rsidRDefault="00D2733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It</w:t>
      </w:r>
      <w:r w:rsidRPr="00D27335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s</w:t>
      </w:r>
      <w:proofErr w:type="spellEnd"/>
      <w:r w:rsidRPr="00D273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worth</w:t>
      </w:r>
      <w:r w:rsidRPr="00D273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seeing</w:t>
      </w:r>
      <w:r w:rsidRPr="00D27335">
        <w:rPr>
          <w:sz w:val="28"/>
          <w:szCs w:val="28"/>
          <w:lang w:val="uk-UA"/>
        </w:rPr>
        <w:t xml:space="preserve">. – </w:t>
      </w:r>
      <w:r>
        <w:rPr>
          <w:sz w:val="28"/>
          <w:szCs w:val="28"/>
          <w:lang w:val="uk-UA"/>
        </w:rPr>
        <w:t>Він вартий того, щоб його переглянути.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reach a culmination – </w:t>
      </w:r>
      <w:r>
        <w:rPr>
          <w:sz w:val="28"/>
          <w:szCs w:val="28"/>
          <w:lang w:val="uk-UA"/>
        </w:rPr>
        <w:t>досягти кульмінації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2)Вчимо новий граматичний матеріал.</w:t>
      </w:r>
    </w:p>
    <w:p w:rsidR="00D27335" w:rsidRDefault="00D273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Дієприкметник теперішнього часу утворюється за допомогою закінчення</w:t>
      </w:r>
      <w:r w:rsidR="00E854E1" w:rsidRPr="00E854E1">
        <w:rPr>
          <w:sz w:val="28"/>
          <w:szCs w:val="28"/>
        </w:rPr>
        <w:t xml:space="preserve"> </w:t>
      </w:r>
      <w:proofErr w:type="spellStart"/>
      <w:r w:rsidR="00E854E1"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>, яке додається до інфінітива дієслова без частки</w:t>
      </w:r>
      <w:r w:rsidR="00E854E1" w:rsidRPr="00E854E1">
        <w:rPr>
          <w:sz w:val="28"/>
          <w:szCs w:val="28"/>
        </w:rPr>
        <w:t xml:space="preserve"> </w:t>
      </w:r>
      <w:r w:rsidR="00E854E1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 Дієприкметник теперішнього часу не має певного часового значення і виражає різні часові відношення залежно від контексту і значення дієслова, від якого утворено дієприкметник.</w:t>
      </w:r>
    </w:p>
    <w:p w:rsidR="00D27335" w:rsidRDefault="00D2733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Дієприкметник минулого часу правильних дієслів утворюється за допомогою закінчення</w:t>
      </w:r>
      <w:r w:rsidR="00E854E1" w:rsidRPr="00E854E1">
        <w:rPr>
          <w:sz w:val="28"/>
          <w:szCs w:val="28"/>
        </w:rPr>
        <w:t xml:space="preserve"> </w:t>
      </w:r>
      <w:proofErr w:type="spellStart"/>
      <w:r w:rsidR="00E854E1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що додається до інфінітива без частки</w:t>
      </w:r>
      <w:r w:rsidR="00E854E1" w:rsidRPr="00E854E1">
        <w:rPr>
          <w:sz w:val="28"/>
          <w:szCs w:val="28"/>
        </w:rPr>
        <w:t xml:space="preserve"> </w:t>
      </w:r>
      <w:r w:rsidR="00E854E1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 Дієприкметник минулого часу неправильних дієслів утворюється по різному, і ці форми треба запам’ятати.</w:t>
      </w:r>
    </w:p>
    <w:p w:rsidR="00E854E1" w:rsidRDefault="00E85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Participle I                               Participle II</w:t>
      </w:r>
    </w:p>
    <w:p w:rsidR="00E854E1" w:rsidRDefault="00E85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Writing                                     Dressed</w:t>
      </w:r>
    </w:p>
    <w:p w:rsidR="00E854E1" w:rsidRDefault="00E85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Sitting                                         Made</w:t>
      </w:r>
    </w:p>
    <w:p w:rsidR="00E854E1" w:rsidRDefault="00E854E1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підручнику усно.</w:t>
      </w:r>
    </w:p>
    <w:p w:rsidR="00E854E1" w:rsidRDefault="00E85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текст словами із словникового банку (впр.1 ст.194).</w:t>
      </w:r>
    </w:p>
    <w:p w:rsidR="00E854E1" w:rsidRDefault="00E85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зошиті письмово.</w:t>
      </w:r>
    </w:p>
    <w:p w:rsidR="00E854E1" w:rsidRDefault="00E854E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E854E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E854E1">
        <w:rPr>
          <w:sz w:val="28"/>
          <w:szCs w:val="28"/>
        </w:rPr>
        <w:t xml:space="preserve"> </w:t>
      </w:r>
      <w:hyperlink r:id="rId6" w:history="1">
        <w:r w:rsidRPr="004823F2">
          <w:rPr>
            <w:rStyle w:val="a3"/>
            <w:sz w:val="28"/>
            <w:szCs w:val="28"/>
            <w:lang w:val="en-US"/>
          </w:rPr>
          <w:t>arrow</w:t>
        </w:r>
        <w:r w:rsidRPr="00E854E1">
          <w:rPr>
            <w:rStyle w:val="a3"/>
            <w:sz w:val="28"/>
            <w:szCs w:val="28"/>
          </w:rPr>
          <w:t>2358@</w:t>
        </w:r>
        <w:proofErr w:type="spellStart"/>
        <w:r w:rsidRPr="004823F2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E854E1">
          <w:rPr>
            <w:rStyle w:val="a3"/>
            <w:sz w:val="28"/>
            <w:szCs w:val="28"/>
          </w:rPr>
          <w:t>.</w:t>
        </w:r>
        <w:r w:rsidRPr="004823F2">
          <w:rPr>
            <w:rStyle w:val="a3"/>
            <w:sz w:val="28"/>
            <w:szCs w:val="28"/>
            <w:lang w:val="en-US"/>
          </w:rPr>
          <w:t>com</w:t>
        </w:r>
      </w:hyperlink>
      <w:r w:rsidRPr="00E854E1">
        <w:rPr>
          <w:sz w:val="28"/>
          <w:szCs w:val="28"/>
        </w:rPr>
        <w:t xml:space="preserve"> </w:t>
      </w:r>
    </w:p>
    <w:p w:rsidR="00E854E1" w:rsidRPr="00E854E1" w:rsidRDefault="00E854E1" w:rsidP="00E854E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тексту впр.3 ст.196-197</w:t>
      </w:r>
    </w:p>
    <w:p w:rsidR="00E854E1" w:rsidRPr="00E854E1" w:rsidRDefault="00E854E1" w:rsidP="00E854E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вірну форму дієприкметників (впр.6 ст.182).</w:t>
      </w:r>
    </w:p>
    <w:p w:rsidR="00E854E1" w:rsidRPr="00E854E1" w:rsidRDefault="00E854E1" w:rsidP="00E85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ст.195 усно (закінчить текст потрібними словами).</w:t>
      </w:r>
      <w:bookmarkStart w:id="0" w:name="_GoBack"/>
      <w:bookmarkEnd w:id="0"/>
    </w:p>
    <w:sectPr w:rsidR="00E854E1" w:rsidRPr="00E85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02C68"/>
    <w:multiLevelType w:val="hybridMultilevel"/>
    <w:tmpl w:val="B4D62696"/>
    <w:lvl w:ilvl="0" w:tplc="D36EA3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35"/>
    <w:rsid w:val="004D0397"/>
    <w:rsid w:val="00D27335"/>
    <w:rsid w:val="00E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4E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5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4E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2022-02-23T16:30:00Z</dcterms:created>
  <dcterms:modified xsi:type="dcterms:W3CDTF">2022-02-23T16:49:00Z</dcterms:modified>
</cp:coreProperties>
</file>