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9A" w:rsidRPr="00846E0D" w:rsidRDefault="001F459A" w:rsidP="001F459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2"/>
          <w:szCs w:val="32"/>
          <w:lang w:val="en-US" w:eastAsia="ru-RU"/>
        </w:rPr>
      </w:pPr>
      <w:r w:rsidRPr="001F459A">
        <w:rPr>
          <w:rFonts w:ascii="Arial" w:eastAsia="Times New Roman" w:hAnsi="Arial" w:cs="Arial"/>
          <w:b/>
          <w:bCs/>
          <w:color w:val="4682B4"/>
          <w:sz w:val="32"/>
          <w:szCs w:val="32"/>
          <w:lang w:val="en-US" w:eastAsia="ru-RU"/>
        </w:rPr>
        <w:t>POLITICAL SYSTEM OF UKRAINE</w:t>
      </w:r>
    </w:p>
    <w:p w:rsidR="002B17F5" w:rsidRPr="00846E0D" w:rsidRDefault="00846E0D" w:rsidP="002B17F5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</w:pPr>
      <w:r w:rsidRPr="00846E0D"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  <w:t>28.04.2022 11</w:t>
      </w:r>
      <w:r w:rsidR="002B17F5" w:rsidRPr="002B17F5">
        <w:rPr>
          <w:rFonts w:ascii="Arial" w:eastAsia="Times New Roman" w:hAnsi="Arial" w:cs="Arial"/>
          <w:bCs/>
          <w:i/>
          <w:color w:val="4682B4"/>
          <w:sz w:val="28"/>
          <w:szCs w:val="28"/>
          <w:lang w:eastAsia="ru-RU"/>
        </w:rPr>
        <w:t>А</w:t>
      </w:r>
      <w:r>
        <w:rPr>
          <w:rFonts w:ascii="Arial" w:eastAsia="Times New Roman" w:hAnsi="Arial" w:cs="Arial"/>
          <w:bCs/>
          <w:i/>
          <w:color w:val="4682B4"/>
          <w:sz w:val="28"/>
          <w:szCs w:val="28"/>
          <w:lang w:val="uk-UA" w:eastAsia="ru-RU"/>
        </w:rPr>
        <w:t xml:space="preserve"> (1)</w:t>
      </w:r>
      <w:r w:rsidR="002B17F5" w:rsidRPr="00846E0D"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  <w:t xml:space="preserve"> </w:t>
      </w:r>
      <w:r w:rsidR="002B17F5" w:rsidRPr="002B17F5">
        <w:rPr>
          <w:rFonts w:ascii="Arial" w:eastAsia="Times New Roman" w:hAnsi="Arial" w:cs="Arial"/>
          <w:bCs/>
          <w:i/>
          <w:color w:val="4682B4"/>
          <w:sz w:val="28"/>
          <w:szCs w:val="28"/>
          <w:lang w:eastAsia="ru-RU"/>
        </w:rPr>
        <w:t>Хоменко</w:t>
      </w:r>
      <w:r w:rsidR="002B17F5" w:rsidRPr="00846E0D"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  <w:t xml:space="preserve"> </w:t>
      </w:r>
      <w:r w:rsidR="002B17F5" w:rsidRPr="002B17F5">
        <w:rPr>
          <w:rFonts w:ascii="Arial" w:eastAsia="Times New Roman" w:hAnsi="Arial" w:cs="Arial"/>
          <w:bCs/>
          <w:i/>
          <w:color w:val="4682B4"/>
          <w:sz w:val="28"/>
          <w:szCs w:val="28"/>
          <w:lang w:eastAsia="ru-RU"/>
        </w:rPr>
        <w:t>А</w:t>
      </w:r>
      <w:r w:rsidR="002B17F5" w:rsidRPr="00846E0D"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  <w:t>.</w:t>
      </w:r>
      <w:r w:rsidR="002B17F5" w:rsidRPr="002B17F5">
        <w:rPr>
          <w:rFonts w:ascii="Arial" w:eastAsia="Times New Roman" w:hAnsi="Arial" w:cs="Arial"/>
          <w:bCs/>
          <w:i/>
          <w:color w:val="4682B4"/>
          <w:sz w:val="28"/>
          <w:szCs w:val="28"/>
          <w:lang w:eastAsia="ru-RU"/>
        </w:rPr>
        <w:t>Ю</w:t>
      </w:r>
      <w:r w:rsidR="002B17F5" w:rsidRPr="00846E0D"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  <w:t>.</w:t>
      </w:r>
    </w:p>
    <w:p w:rsidR="002B17F5" w:rsidRPr="00846E0D" w:rsidRDefault="002B17F5" w:rsidP="002B17F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/>
          <w:color w:val="4682B4"/>
          <w:sz w:val="28"/>
          <w:szCs w:val="28"/>
          <w:lang w:eastAsia="ru-RU"/>
        </w:rPr>
        <w:t>Х</w:t>
      </w:r>
      <w:r>
        <w:rPr>
          <w:rFonts w:ascii="Arial" w:eastAsia="Times New Roman" w:hAnsi="Arial" w:cs="Arial"/>
          <w:bCs/>
          <w:i/>
          <w:color w:val="4682B4"/>
          <w:sz w:val="28"/>
          <w:szCs w:val="28"/>
          <w:lang w:val="uk-UA" w:eastAsia="ru-RU"/>
        </w:rPr>
        <w:t>і</w:t>
      </w:r>
      <w:r>
        <w:rPr>
          <w:rFonts w:ascii="Arial" w:eastAsia="Times New Roman" w:hAnsi="Arial" w:cs="Arial"/>
          <w:bCs/>
          <w:i/>
          <w:color w:val="4682B4"/>
          <w:sz w:val="28"/>
          <w:szCs w:val="28"/>
          <w:lang w:eastAsia="ru-RU"/>
        </w:rPr>
        <w:t>д</w:t>
      </w:r>
      <w:r w:rsidRPr="00846E0D"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bCs/>
          <w:i/>
          <w:color w:val="4682B4"/>
          <w:sz w:val="28"/>
          <w:szCs w:val="28"/>
          <w:lang w:eastAsia="ru-RU"/>
        </w:rPr>
        <w:t>уроку</w:t>
      </w:r>
      <w:r w:rsidRPr="00846E0D">
        <w:rPr>
          <w:rFonts w:ascii="Arial" w:eastAsia="Times New Roman" w:hAnsi="Arial" w:cs="Arial"/>
          <w:bCs/>
          <w:i/>
          <w:color w:val="4682B4"/>
          <w:sz w:val="28"/>
          <w:szCs w:val="28"/>
          <w:lang w:val="en-US" w:eastAsia="ru-RU"/>
        </w:rPr>
        <w:t>.</w:t>
      </w:r>
    </w:p>
    <w:p w:rsidR="001F459A" w:rsidRPr="002B17F5" w:rsidRDefault="002B17F5" w:rsidP="002B17F5">
      <w:pPr>
        <w:pStyle w:val="a5"/>
        <w:numPr>
          <w:ilvl w:val="0"/>
          <w:numId w:val="1"/>
        </w:numPr>
        <w:rPr>
          <w:rStyle w:val="a3"/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2B17F5">
        <w:rPr>
          <w:rStyle w:val="a3"/>
          <w:rFonts w:ascii="Arial" w:hAnsi="Arial" w:cs="Arial"/>
          <w:color w:val="00B050"/>
          <w:sz w:val="32"/>
          <w:szCs w:val="32"/>
          <w:shd w:val="clear" w:color="auto" w:fill="FFFFFF"/>
          <w:lang w:val="en-US"/>
        </w:rPr>
        <w:t>Reading</w:t>
      </w:r>
      <w:r w:rsidRPr="00846E0D">
        <w:rPr>
          <w:rStyle w:val="a3"/>
          <w:rFonts w:ascii="Arial" w:hAnsi="Arial" w:cs="Arial"/>
          <w:color w:val="00B050"/>
          <w:sz w:val="32"/>
          <w:szCs w:val="32"/>
          <w:shd w:val="clear" w:color="auto" w:fill="FFFFFF"/>
        </w:rPr>
        <w:t>.</w:t>
      </w:r>
      <w:r w:rsidRPr="00846E0D">
        <w:rPr>
          <w:rStyle w:val="a3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(</w:t>
      </w:r>
      <w:r w:rsidR="0093768E" w:rsidRPr="002B17F5">
        <w:rPr>
          <w:rStyle w:val="a3"/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Прочитайте тексти, перекладіть усно.</w:t>
      </w:r>
      <w:r w:rsidRPr="00846E0D">
        <w:rPr>
          <w:rStyle w:val="a3"/>
          <w:rFonts w:ascii="Arial" w:hAnsi="Arial" w:cs="Arial"/>
          <w:color w:val="000000"/>
          <w:sz w:val="32"/>
          <w:szCs w:val="32"/>
          <w:shd w:val="clear" w:color="auto" w:fill="FFFFFF"/>
        </w:rPr>
        <w:t>)</w:t>
      </w:r>
    </w:p>
    <w:p w:rsidR="001F459A" w:rsidRPr="00846E0D" w:rsidRDefault="001F459A" w:rsidP="001F459A">
      <w:pPr>
        <w:pStyle w:val="a4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r w:rsidRPr="00846E0D">
        <w:rPr>
          <w:rFonts w:ascii="Arial" w:hAnsi="Arial" w:cs="Arial"/>
          <w:color w:val="000000"/>
          <w:sz w:val="32"/>
          <w:szCs w:val="32"/>
          <w:lang w:val="en-US"/>
        </w:rPr>
        <w:t>THE VERKHOVNA RADA (PARLIAMENT) OF UKRAINE</w:t>
      </w:r>
    </w:p>
    <w:p w:rsidR="001F459A" w:rsidRPr="00846E0D" w:rsidRDefault="001F459A" w:rsidP="001F459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The only legislative body of Ukraine is the Parliament — the </w:t>
      </w:r>
      <w:proofErr w:type="spell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Verkhovna</w:t>
      </w:r>
      <w:proofErr w:type="spell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Rada of Ukraine. People’s deputies of Ukraine are elected by the citizens of Ukraine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on the basis of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equal and direct universal suffrage through secret vote. The election system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is mixed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— majority and proportional.</w:t>
      </w:r>
    </w:p>
    <w:p w:rsidR="001F459A" w:rsidRPr="00846E0D" w:rsidRDefault="001F459A" w:rsidP="001F459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Altogether 450 deputies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are elected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. 225 of them are elected at </w:t>
      </w:r>
      <w:proofErr w:type="spell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singlemandate</w:t>
      </w:r>
      <w:proofErr w:type="spell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constituencies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on the basis of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relative majority, and another 225 are elected proportionally at multi-mandate national constituency from the lists of candidates coming from political parties and their election blocks.</w:t>
      </w:r>
    </w:p>
    <w:p w:rsidR="001F459A" w:rsidRPr="00846E0D" w:rsidRDefault="001F459A" w:rsidP="001F459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The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powers of people’s deputies of Ukraine are established by the Constitution and laws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of Ukraine. People’s deputies of Ukraine may voluntarily unite themselves into deputies’ groups called factions with no less than 25 members. Deputies’ groups are formed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both on a party and a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non-party basis. Deputies’ groups formed on party basis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are called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‘factions’. Non-party deputies may join a faction if they support the program of relevant party. Deputies’ groups formed on a non-party basis unite deputies who share the same or similar views of national, social and economic development.</w:t>
      </w:r>
    </w:p>
    <w:p w:rsidR="001F459A" w:rsidRPr="001F459A" w:rsidRDefault="001F459A" w:rsidP="001F459A">
      <w:pPr>
        <w:pStyle w:val="a4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THE GOVERNMENT OF UKRAINE</w:t>
      </w:r>
    </w:p>
    <w:p w:rsidR="001F459A" w:rsidRPr="00846E0D" w:rsidRDefault="001F459A" w:rsidP="001F459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The Cabinet of Ministers (Government) of Ukraine is the supreme executive authority. Its actions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are based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on the Constitution, laws of Ukraine and presidential orders. The Government is responsible to the President and </w:t>
      </w:r>
      <w:proofErr w:type="gram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is controlled</w:t>
      </w:r>
      <w:proofErr w:type="gram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by the </w:t>
      </w:r>
      <w:proofErr w:type="spell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Verkhovna</w:t>
      </w:r>
      <w:proofErr w:type="spell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Rada of Ukraine, to which it also must report. In practice, this dependency results in presidential appointment of a Prime Minister (with parliamentary consent). The President may also suspend Prime Minister’s authorities and discharge him/her. Upon Prime Minister’s submission, the President appoints and discharges the members of Cabinet of Ministers and other heads of central executive authorities.</w:t>
      </w:r>
    </w:p>
    <w:p w:rsidR="001F459A" w:rsidRPr="00846E0D" w:rsidRDefault="001F459A" w:rsidP="001F459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46E0D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Parliamentary control of the Government and its reporting to the </w:t>
      </w:r>
      <w:proofErr w:type="spellStart"/>
      <w:r w:rsidRPr="00846E0D">
        <w:rPr>
          <w:rFonts w:ascii="Arial" w:hAnsi="Arial" w:cs="Arial"/>
          <w:color w:val="000000"/>
          <w:sz w:val="28"/>
          <w:szCs w:val="28"/>
          <w:lang w:val="en-US"/>
        </w:rPr>
        <w:t>Verkhovna</w:t>
      </w:r>
      <w:proofErr w:type="spellEnd"/>
      <w:r w:rsidRPr="00846E0D">
        <w:rPr>
          <w:rFonts w:ascii="Arial" w:hAnsi="Arial" w:cs="Arial"/>
          <w:color w:val="000000"/>
          <w:sz w:val="28"/>
          <w:szCs w:val="28"/>
          <w:lang w:val="en-US"/>
        </w:rPr>
        <w:t xml:space="preserve"> Rada results is parliamentary approval of government-submitted annual budget, parliamentary resolutions on fulfillment of budgetary provisions, approval or rejection of governmental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846E0D">
        <w:rPr>
          <w:rFonts w:ascii="Arial" w:hAnsi="Arial" w:cs="Arial"/>
          <w:color w:val="000000"/>
          <w:sz w:val="28"/>
          <w:szCs w:val="28"/>
          <w:lang w:val="en-US"/>
        </w:rPr>
        <w:t>program and control of government’s work.</w:t>
      </w:r>
    </w:p>
    <w:p w:rsidR="00846E0D" w:rsidRPr="00846E0D" w:rsidRDefault="002B17F5" w:rsidP="002B17F5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2B17F5">
        <w:rPr>
          <w:rFonts w:ascii="Arial" w:hAnsi="Arial" w:cs="Arial"/>
          <w:i/>
          <w:color w:val="00B050"/>
          <w:sz w:val="32"/>
          <w:szCs w:val="32"/>
          <w:lang w:val="en-US"/>
        </w:rPr>
        <w:t>Writing</w:t>
      </w:r>
      <w:r w:rsidRPr="002B17F5">
        <w:rPr>
          <w:rFonts w:ascii="Arial" w:hAnsi="Arial" w:cs="Arial"/>
          <w:color w:val="000000"/>
          <w:sz w:val="32"/>
          <w:szCs w:val="32"/>
        </w:rPr>
        <w:t xml:space="preserve">. </w:t>
      </w:r>
      <w:bookmarkStart w:id="0" w:name="_GoBack"/>
      <w:bookmarkEnd w:id="0"/>
    </w:p>
    <w:p w:rsidR="00846E0D" w:rsidRPr="00846E0D" w:rsidRDefault="00846E0D" w:rsidP="00846E0D">
      <w:pPr>
        <w:pStyle w:val="a4"/>
        <w:shd w:val="clear" w:color="auto" w:fill="FFFFFF"/>
        <w:ind w:left="720"/>
        <w:jc w:val="both"/>
        <w:rPr>
          <w:rFonts w:ascii="Arial" w:hAnsi="Arial" w:cs="Arial"/>
          <w:i/>
          <w:color w:val="000000"/>
          <w:sz w:val="32"/>
          <w:szCs w:val="32"/>
          <w:lang w:val="uk-UA"/>
        </w:rPr>
      </w:pPr>
      <w:r w:rsidRPr="00846E0D">
        <w:rPr>
          <w:rFonts w:ascii="Arial" w:hAnsi="Arial" w:cs="Arial"/>
          <w:i/>
          <w:color w:val="000000"/>
          <w:sz w:val="28"/>
          <w:szCs w:val="28"/>
          <w:lang w:val="uk-UA"/>
        </w:rPr>
        <w:t>-</w:t>
      </w:r>
      <w:r>
        <w:rPr>
          <w:rFonts w:ascii="Arial" w:hAnsi="Arial" w:cs="Arial"/>
          <w:i/>
          <w:color w:val="000000"/>
          <w:sz w:val="28"/>
          <w:szCs w:val="28"/>
          <w:lang w:val="uk-UA"/>
        </w:rPr>
        <w:t xml:space="preserve">  </w:t>
      </w:r>
      <w:r w:rsidRPr="00846E0D">
        <w:rPr>
          <w:rFonts w:ascii="Arial" w:hAnsi="Arial" w:cs="Arial"/>
          <w:i/>
          <w:color w:val="000000"/>
          <w:sz w:val="32"/>
          <w:szCs w:val="32"/>
          <w:lang w:val="uk-UA"/>
        </w:rPr>
        <w:t xml:space="preserve">Напишіть, чи країна захищає молодь? </w:t>
      </w:r>
    </w:p>
    <w:p w:rsidR="00846E0D" w:rsidRPr="00846E0D" w:rsidRDefault="00846E0D" w:rsidP="00846E0D">
      <w:pPr>
        <w:pStyle w:val="a4"/>
        <w:shd w:val="clear" w:color="auto" w:fill="FFFFFF"/>
        <w:ind w:left="720"/>
        <w:jc w:val="both"/>
        <w:rPr>
          <w:rFonts w:ascii="Arial" w:hAnsi="Arial" w:cs="Arial"/>
          <w:i/>
          <w:color w:val="000000"/>
          <w:sz w:val="32"/>
          <w:szCs w:val="32"/>
          <w:lang w:val="uk-UA"/>
        </w:rPr>
      </w:pPr>
      <w:r w:rsidRPr="00846E0D">
        <w:rPr>
          <w:rFonts w:ascii="Arial" w:hAnsi="Arial" w:cs="Arial"/>
          <w:i/>
          <w:color w:val="000000"/>
          <w:sz w:val="32"/>
          <w:szCs w:val="32"/>
          <w:lang w:val="uk-UA"/>
        </w:rPr>
        <w:t xml:space="preserve">- Чи є молодіжні організації, які вам подобаються? </w:t>
      </w:r>
    </w:p>
    <w:p w:rsidR="002B17F5" w:rsidRPr="00846E0D" w:rsidRDefault="00846E0D" w:rsidP="00846E0D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</w:rPr>
      </w:pPr>
      <w:r w:rsidRPr="00846E0D">
        <w:rPr>
          <w:rFonts w:ascii="Arial" w:hAnsi="Arial" w:cs="Arial"/>
          <w:i/>
          <w:color w:val="000000"/>
          <w:sz w:val="32"/>
          <w:szCs w:val="32"/>
          <w:lang w:val="uk-UA"/>
        </w:rPr>
        <w:t>- Чи досконало ви знаєте закони?</w:t>
      </w:r>
      <w:r w:rsidR="002B17F5" w:rsidRPr="00846E0D">
        <w:rPr>
          <w:rFonts w:ascii="Arial" w:hAnsi="Arial" w:cs="Arial"/>
          <w:i/>
          <w:color w:val="000000"/>
          <w:sz w:val="32"/>
          <w:szCs w:val="32"/>
          <w:lang w:val="uk-UA"/>
        </w:rPr>
        <w:t xml:space="preserve"> </w:t>
      </w:r>
    </w:p>
    <w:p w:rsidR="002B17F5" w:rsidRPr="002B17F5" w:rsidRDefault="002B17F5" w:rsidP="002B17F5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</w:rPr>
      </w:pPr>
    </w:p>
    <w:p w:rsidR="00846E0D" w:rsidRDefault="001F459A" w:rsidP="001F459A">
      <w:pPr>
        <w:rPr>
          <w:rFonts w:ascii="Arial" w:hAnsi="Arial" w:cs="Arial"/>
          <w:sz w:val="32"/>
          <w:szCs w:val="32"/>
          <w:lang w:val="uk-UA"/>
        </w:rPr>
      </w:pPr>
      <w:proofErr w:type="gramStart"/>
      <w:r w:rsidRPr="002B17F5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Home</w:t>
      </w:r>
      <w:r w:rsidRPr="002B17F5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r w:rsidRPr="002B17F5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work</w:t>
      </w:r>
      <w:proofErr w:type="gramEnd"/>
      <w:r w:rsidRPr="002B17F5">
        <w:rPr>
          <w:rFonts w:ascii="Arial" w:hAnsi="Arial" w:cs="Arial"/>
          <w:sz w:val="32"/>
          <w:szCs w:val="32"/>
          <w:lang w:val="uk-UA"/>
        </w:rPr>
        <w:t xml:space="preserve">: шановні діти, ми продовжуємо тему Державного устрою України. </w:t>
      </w:r>
    </w:p>
    <w:p w:rsidR="00846E0D" w:rsidRDefault="001F459A" w:rsidP="00846E0D">
      <w:pPr>
        <w:pStyle w:val="a5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846E0D">
        <w:rPr>
          <w:rFonts w:ascii="Arial" w:hAnsi="Arial" w:cs="Arial"/>
          <w:sz w:val="32"/>
          <w:szCs w:val="32"/>
          <w:lang w:val="uk-UA"/>
        </w:rPr>
        <w:t>До вашої уваги те</w:t>
      </w:r>
      <w:r w:rsidR="0093768E" w:rsidRPr="00846E0D">
        <w:rPr>
          <w:rFonts w:ascii="Arial" w:hAnsi="Arial" w:cs="Arial"/>
          <w:sz w:val="32"/>
          <w:szCs w:val="32"/>
          <w:lang w:val="uk-UA"/>
        </w:rPr>
        <w:t>к</w:t>
      </w:r>
      <w:r w:rsidRPr="00846E0D">
        <w:rPr>
          <w:rFonts w:ascii="Arial" w:hAnsi="Arial" w:cs="Arial"/>
          <w:sz w:val="32"/>
          <w:szCs w:val="32"/>
          <w:lang w:val="uk-UA"/>
        </w:rPr>
        <w:t xml:space="preserve">сти про Верховну раду і Конституцію України. </w:t>
      </w:r>
      <w:r w:rsidR="002B17F5" w:rsidRPr="00846E0D">
        <w:rPr>
          <w:rFonts w:ascii="Arial" w:hAnsi="Arial" w:cs="Arial"/>
          <w:sz w:val="32"/>
          <w:szCs w:val="32"/>
          <w:lang w:val="uk-UA"/>
        </w:rPr>
        <w:t xml:space="preserve"> </w:t>
      </w:r>
    </w:p>
    <w:p w:rsidR="00846E0D" w:rsidRDefault="00846E0D" w:rsidP="00846E0D">
      <w:pPr>
        <w:pStyle w:val="a5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Дайте письмово відповіді на питання і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надішліть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на перевірку на </w:t>
      </w:r>
      <w:r>
        <w:rPr>
          <w:rFonts w:ascii="Arial" w:hAnsi="Arial" w:cs="Arial"/>
          <w:sz w:val="32"/>
          <w:szCs w:val="32"/>
          <w:lang w:val="en-US"/>
        </w:rPr>
        <w:t>Human</w:t>
      </w:r>
      <w:r w:rsidRPr="00846E0D">
        <w:rPr>
          <w:rFonts w:ascii="Arial" w:hAnsi="Arial" w:cs="Arial"/>
          <w:sz w:val="32"/>
          <w:szCs w:val="32"/>
        </w:rPr>
        <w:t>.</w:t>
      </w:r>
    </w:p>
    <w:p w:rsidR="001F459A" w:rsidRPr="00846E0D" w:rsidRDefault="001F459A" w:rsidP="00846E0D">
      <w:pPr>
        <w:pStyle w:val="a5"/>
        <w:rPr>
          <w:rFonts w:ascii="Arial" w:hAnsi="Arial" w:cs="Arial"/>
          <w:sz w:val="32"/>
          <w:szCs w:val="32"/>
          <w:lang w:val="uk-UA"/>
        </w:rPr>
      </w:pPr>
    </w:p>
    <w:sectPr w:rsidR="001F459A" w:rsidRPr="0084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7C6D"/>
    <w:multiLevelType w:val="hybridMultilevel"/>
    <w:tmpl w:val="EFE60E3E"/>
    <w:lvl w:ilvl="0" w:tplc="142088EA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56D0B"/>
    <w:multiLevelType w:val="hybridMultilevel"/>
    <w:tmpl w:val="A1A271D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9A"/>
    <w:rsid w:val="001F459A"/>
    <w:rsid w:val="002B17F5"/>
    <w:rsid w:val="00846E0D"/>
    <w:rsid w:val="0093683E"/>
    <w:rsid w:val="009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CE17"/>
  <w15:docId w15:val="{569102F2-CAE8-46FE-A5C0-624D000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F459A"/>
    <w:rPr>
      <w:i/>
      <w:iCs/>
    </w:rPr>
  </w:style>
  <w:style w:type="paragraph" w:styleId="a4">
    <w:name w:val="Normal (Web)"/>
    <w:basedOn w:val="a"/>
    <w:uiPriority w:val="99"/>
    <w:semiHidden/>
    <w:unhideWhenUsed/>
    <w:rsid w:val="001F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B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10</cp:revision>
  <dcterms:created xsi:type="dcterms:W3CDTF">2020-04-23T10:46:00Z</dcterms:created>
  <dcterms:modified xsi:type="dcterms:W3CDTF">2022-04-28T12:30:00Z</dcterms:modified>
</cp:coreProperties>
</file>