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01.06</w:t>
      </w:r>
      <w:r>
        <w:rPr>
          <w:rFonts w:ascii="Times New Roman" w:hAnsi="Times New Roman"/>
          <w:sz w:val="28"/>
          <w:szCs w:val="28"/>
          <w:lang w:val="ru-RU"/>
        </w:rPr>
        <w:t>.2022</w:t>
      </w:r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CD14F7" w:rsidRP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C7400E">
        <w:rPr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Домедична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допомога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умовах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бойових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дій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Надання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допомоги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секторі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укриття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Зупинка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кровотечі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 рани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кінцівки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спеціальних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перев'язувальних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пакетів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(само- та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взаємодопомога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Введення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знеболювальних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засобів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Pr="00CD14F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шприца-тюбика.</w:t>
      </w:r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CD14F7">
        <w:rPr>
          <w:rFonts w:ascii="Times New Roman" w:hAnsi="Times New Roman"/>
          <w:sz w:val="28"/>
          <w:szCs w:val="28"/>
          <w:lang w:val="ru-RU"/>
        </w:rPr>
        <w:t xml:space="preserve">Як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надати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першу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медичну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допомогу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при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пораненнях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Pr="002473AC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https://www.youtube.com/watch?v=AfE0JqCIBro</w:t>
        </w:r>
      </w:hyperlink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Зупинка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кровотечі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при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пораненні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кінцівку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самопоміч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взаємопоміч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):</w:t>
      </w:r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2473AC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https://www.youtube.com/watch?v=aIJ-0rW2P68</w:t>
        </w:r>
      </w:hyperlink>
    </w:p>
    <w:p w:rsidR="00CD14F7" w:rsidRDefault="00CD14F7" w:rsidP="00CD14F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E6FB3">
        <w:rPr>
          <w:rFonts w:ascii="Times New Roman" w:hAnsi="Times New Roman"/>
          <w:bCs/>
          <w:sz w:val="28"/>
          <w:szCs w:val="28"/>
          <w:lang w:val="ru-RU"/>
        </w:rPr>
        <w:t xml:space="preserve">Правила </w:t>
      </w:r>
      <w:proofErr w:type="spellStart"/>
      <w:r w:rsidRPr="008E6FB3">
        <w:rPr>
          <w:rFonts w:ascii="Times New Roman" w:hAnsi="Times New Roman"/>
          <w:bCs/>
          <w:sz w:val="28"/>
          <w:szCs w:val="28"/>
          <w:lang w:val="ru-RU"/>
        </w:rPr>
        <w:t>користування</w:t>
      </w:r>
      <w:proofErr w:type="spellEnd"/>
      <w:r w:rsidRPr="008E6FB3">
        <w:rPr>
          <w:rFonts w:ascii="Times New Roman" w:hAnsi="Times New Roman"/>
          <w:bCs/>
          <w:sz w:val="28"/>
          <w:szCs w:val="28"/>
          <w:lang w:val="ru-RU"/>
        </w:rPr>
        <w:t xml:space="preserve"> шприц-тюбиком:</w:t>
      </w:r>
      <w:r w:rsidRPr="00CD14F7">
        <w:rPr>
          <w:rFonts w:ascii="Times New Roman" w:hAnsi="Times New Roman"/>
          <w:sz w:val="28"/>
          <w:szCs w:val="28"/>
          <w:lang w:val="ru-RU"/>
        </w:rPr>
        <w:br/>
        <w:t xml:space="preserve">1.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Однією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рукою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взяти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шприц-тюбик за корпус, другою - за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ребристий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обідок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канюліі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повернути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годинниковою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стрілкою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до упору. При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цьому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голка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своїм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внутрішнім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кінцем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проколе мембрану,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закриває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горловину тюбику.</w:t>
      </w:r>
      <w:r w:rsidRPr="00CD14F7">
        <w:rPr>
          <w:rFonts w:ascii="Times New Roman" w:hAnsi="Times New Roman"/>
          <w:sz w:val="28"/>
          <w:szCs w:val="28"/>
          <w:lang w:val="ru-RU"/>
        </w:rPr>
        <w:br/>
        <w:t xml:space="preserve">2.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Зняти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ковпачок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голки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тримаючи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її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верх.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Видавити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пластмасового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br/>
        <w:t xml:space="preserve">корпусу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повітря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(до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появи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перших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краплин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голки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>).</w:t>
      </w:r>
      <w:r w:rsidRPr="00CD14F7">
        <w:rPr>
          <w:rFonts w:ascii="Times New Roman" w:hAnsi="Times New Roman"/>
          <w:sz w:val="28"/>
          <w:szCs w:val="28"/>
          <w:lang w:val="ru-RU"/>
        </w:rPr>
        <w:br/>
        <w:t xml:space="preserve">3.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Голку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рішучим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рухом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ввести в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м'язи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плеча, стегна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сідниці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>. У</w:t>
      </w:r>
      <w:r w:rsidRPr="00CD14F7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невідкладних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випадках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ін'єкцію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зробити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через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одяг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>.</w:t>
      </w:r>
      <w:r w:rsidRPr="00CD14F7">
        <w:rPr>
          <w:rFonts w:ascii="Times New Roman" w:hAnsi="Times New Roman"/>
          <w:sz w:val="28"/>
          <w:szCs w:val="28"/>
          <w:lang w:val="ru-RU"/>
        </w:rPr>
        <w:br/>
        <w:t xml:space="preserve">4.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Натиснути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пальцями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на корпус шприц-тюбика і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видавити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лікарський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розчин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>.</w:t>
      </w:r>
      <w:r w:rsidRPr="00CD14F7">
        <w:rPr>
          <w:rFonts w:ascii="Times New Roman" w:hAnsi="Times New Roman"/>
          <w:sz w:val="28"/>
          <w:szCs w:val="28"/>
          <w:lang w:val="ru-RU"/>
        </w:rPr>
        <w:br/>
        <w:t xml:space="preserve">5. Не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розмикаючи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пальців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витягти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голку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м'яких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тканин.</w:t>
      </w:r>
      <w:r w:rsidRPr="00CD14F7">
        <w:rPr>
          <w:rFonts w:ascii="Times New Roman" w:hAnsi="Times New Roman"/>
          <w:sz w:val="28"/>
          <w:szCs w:val="28"/>
          <w:lang w:val="ru-RU"/>
        </w:rPr>
        <w:br/>
      </w:r>
      <w:r w:rsidRPr="00CD14F7">
        <w:rPr>
          <w:rFonts w:ascii="Times New Roman" w:hAnsi="Times New Roman"/>
          <w:sz w:val="28"/>
          <w:szCs w:val="28"/>
          <w:lang w:val="ru-RU"/>
        </w:rPr>
        <w:lastRenderedPageBreak/>
        <w:t xml:space="preserve">6.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Використаний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шприц-тюбик приколоти до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одягу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потерпілого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на видному</w:t>
      </w:r>
      <w:r w:rsidRPr="00CD14F7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місці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. В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записці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вказати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14F7">
        <w:rPr>
          <w:rFonts w:ascii="Times New Roman" w:hAnsi="Times New Roman"/>
          <w:sz w:val="28"/>
          <w:szCs w:val="28"/>
          <w:lang w:val="ru-RU"/>
        </w:rPr>
        <w:t>ліків</w:t>
      </w:r>
      <w:proofErr w:type="spellEnd"/>
      <w:r w:rsidRPr="00CD14F7">
        <w:rPr>
          <w:rFonts w:ascii="Times New Roman" w:hAnsi="Times New Roman"/>
          <w:sz w:val="28"/>
          <w:szCs w:val="28"/>
          <w:lang w:val="ru-RU"/>
        </w:rPr>
        <w:t>.</w:t>
      </w:r>
    </w:p>
    <w:p w:rsidR="00CD14F7" w:rsidRDefault="008E6FB3" w:rsidP="00CD14F7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6FB3" w:rsidRPr="00CD14F7" w:rsidRDefault="008E6FB3" w:rsidP="00CD14F7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Опрацювати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конспект уроку.</w:t>
      </w:r>
    </w:p>
    <w:p w:rsidR="00CD14F7" w:rsidRPr="00CD14F7" w:rsidRDefault="00CD14F7" w:rsidP="00CD14F7">
      <w:pPr>
        <w:rPr>
          <w:rFonts w:ascii="Times New Roman" w:hAnsi="Times New Roman"/>
          <w:sz w:val="28"/>
          <w:szCs w:val="28"/>
          <w:lang w:val="ru-RU"/>
        </w:rPr>
      </w:pPr>
    </w:p>
    <w:p w:rsidR="00F33F5A" w:rsidRPr="00CD14F7" w:rsidRDefault="00F33F5A">
      <w:pPr>
        <w:rPr>
          <w:lang w:val="ru-RU"/>
        </w:rPr>
      </w:pPr>
      <w:bookmarkStart w:id="0" w:name="_GoBack"/>
      <w:bookmarkEnd w:id="0"/>
    </w:p>
    <w:sectPr w:rsidR="00F33F5A" w:rsidRPr="00CD14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17"/>
    <w:rsid w:val="00862742"/>
    <w:rsid w:val="008E6FB3"/>
    <w:rsid w:val="00B81817"/>
    <w:rsid w:val="00CD14F7"/>
    <w:rsid w:val="00F3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C0E1"/>
  <w15:chartTrackingRefBased/>
  <w15:docId w15:val="{9CF3C42F-80D6-47C8-94F3-D502F1C5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4F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8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J-0rW2P68" TargetMode="External"/><Relationship Id="rId4" Type="http://schemas.openxmlformats.org/officeDocument/2006/relationships/hyperlink" Target="https://www.youtube.com/watch?v=AfE0JqCIB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2022-05-26T14:59:00Z</dcterms:created>
  <dcterms:modified xsi:type="dcterms:W3CDTF">2022-05-26T15:29:00Z</dcterms:modified>
</cp:coreProperties>
</file>