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00E" w:rsidRDefault="00C7400E" w:rsidP="00C7400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02.05</w:t>
      </w:r>
      <w:r>
        <w:rPr>
          <w:rFonts w:ascii="Times New Roman" w:hAnsi="Times New Roman"/>
          <w:sz w:val="28"/>
          <w:szCs w:val="28"/>
          <w:lang w:val="ru-RU"/>
        </w:rPr>
        <w:t>.2022</w:t>
      </w:r>
    </w:p>
    <w:p w:rsidR="00C7400E" w:rsidRDefault="00C7400E" w:rsidP="00C7400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C7400E" w:rsidRDefault="00C7400E" w:rsidP="00C7400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Захист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C7400E" w:rsidRDefault="00C7400E" w:rsidP="00C7400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C7400E" w:rsidRDefault="00C7400E" w:rsidP="00C7400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 w:rsidRPr="00C7400E">
        <w:rPr>
          <w:lang w:val="ru-RU"/>
        </w:rPr>
        <w:t xml:space="preserve"> </w:t>
      </w:r>
      <w:r w:rsidRPr="00C7400E">
        <w:rPr>
          <w:rFonts w:ascii="Times New Roman" w:hAnsi="Times New Roman"/>
          <w:sz w:val="28"/>
          <w:szCs w:val="28"/>
          <w:lang w:val="ru-RU"/>
        </w:rPr>
        <w:t xml:space="preserve">Суть </w:t>
      </w:r>
      <w:proofErr w:type="spellStart"/>
      <w:r w:rsidRPr="00C7400E">
        <w:rPr>
          <w:rFonts w:ascii="Times New Roman" w:hAnsi="Times New Roman"/>
          <w:sz w:val="28"/>
          <w:szCs w:val="28"/>
          <w:lang w:val="ru-RU"/>
        </w:rPr>
        <w:t>орієнтування</w:t>
      </w:r>
      <w:proofErr w:type="spellEnd"/>
      <w:r w:rsidRPr="00C7400E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C7400E">
        <w:rPr>
          <w:rFonts w:ascii="Times New Roman" w:hAnsi="Times New Roman"/>
          <w:sz w:val="28"/>
          <w:szCs w:val="28"/>
          <w:lang w:val="ru-RU"/>
        </w:rPr>
        <w:t>місцевості</w:t>
      </w:r>
      <w:proofErr w:type="spellEnd"/>
      <w:r w:rsidRPr="00C7400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C7400E">
        <w:rPr>
          <w:rFonts w:ascii="Times New Roman" w:hAnsi="Times New Roman"/>
          <w:sz w:val="28"/>
          <w:szCs w:val="28"/>
          <w:lang w:val="ru-RU"/>
        </w:rPr>
        <w:t>Визначення</w:t>
      </w:r>
      <w:proofErr w:type="spellEnd"/>
      <w:r w:rsidRPr="00C740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7400E">
        <w:rPr>
          <w:rFonts w:ascii="Times New Roman" w:hAnsi="Times New Roman"/>
          <w:sz w:val="28"/>
          <w:szCs w:val="28"/>
          <w:lang w:val="ru-RU"/>
        </w:rPr>
        <w:t>сторін</w:t>
      </w:r>
      <w:proofErr w:type="spellEnd"/>
      <w:r w:rsidRPr="00C7400E">
        <w:rPr>
          <w:rFonts w:ascii="Times New Roman" w:hAnsi="Times New Roman"/>
          <w:sz w:val="28"/>
          <w:szCs w:val="28"/>
          <w:lang w:val="ru-RU"/>
        </w:rPr>
        <w:t xml:space="preserve"> горизонту за компасом, </w:t>
      </w:r>
      <w:proofErr w:type="spellStart"/>
      <w:r w:rsidRPr="00C7400E">
        <w:rPr>
          <w:rFonts w:ascii="Times New Roman" w:hAnsi="Times New Roman"/>
          <w:sz w:val="28"/>
          <w:szCs w:val="28"/>
          <w:lang w:val="ru-RU"/>
        </w:rPr>
        <w:t>годинником</w:t>
      </w:r>
      <w:proofErr w:type="spellEnd"/>
      <w:r w:rsidRPr="00C7400E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C7400E">
        <w:rPr>
          <w:rFonts w:ascii="Times New Roman" w:hAnsi="Times New Roman"/>
          <w:sz w:val="28"/>
          <w:szCs w:val="28"/>
          <w:lang w:val="ru-RU"/>
        </w:rPr>
        <w:t>сонцем</w:t>
      </w:r>
      <w:proofErr w:type="spellEnd"/>
      <w:r w:rsidRPr="00C740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C7400E">
        <w:rPr>
          <w:rFonts w:ascii="Times New Roman" w:hAnsi="Times New Roman"/>
          <w:sz w:val="28"/>
          <w:szCs w:val="28"/>
          <w:lang w:val="ru-RU"/>
        </w:rPr>
        <w:t>зірками</w:t>
      </w:r>
      <w:proofErr w:type="spellEnd"/>
      <w:r w:rsidRPr="00C740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C7400E">
        <w:rPr>
          <w:rFonts w:ascii="Times New Roman" w:hAnsi="Times New Roman"/>
          <w:sz w:val="28"/>
          <w:szCs w:val="28"/>
          <w:lang w:val="ru-RU"/>
        </w:rPr>
        <w:t>місцевими</w:t>
      </w:r>
      <w:proofErr w:type="spellEnd"/>
      <w:r w:rsidRPr="00C7400E">
        <w:rPr>
          <w:rFonts w:ascii="Times New Roman" w:hAnsi="Times New Roman"/>
          <w:sz w:val="28"/>
          <w:szCs w:val="28"/>
          <w:lang w:val="ru-RU"/>
        </w:rPr>
        <w:t xml:space="preserve"> предметами. Азимут </w:t>
      </w:r>
      <w:proofErr w:type="spellStart"/>
      <w:r w:rsidRPr="00C7400E">
        <w:rPr>
          <w:rFonts w:ascii="Times New Roman" w:hAnsi="Times New Roman"/>
          <w:sz w:val="28"/>
          <w:szCs w:val="28"/>
          <w:lang w:val="ru-RU"/>
        </w:rPr>
        <w:t>магнітний</w:t>
      </w:r>
      <w:proofErr w:type="spellEnd"/>
      <w:r w:rsidRPr="00C7400E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C7400E">
        <w:rPr>
          <w:rFonts w:ascii="Times New Roman" w:hAnsi="Times New Roman"/>
          <w:sz w:val="28"/>
          <w:szCs w:val="28"/>
          <w:lang w:val="ru-RU"/>
        </w:rPr>
        <w:t>його</w:t>
      </w:r>
      <w:proofErr w:type="spellEnd"/>
      <w:r w:rsidRPr="00C740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7400E">
        <w:rPr>
          <w:rFonts w:ascii="Times New Roman" w:hAnsi="Times New Roman"/>
          <w:sz w:val="28"/>
          <w:szCs w:val="28"/>
          <w:lang w:val="ru-RU"/>
        </w:rPr>
        <w:t>визначення</w:t>
      </w:r>
      <w:proofErr w:type="spellEnd"/>
      <w:r w:rsidRPr="00C7400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C7400E">
        <w:rPr>
          <w:rFonts w:ascii="Times New Roman" w:hAnsi="Times New Roman"/>
          <w:sz w:val="28"/>
          <w:szCs w:val="28"/>
          <w:lang w:val="ru-RU"/>
        </w:rPr>
        <w:t>Визначення</w:t>
      </w:r>
      <w:proofErr w:type="spellEnd"/>
      <w:r w:rsidRPr="00C7400E">
        <w:rPr>
          <w:rFonts w:ascii="Times New Roman" w:hAnsi="Times New Roman"/>
          <w:sz w:val="28"/>
          <w:szCs w:val="28"/>
          <w:lang w:val="ru-RU"/>
        </w:rPr>
        <w:t xml:space="preserve"> азимута на </w:t>
      </w:r>
      <w:proofErr w:type="spellStart"/>
      <w:r w:rsidRPr="00C7400E">
        <w:rPr>
          <w:rFonts w:ascii="Times New Roman" w:hAnsi="Times New Roman"/>
          <w:sz w:val="28"/>
          <w:szCs w:val="28"/>
          <w:lang w:val="ru-RU"/>
        </w:rPr>
        <w:t>місцевий</w:t>
      </w:r>
      <w:proofErr w:type="spellEnd"/>
      <w:r w:rsidRPr="00C7400E">
        <w:rPr>
          <w:rFonts w:ascii="Times New Roman" w:hAnsi="Times New Roman"/>
          <w:sz w:val="28"/>
          <w:szCs w:val="28"/>
          <w:lang w:val="ru-RU"/>
        </w:rPr>
        <w:t xml:space="preserve"> предмет і </w:t>
      </w:r>
      <w:proofErr w:type="spellStart"/>
      <w:r w:rsidRPr="00C7400E">
        <w:rPr>
          <w:rFonts w:ascii="Times New Roman" w:hAnsi="Times New Roman"/>
          <w:sz w:val="28"/>
          <w:szCs w:val="28"/>
          <w:lang w:val="ru-RU"/>
        </w:rPr>
        <w:t>напрямку</w:t>
      </w:r>
      <w:proofErr w:type="spellEnd"/>
      <w:r w:rsidRPr="00C740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7400E">
        <w:rPr>
          <w:rFonts w:ascii="Times New Roman" w:hAnsi="Times New Roman"/>
          <w:sz w:val="28"/>
          <w:szCs w:val="28"/>
          <w:lang w:val="ru-RU"/>
        </w:rPr>
        <w:t>руху</w:t>
      </w:r>
      <w:proofErr w:type="spellEnd"/>
      <w:r w:rsidRPr="00C7400E">
        <w:rPr>
          <w:rFonts w:ascii="Times New Roman" w:hAnsi="Times New Roman"/>
          <w:sz w:val="28"/>
          <w:szCs w:val="28"/>
          <w:lang w:val="ru-RU"/>
        </w:rPr>
        <w:t xml:space="preserve"> за азимутом.</w:t>
      </w:r>
    </w:p>
    <w:p w:rsidR="00C7400E" w:rsidRDefault="00C7400E" w:rsidP="00C7400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:rsidR="00C7400E" w:rsidRPr="00C7400E" w:rsidRDefault="00C7400E" w:rsidP="00C7400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7400E">
        <w:rPr>
          <w:rFonts w:ascii="Times New Roman" w:hAnsi="Times New Roman"/>
          <w:sz w:val="28"/>
          <w:szCs w:val="28"/>
          <w:lang w:val="ru-RU"/>
        </w:rPr>
        <w:t>Орієнтування</w:t>
      </w:r>
      <w:proofErr w:type="spellEnd"/>
      <w:r w:rsidRPr="00C7400E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C7400E">
        <w:rPr>
          <w:rFonts w:ascii="Times New Roman" w:hAnsi="Times New Roman"/>
          <w:sz w:val="28"/>
          <w:szCs w:val="28"/>
          <w:lang w:val="ru-RU"/>
        </w:rPr>
        <w:t>місцевості</w:t>
      </w:r>
      <w:proofErr w:type="spellEnd"/>
    </w:p>
    <w:p w:rsidR="00C7400E" w:rsidRDefault="00C7400E" w:rsidP="00C7400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 w:rsidRPr="00AB1A1E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https://www.youtube.com/watch?v=C3iQufExm9E</w:t>
        </w:r>
      </w:hyperlink>
    </w:p>
    <w:p w:rsidR="0099024F" w:rsidRPr="0099024F" w:rsidRDefault="0099024F" w:rsidP="00990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9024F">
        <w:rPr>
          <w:rFonts w:ascii="Times New Roman" w:hAnsi="Times New Roman"/>
          <w:sz w:val="28"/>
          <w:szCs w:val="28"/>
          <w:lang w:val="ru-RU"/>
        </w:rPr>
        <w:t>Способи</w:t>
      </w:r>
      <w:proofErr w:type="spellEnd"/>
      <w:r w:rsidRPr="009902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9024F">
        <w:rPr>
          <w:rFonts w:ascii="Times New Roman" w:hAnsi="Times New Roman"/>
          <w:sz w:val="28"/>
          <w:szCs w:val="28"/>
          <w:lang w:val="ru-RU"/>
        </w:rPr>
        <w:t>орієнтування</w:t>
      </w:r>
      <w:proofErr w:type="spellEnd"/>
      <w:r w:rsidRPr="0099024F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99024F">
        <w:rPr>
          <w:rFonts w:ascii="Times New Roman" w:hAnsi="Times New Roman"/>
          <w:sz w:val="28"/>
          <w:szCs w:val="28"/>
          <w:lang w:val="ru-RU"/>
        </w:rPr>
        <w:t>місцевості</w:t>
      </w:r>
      <w:proofErr w:type="spellEnd"/>
    </w:p>
    <w:p w:rsidR="0099024F" w:rsidRDefault="0099024F" w:rsidP="00C7400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 w:rsidRPr="00AB1A1E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https://www.youtube.com/watch?v=hQ8_M3gCB74</w:t>
        </w:r>
      </w:hyperlink>
    </w:p>
    <w:p w:rsidR="00C7400E" w:rsidRDefault="00C7400E" w:rsidP="00C7400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C7400E" w:rsidRPr="0099024F" w:rsidRDefault="00C7400E" w:rsidP="00C7400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>
        <w:rPr>
          <w:lang w:val="ru-RU"/>
        </w:rPr>
        <w:t xml:space="preserve"> </w:t>
      </w:r>
      <w:proofErr w:type="spellStart"/>
      <w:r w:rsidR="0099024F">
        <w:rPr>
          <w:rFonts w:ascii="Times New Roman" w:hAnsi="Times New Roman"/>
          <w:sz w:val="28"/>
          <w:szCs w:val="28"/>
          <w:lang w:val="ru-RU"/>
        </w:rPr>
        <w:t>Визначі</w:t>
      </w:r>
      <w:r w:rsidR="0099024F" w:rsidRPr="0099024F">
        <w:rPr>
          <w:rFonts w:ascii="Times New Roman" w:hAnsi="Times New Roman"/>
          <w:sz w:val="28"/>
          <w:szCs w:val="28"/>
          <w:lang w:val="ru-RU"/>
        </w:rPr>
        <w:t>ть</w:t>
      </w:r>
      <w:proofErr w:type="spellEnd"/>
      <w:r w:rsidR="0099024F" w:rsidRPr="009902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9024F">
        <w:rPr>
          <w:rFonts w:ascii="Times New Roman" w:hAnsi="Times New Roman"/>
          <w:sz w:val="28"/>
          <w:szCs w:val="28"/>
          <w:lang w:val="ru-RU"/>
        </w:rPr>
        <w:t>азимут на предмет:</w:t>
      </w:r>
    </w:p>
    <w:p w:rsidR="0099024F" w:rsidRDefault="0099024F" w:rsidP="00990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 w:rsidRPr="00AB1A1E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https://www.youtube.com/watch?v=hQ8_M3gCB74</w:t>
        </w:r>
      </w:hyperlink>
    </w:p>
    <w:bookmarkEnd w:id="0"/>
    <w:p w:rsidR="0094699C" w:rsidRPr="00C7400E" w:rsidRDefault="0094699C">
      <w:pPr>
        <w:rPr>
          <w:lang w:val="ru-RU"/>
        </w:rPr>
      </w:pPr>
    </w:p>
    <w:sectPr w:rsidR="0094699C" w:rsidRPr="00C740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3F"/>
    <w:rsid w:val="000361C9"/>
    <w:rsid w:val="0005133F"/>
    <w:rsid w:val="0094699C"/>
    <w:rsid w:val="0099024F"/>
    <w:rsid w:val="00C7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A00C"/>
  <w15:chartTrackingRefBased/>
  <w15:docId w15:val="{402397A6-4E11-4042-8404-F15D042F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00E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40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4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Q8_M3gCB74" TargetMode="External"/><Relationship Id="rId5" Type="http://schemas.openxmlformats.org/officeDocument/2006/relationships/hyperlink" Target="https://www.youtube.com/watch?v=hQ8_M3gCB74" TargetMode="External"/><Relationship Id="rId4" Type="http://schemas.openxmlformats.org/officeDocument/2006/relationships/hyperlink" Target="https://www.youtube.com/watch?v=C3iQufExm9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2022-04-17T16:42:00Z</dcterms:created>
  <dcterms:modified xsi:type="dcterms:W3CDTF">2022-04-17T17:23:00Z</dcterms:modified>
</cp:coreProperties>
</file>