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03.06.2022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І. П. Котляревський. Творчість письменника – новий етап у розвитку національного самоусвідомлення. Драматург і театральний діяч. Поема «Енеїда». Історія написання твору.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339FE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ключові та предметні компетентності й компетенції шляхом виконання навчально-пізнавальних і практично зорієнтованих завдань відповідно до змістових ліній:ознайомити дев’ятикласників із біографією зачинателя нової української літератури; розвивати навички виразного читання поеми;уміння визначати жанрові ознаки твору;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удосконалюватинавички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в групах, володіння різними соціальними ролями;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виховуватилюбов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читання художніх творів; розвивати естетичний смак, світогляд; сприяти вихованню рис патріотизму й національної гідності.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не знає Івана Петровича Котляревського? Хто разом із ним не реготав досхочу, не піднімався в синє, як океан, піднебесся на широких і могутніх крилах його чарівно дивних пісень? Хто не журився, не плакав, не радів за його героїв?!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П. Котляревський – велике серце України, піснетворець, добрий і мудрий пророк, великий правдолюб, який у свої твори перелив гарячу синівську любов до рідного народу, його героїчної історії, пісень і дум.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«Тож невже може загинути ця сонячна поезія?» - запитує нібито у сучасників Котляревський. І немов у відповідь зазвучали слова геніального Кобзаря: «Наша дума, наша пісня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Не вмре, не загине…».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«Енеїду» Котляревського називають «енциклопедією народознавства»? (Згадано більше українських страв і напоїв, ніж у спеціальній праці Миколи Маркевича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Обычаи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поверья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кухня и напитки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малороссиян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(1860 р.).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появу твору літературознавці визнають як подію загальнонаціонального масштабу? (Поема відкриває новий етап розвитку української літератури, написаний українською мовою. Хоч і не можна було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писати про козаків, Запорозьку Січ, та Котляревський мудро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перелицьовав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 розумієте слова М. Рильського: «Поема Котляревського – самобутній і глибоко національний твір, де стародавніх троянців і латинян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переодягнено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жупани і кобеняки українського козацтва Х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ІІІ ст., в каптани й мундири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тогодішнього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чиновництва, у підрясники й ряси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халтурного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роду» - духовенства, де широким пензлем змальовано побут тогочасного панства»?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-У чому ж невмирущість творів І. П.Котляревського? (Зв’язок минулого й сучасного, пророчі ідеї).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 завдання.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Виписати цитати (2-3) до образів троянців, богів, розкрити проблематику твору на цих образах.</w:t>
      </w: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Урок №2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486E3F">
        <w:rPr>
          <w:rFonts w:ascii="Times New Roman" w:hAnsi="Times New Roman" w:cs="Times New Roman"/>
          <w:sz w:val="28"/>
          <w:szCs w:val="28"/>
          <w:lang w:val="uk-UA"/>
        </w:rPr>
        <w:t>Національний колорит, зображення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всіх верств суспільства, алюзії на українську історію в ній. Ствердження народної моралі (картин пекла). Проблематика твору. Характеристика героїв. Образ Енея.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ключові та предметні компетентності й компетенції шляхом виконання навчально-пізнавальних і практично зорієнтованих завдань відповідно до змістових ліній: формувати в дев’ятикласників усвідомлення художнього багатства поеми, визначити провідні проблеми твору, охарактеризувати головних героїв твору, образ Енея; удосконалювати уміння висловлювати власні міркування про вчинки і характер літературного героя; розвивати навички виразного читання; сприяти формуванню активної життєвої позиції.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 уроку: </w:t>
      </w:r>
      <w:r>
        <w:rPr>
          <w:rFonts w:ascii="Times New Roman" w:hAnsi="Times New Roman" w:cs="Times New Roman"/>
          <w:sz w:val="28"/>
          <w:szCs w:val="28"/>
          <w:lang w:val="uk-UA"/>
        </w:rPr>
        <w:t>урок засвоєння нових знань.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Обладнання: </w:t>
      </w:r>
      <w:r w:rsidRPr="003821C1">
        <w:rPr>
          <w:rFonts w:ascii="Times New Roman" w:hAnsi="Times New Roman" w:cs="Times New Roman"/>
          <w:sz w:val="28"/>
          <w:szCs w:val="28"/>
          <w:lang w:val="uk-UA"/>
        </w:rPr>
        <w:t>зміст поеми «Енеїда»,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підручник, зошити, фрагменти мультфільму «Енеїда», таблиця, літературознавчий словник.</w:t>
      </w:r>
    </w:p>
    <w:p w:rsidR="00E76271" w:rsidRPr="00FF7CC4" w:rsidRDefault="00E76271" w:rsidP="00E76271">
      <w:pPr>
        <w:ind w:firstLine="567"/>
        <w:jc w:val="righ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F7C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«Енеїда» І. П. Котляревського й до цього часу не </w:t>
      </w:r>
    </w:p>
    <w:p w:rsidR="00E76271" w:rsidRPr="00FF7CC4" w:rsidRDefault="00E76271" w:rsidP="00E76271">
      <w:pPr>
        <w:ind w:firstLine="567"/>
        <w:jc w:val="righ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F7CC4">
        <w:rPr>
          <w:rFonts w:ascii="Times New Roman" w:hAnsi="Times New Roman" w:cs="Times New Roman"/>
          <w:color w:val="FF0000"/>
          <w:sz w:val="28"/>
          <w:szCs w:val="28"/>
          <w:lang w:val="uk-UA"/>
        </w:rPr>
        <w:t>втратила своєї чарівності</w:t>
      </w:r>
    </w:p>
    <w:p w:rsidR="00E76271" w:rsidRPr="00FF7CC4" w:rsidRDefault="00E76271" w:rsidP="00E76271">
      <w:pPr>
        <w:ind w:firstLine="567"/>
        <w:jc w:val="righ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F7CC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Іван Франко </w:t>
      </w:r>
    </w:p>
    <w:p w:rsidR="00E76271" w:rsidRDefault="00E76271" w:rsidP="00E762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Перебіг уроку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Мотиваційно-організаційний момент.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1.Перевірка домашнього завдання.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2.Літературний диктант (Кожна правильна відповідь оцінюється в 1 бал).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якого поета запозичив сюжет І. П. Котляревський? (Вергілія).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розділів «Енеїди» вийшло спочатку? (Три).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Якого року вийшов повністю твір? (1798).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скількох розділів складається і скільки років писалася поема? (6 розділів, писалася 30 років).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лежить в основі твору? (Життя українського народу Х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ІІІ століття).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означає слово бурлеск? (Жарт).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означає слово травестія? (Переодягання,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перелицьовання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Якою мовою написаний твір? (Розмовною народною мовою).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Кому належить вірш «На вічну пам’ять Котляревському»?           (Т. Г. Шевченку).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з класиків назвав Котляревського «першим Бояном нової  української літератури? (І. Я. Франко, вірш «Котляревський»).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з українських митців назвав «Енеїду» Котляревського «енциклопедією українського життя Х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століття»?                         (М. Рильський).</w:t>
      </w:r>
    </w:p>
    <w:p w:rsidR="00E76271" w:rsidRDefault="00E76271" w:rsidP="00E76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19BE">
        <w:rPr>
          <w:rFonts w:ascii="Times New Roman" w:hAnsi="Times New Roman" w:cs="Times New Roman"/>
          <w:sz w:val="28"/>
          <w:szCs w:val="28"/>
          <w:lang w:val="uk-UA"/>
        </w:rPr>
        <w:t>Що наказали боги Енеєві? (Побудувати нову державу - Рим).</w:t>
      </w:r>
    </w:p>
    <w:p w:rsidR="00E76271" w:rsidRDefault="00E76271" w:rsidP="00E76271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Повідомлення теми й мети уроку.</w:t>
      </w:r>
    </w:p>
    <w:p w:rsidR="00E76271" w:rsidRDefault="00E76271" w:rsidP="00E76271">
      <w:pPr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епіграфом, проблемним питанням.</w:t>
      </w:r>
    </w:p>
    <w:p w:rsidR="00E76271" w:rsidRPr="00A11603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Проблемне питання</w:t>
      </w:r>
      <w:r w:rsidRPr="00A11603">
        <w:rPr>
          <w:rFonts w:ascii="Times New Roman" w:hAnsi="Times New Roman" w:cs="Times New Roman"/>
          <w:b/>
          <w:sz w:val="28"/>
          <w:szCs w:val="28"/>
          <w:lang w:val="uk-UA"/>
        </w:rPr>
        <w:t>: «Чи може людина так сильно любити свій народ, рідну землю»?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Учитель.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 боги ділили між людьми таланти, то одна людина обрала собі сміх, на який до того часу ніхто не звернув уваги, бо не надавав сміхові серйозного значення. І тільки потім боги схаменулися й ужахнулися, побачивши, що людина, озброєна сміхом, може бути сильнішою навіть від них. На думку білоруського письменника 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Макайонка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«цією людиною був геніальний полтавець Іван Котляревський». Цю легенду завжди згадуєш, коли читаєш поему «Енеїда».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1.Робота в групах 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«Теоретики»</w:t>
      </w:r>
      <w:r>
        <w:rPr>
          <w:rFonts w:ascii="Times New Roman" w:hAnsi="Times New Roman" w:cs="Times New Roman"/>
          <w:sz w:val="28"/>
          <w:szCs w:val="28"/>
          <w:lang w:val="uk-UA"/>
        </w:rPr>
        <w:t>(Робота зі словником).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таке пародія? (Пародія – сатиричний або гумористичний твір, що імітує творчу манеру письменника з метою його висміяти. Зберігаючи манеру письма, пародист укладає в неї інший, гротескний зміст).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знаєте ви, що означає слово «алюзія»? (Алюзія – художньо-стилістичний прийом, натяк на певний художній твір, сюжет чи образ).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таке силабо-тонічна система віршування? (Силабо-тонічна система віршування – це така система, що визначається кількістю складів, числом наголосів та їх розміщенням у віршованому рядку).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Учні зачитують елементи алюзії, пародії у змісті «Енеїди», визначають віршовий розмір поеми (чотиристопний ямб).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«Літературознавці» </w:t>
      </w:r>
      <w:r>
        <w:rPr>
          <w:rFonts w:ascii="Times New Roman" w:hAnsi="Times New Roman" w:cs="Times New Roman"/>
          <w:sz w:val="28"/>
          <w:szCs w:val="28"/>
          <w:lang w:val="uk-UA"/>
        </w:rPr>
        <w:t>(Робота із композицією твору).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Заповнення таблиці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Автор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твору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Жанр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Мотив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Проблеми 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Головні герої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76271" w:rsidTr="00EA7935">
        <w:tc>
          <w:tcPr>
            <w:tcW w:w="4785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Художні особливості</w:t>
            </w:r>
          </w:p>
        </w:tc>
        <w:tc>
          <w:tcPr>
            <w:tcW w:w="4786" w:type="dxa"/>
          </w:tcPr>
          <w:p w:rsidR="00E76271" w:rsidRDefault="00E76271" w:rsidP="00EA793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Творча хвилинка. </w:t>
      </w:r>
      <w:r>
        <w:rPr>
          <w:rFonts w:ascii="Times New Roman" w:hAnsi="Times New Roman" w:cs="Times New Roman"/>
          <w:sz w:val="28"/>
          <w:szCs w:val="28"/>
          <w:lang w:val="uk-UA"/>
        </w:rPr>
        <w:t>(Учні класу заздалегідь об’єдналися в групи за інтересами, розпочнуть досліджувати мову поеми на уроці, а закінчать удома).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Тропи.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Прислів’я, приказки.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Фразеологізми.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Професії, соціальний стан.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Одяг, їжа, напої, посуд.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Географічні назви.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Звичаї, обряди, ігри.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Власне українські слова, іншомовні слова.</w:t>
      </w:r>
    </w:p>
    <w:p w:rsidR="00E76271" w:rsidRPr="005010E7" w:rsidRDefault="00E76271" w:rsidP="00E76271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b/>
          <w:sz w:val="28"/>
          <w:szCs w:val="28"/>
          <w:lang w:val="uk-UA"/>
        </w:rPr>
        <w:t>Архаїзми, діалектизми, жаргонізми, вульгаризми.</w:t>
      </w:r>
    </w:p>
    <w:p w:rsidR="00E76271" w:rsidRDefault="00E76271" w:rsidP="00E76271">
      <w:pPr>
        <w:ind w:left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2.Робота з текстом твору. Образи поеми «Енеїда».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План.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І.Еней і троянці.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1.Авторська характеристика Енея.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2.Риси вдачі.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3.Троянці. Образи </w:t>
      </w:r>
      <w:proofErr w:type="spellStart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Низа</w:t>
      </w:r>
      <w:proofErr w:type="spellEnd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й </w:t>
      </w:r>
      <w:proofErr w:type="spellStart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Евріала</w:t>
      </w:r>
      <w:proofErr w:type="spellEnd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proofErr w:type="spellStart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ІІ.Образи</w:t>
      </w:r>
      <w:proofErr w:type="spellEnd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богів.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proofErr w:type="spellStart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ІІІ.Земні</w:t>
      </w:r>
      <w:proofErr w:type="spellEnd"/>
      <w:r w:rsidRPr="005010E7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герої (царі).</w:t>
      </w:r>
    </w:p>
    <w:p w:rsidR="00E76271" w:rsidRDefault="00E76271" w:rsidP="00E76271">
      <w:pPr>
        <w:ind w:left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6271" w:rsidRDefault="00E76271" w:rsidP="00E76271">
      <w:pPr>
        <w:ind w:left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Бесіда.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На які групи можна розподілити усіх персонажів твору? (Образи троянців, образи богів, інші персонажі).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-Хто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головний герой поеми? (Еней).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-Які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риси притаманні герою у І частині поеми? (Він - моторний, завзятий, гульвіса (такої легковажності вимагав стиль бурлеску), дотепний, веселий).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дізнаємося про Енея з ІІ частини? (Він – хоробрий отаман, дипломат, мудрий державний діяч, дбайливий командир-батько).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вважати, що образ Енея – це збірний образ українських козаків? (Так. У ньому розкрито збірний образ запорозького ватажка, у якому втілено національні риси українського характеру. Завдяки злагодженості та хоробрості дружини, перемагають ворога).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-Хто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постійно супроводжує Енея? (Вірні побратими, троянці).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-Хто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 з-поміж троянців найбільше вас вразив? (Низ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Евріал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найбільше цінують ці герої? (Чоловічу дружбу, свято бережуть лицарську честь, понад усе люблять Батьківщину, зневажають смерть).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Що ж героїчного зробили Низ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Евріал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 (Вилазку у ворожий табір заради благородної ідеї. Адже воїнська честь і захист рідного краю для них понад усе).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-Яких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богів, жителів Олімпу змальовує Котляревський у поемі? (Зевса, Венеру,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Нептуна,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Меркурія).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їх вважати вершителями людської долі? (Так. Хоч і живуть вони на Олімпі, постійно спостерігають за пригодами Енея, часто втручаються в його мандрівку, допомагають, деякі перешкоджають).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-Хто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ще діє у цьому творі? (Земні герої, як-от: цар Латин,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Ацест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Дідона,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Паллант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Евандр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…).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сказати, що ці персонажі і є представниками панівної верхівки України Х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ІІІ століття? (Так. Це ті царі, поміщики, чиновники, через образи яких Котляревський висміяв їх безвідповідальність, пихатість, хабарництво, інтриганство, зневажливе ставлення до потреб народу).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-Хто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ж, на вашу думку, у творі є другорядними персонажами?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Сивілла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страшна Баба-Яга, котра допомагає Енею потрапити у пекло, але не просто так;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Лавинія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дочка царя Латина, через яку розпочалася війна, фурія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Тезіфона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інші, які допомагають утілити основні ідеї – засудження суспільних недоліків, війни як смертоносного явища).</w:t>
      </w:r>
    </w:p>
    <w:p w:rsidR="00E76271" w:rsidRPr="005010E7" w:rsidRDefault="00E76271" w:rsidP="00E76271">
      <w:pPr>
        <w:ind w:left="20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5010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Релакс</w:t>
      </w:r>
      <w:proofErr w:type="spellEnd"/>
      <w:r w:rsidRPr="005010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Дібрати до кожного героя по 3-5 епітетів, які якнайкраще їх характеризують.</w:t>
      </w:r>
    </w:p>
    <w:p w:rsidR="00E76271" w:rsidRDefault="00E76271" w:rsidP="00E76271">
      <w:pPr>
        <w:ind w:left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Еней - …….                 Нептун - ……..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……..</w:t>
      </w:r>
    </w:p>
    <w:p w:rsidR="00E76271" w:rsidRDefault="00E76271" w:rsidP="00E76271">
      <w:pPr>
        <w:ind w:left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Зевс - …….                  Венера - ……..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Сивілла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……..</w:t>
      </w:r>
    </w:p>
    <w:p w:rsidR="00E76271" w:rsidRDefault="00E76271" w:rsidP="00E76271">
      <w:pPr>
        <w:ind w:left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…….                   Низ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Евріал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…….</w:t>
      </w:r>
    </w:p>
    <w:p w:rsidR="00E76271" w:rsidRDefault="00E76271" w:rsidP="00E762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Підсумки уроку. Мозкова атака.</w:t>
      </w:r>
    </w:p>
    <w:p w:rsidR="00E76271" w:rsidRDefault="00E76271" w:rsidP="00E7627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 розумієте слова С. Єфремова: «Веселий зневажливий сміх серед мертвої тиші почувся. То сміявсь Іван Котляревський і дошкульним бичем свого сміху гостро вдарив по совісті земляків. Совість заговорила…»?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У зображенні яких героїв сміх автора щирий, добродушний, а де цей сміх ганебний, жорстокий?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 І. П. Котляревський розкрив через поему своє ставлення до моральних і суспільних проблем сучасної йому України?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У чому ж сучасність «Енеїди» Івана Котляревського?</w:t>
      </w:r>
    </w:p>
    <w:p w:rsidR="00E76271" w:rsidRDefault="00E76271" w:rsidP="00E7627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Оцінювання.  Домашнє завдання.</w:t>
      </w: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Закінчити роботу в творчих групах за інтересами з теми «Особливості мови «Енеїди».</w:t>
      </w:r>
    </w:p>
    <w:p w:rsidR="00E76271" w:rsidRPr="008A5D86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Прочитати п’єсу «Наталка Полтавка».</w:t>
      </w:r>
    </w:p>
    <w:p w:rsidR="00E76271" w:rsidRPr="003821C1" w:rsidRDefault="00E76271" w:rsidP="00E7627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6271" w:rsidRPr="003821C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6271" w:rsidRDefault="00E76271" w:rsidP="00E762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5C88" w:rsidRDefault="00485C88"/>
    <w:sectPr w:rsidR="00485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97711"/>
    <w:multiLevelType w:val="hybridMultilevel"/>
    <w:tmpl w:val="275C36D4"/>
    <w:lvl w:ilvl="0" w:tplc="041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667C6399"/>
    <w:multiLevelType w:val="hybridMultilevel"/>
    <w:tmpl w:val="A0B6E6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6271"/>
    <w:rsid w:val="00485C88"/>
    <w:rsid w:val="00E7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71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E7627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2022-06-01T15:24:00Z</dcterms:created>
  <dcterms:modified xsi:type="dcterms:W3CDTF">2022-06-01T15:25:00Z</dcterms:modified>
</cp:coreProperties>
</file>