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A2" w:rsidRDefault="007F10A2" w:rsidP="007F10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13.05.2022</w:t>
      </w:r>
    </w:p>
    <w:p w:rsidR="007F10A2" w:rsidRDefault="007F10A2" w:rsidP="007F10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7F10A2" w:rsidRDefault="007F10A2" w:rsidP="007F10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7F10A2" w:rsidRDefault="007F10A2" w:rsidP="007F10A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Стрембицька Л.А</w:t>
      </w:r>
    </w:p>
    <w:p w:rsidR="007F10A2" w:rsidRPr="007F10A2" w:rsidRDefault="007F10A2" w:rsidP="007F10A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10A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МОДЕРНІЗМ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.Особливості модернізму в  українській літературі</w:t>
      </w:r>
    </w:p>
    <w:p w:rsidR="007F10A2" w:rsidRPr="007F10A2" w:rsidRDefault="007F10A2" w:rsidP="007F10A2">
      <w:pPr>
        <w:jc w:val="both"/>
        <w:rPr>
          <w:rFonts w:ascii="Times New Roman" w:hAnsi="Times New Roman" w:cs="Times New Roman"/>
          <w:spacing w:val="-3"/>
          <w:sz w:val="28"/>
          <w:szCs w:val="28"/>
          <w:lang w:val="uk-UA"/>
        </w:rPr>
      </w:pPr>
      <w:r w:rsidRPr="007F10A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уроку:</w:t>
      </w:r>
      <w:r w:rsidRPr="007F10A2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7F10A2">
        <w:rPr>
          <w:rFonts w:ascii="Times New Roman" w:hAnsi="Times New Roman" w:cs="Times New Roman"/>
          <w:sz w:val="28"/>
          <w:szCs w:val="28"/>
        </w:rPr>
        <w:t>досл</w:t>
      </w:r>
      <w:r w:rsidRPr="007F10A2">
        <w:rPr>
          <w:rFonts w:ascii="Times New Roman" w:hAnsi="Times New Roman" w:cs="Times New Roman"/>
          <w:sz w:val="28"/>
          <w:szCs w:val="28"/>
          <w:lang w:val="uk-UA"/>
        </w:rPr>
        <w:t xml:space="preserve">ідити </w:t>
      </w:r>
      <w:r w:rsidRPr="007F10A2">
        <w:rPr>
          <w:rFonts w:ascii="Times New Roman" w:hAnsi="Times New Roman" w:cs="Times New Roman"/>
          <w:sz w:val="28"/>
          <w:szCs w:val="28"/>
        </w:rPr>
        <w:t xml:space="preserve"> хронологічн</w:t>
      </w:r>
      <w:r w:rsidRPr="007F10A2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F10A2">
        <w:rPr>
          <w:rFonts w:ascii="Times New Roman" w:hAnsi="Times New Roman" w:cs="Times New Roman"/>
          <w:sz w:val="28"/>
          <w:szCs w:val="28"/>
        </w:rPr>
        <w:t xml:space="preserve"> рам</w:t>
      </w:r>
      <w:r w:rsidRPr="007F10A2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Pr="007F10A2">
        <w:rPr>
          <w:rFonts w:ascii="Times New Roman" w:hAnsi="Times New Roman" w:cs="Times New Roman"/>
          <w:sz w:val="28"/>
          <w:szCs w:val="28"/>
        </w:rPr>
        <w:t xml:space="preserve"> двох явищ</w:t>
      </w:r>
      <w:r w:rsidRPr="007F10A2">
        <w:rPr>
          <w:rFonts w:ascii="Times New Roman" w:hAnsi="Times New Roman" w:cs="Times New Roman"/>
          <w:sz w:val="28"/>
          <w:szCs w:val="28"/>
          <w:lang w:val="uk-UA"/>
        </w:rPr>
        <w:t xml:space="preserve"> – модернізму та постмодернізму</w:t>
      </w:r>
      <w:r w:rsidRPr="007F10A2">
        <w:rPr>
          <w:rFonts w:ascii="Times New Roman" w:hAnsi="Times New Roman" w:cs="Times New Roman"/>
          <w:sz w:val="28"/>
          <w:szCs w:val="28"/>
        </w:rPr>
        <w:t>, з’ясувати їхню фактографію, тобто окреслити “під’явища” досліджуваних літературних напрямів</w:t>
      </w:r>
      <w:r w:rsidRPr="007F10A2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7F10A2">
        <w:rPr>
          <w:rFonts w:ascii="Times New Roman" w:hAnsi="Times New Roman" w:cs="Times New Roman"/>
          <w:sz w:val="28"/>
          <w:szCs w:val="28"/>
        </w:rPr>
        <w:t xml:space="preserve"> описати загальну модель модернізму і постмодернізму, яка складається із праць літературознавців</w:t>
      </w:r>
      <w:r w:rsidRPr="007F10A2">
        <w:rPr>
          <w:rFonts w:ascii="Times New Roman" w:hAnsi="Times New Roman" w:cs="Times New Roman"/>
          <w:sz w:val="28"/>
          <w:szCs w:val="28"/>
          <w:lang w:val="uk-UA"/>
        </w:rPr>
        <w:t xml:space="preserve">; формувати правильне розуміння подій і процесів; виховувати в учнів почуття патріотизму, власної людської і національної гідності, формувати уміння аналізувати факти й робити власні висновки. </w:t>
      </w:r>
    </w:p>
    <w:p w:rsidR="007F10A2" w:rsidRP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7F10A2">
        <w:rPr>
          <w:sz w:val="28"/>
          <w:szCs w:val="28"/>
          <w:lang w:val="uk-UA"/>
        </w:rPr>
        <w:t xml:space="preserve">В українській літературі модернізм, який на той час уже процвітав у Європі, мав три основні етапи: початковий (декаданс, поява модерністських збірників, вихід друком модерністських часописів, залучення до модернізму письменників старшого покоління й апробація нових віянь Іваном Франком, Лесею </w:t>
      </w:r>
      <w:r w:rsidRPr="007F10A2">
        <w:rPr>
          <w:sz w:val="28"/>
          <w:szCs w:val="28"/>
        </w:rPr>
        <w:t xml:space="preserve">Українкою, Олександром Олесем, Миколою Вороним, Василем Стефаником, Михайлом Коцюбинським, Володимиром Винниченком), остаточного утвердження (20-30-ті рр. ХХ ст., творчість митців «розстріляного відродження») завершальний етап розвитку українського модернізму, але при цьому його певне трансформування </w:t>
      </w:r>
      <w:proofErr w:type="gramStart"/>
      <w:r w:rsidRPr="007F10A2">
        <w:rPr>
          <w:sz w:val="28"/>
          <w:szCs w:val="28"/>
        </w:rPr>
        <w:t>п</w:t>
      </w:r>
      <w:proofErr w:type="gramEnd"/>
      <w:r w:rsidRPr="007F10A2">
        <w:rPr>
          <w:sz w:val="28"/>
          <w:szCs w:val="28"/>
        </w:rPr>
        <w:t>ід пресом комуністичної ідеології (1960-ті рр. - до кінця ХХ ст.).</w:t>
      </w:r>
    </w:p>
    <w:p w:rsidR="007F10A2" w:rsidRP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7F10A2">
        <w:rPr>
          <w:sz w:val="28"/>
          <w:szCs w:val="28"/>
        </w:rPr>
        <w:t xml:space="preserve">Питання про взаємодію модернізму з іншими художніми напрямами складне. Безперечним є розрив раннього модернізму з естетикою мімезису, тобто розумінням мистецтва як наслідування життя, на чому ґрунтувалися художні системи від ренесансу до класицизму, а в XIX ст. - реалізм і натуралізм. Проте вже в 10-20-х рр. XX ст. у модерністських творах митців (Райнера Марії </w:t>
      </w:r>
      <w:proofErr w:type="gramStart"/>
      <w:r w:rsidRPr="007F10A2">
        <w:rPr>
          <w:sz w:val="28"/>
          <w:szCs w:val="28"/>
        </w:rPr>
        <w:t>Р</w:t>
      </w:r>
      <w:proofErr w:type="gramEnd"/>
      <w:r w:rsidRPr="007F10A2">
        <w:rPr>
          <w:sz w:val="28"/>
          <w:szCs w:val="28"/>
        </w:rPr>
        <w:t>ільке, Ґійома Аполлінера, Бориса Пастернака, Миколи Хвильового, Григорія Косинки та ін.) простежується тенденція до «поетики синтезу», відображення буття сучасного світу в його складності й розмаїтості.</w:t>
      </w:r>
    </w:p>
    <w:p w:rsidR="007F10A2" w:rsidRP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7F10A2">
        <w:rPr>
          <w:rStyle w:val="a4"/>
          <w:i/>
          <w:iCs/>
          <w:sz w:val="28"/>
          <w:szCs w:val="28"/>
        </w:rPr>
        <w:t>Перехідний етап до власне модернізму</w:t>
      </w:r>
      <w:r w:rsidRPr="007F10A2">
        <w:rPr>
          <w:sz w:val="28"/>
          <w:szCs w:val="28"/>
        </w:rPr>
        <w:t> (кінець ХІ</w:t>
      </w:r>
      <w:proofErr w:type="gramStart"/>
      <w:r w:rsidRPr="007F10A2">
        <w:rPr>
          <w:sz w:val="28"/>
          <w:szCs w:val="28"/>
        </w:rPr>
        <w:t>Х</w:t>
      </w:r>
      <w:proofErr w:type="gramEnd"/>
      <w:r w:rsidRPr="007F10A2">
        <w:rPr>
          <w:sz w:val="28"/>
          <w:szCs w:val="28"/>
        </w:rPr>
        <w:t xml:space="preserve"> ст. - 10-ті рр. </w:t>
      </w:r>
      <w:proofErr w:type="gramStart"/>
      <w:r w:rsidRPr="007F10A2">
        <w:rPr>
          <w:sz w:val="28"/>
          <w:szCs w:val="28"/>
        </w:rPr>
        <w:t>ХХ ст.) ознаменувався насамперед розвоєм символізму в українській поезії (філософсько-символічна «Легенда про вічне життя» Івана Франка, вірш «Айстри» Олександра Олеся) та драматургії («Блакитна троянда» Лесі Українки, «По дорозі в Казку» Олександра Олеся) й неоромантичними тенденціями - виникненням нових жанрів як у ліриці (сонет, верлібр, вільний вірш</w:t>
      </w:r>
      <w:proofErr w:type="gramEnd"/>
      <w:r w:rsidRPr="007F10A2">
        <w:rPr>
          <w:sz w:val="28"/>
          <w:szCs w:val="28"/>
        </w:rPr>
        <w:t xml:space="preserve">), так і </w:t>
      </w:r>
      <w:proofErr w:type="gramStart"/>
      <w:r w:rsidRPr="007F10A2">
        <w:rPr>
          <w:sz w:val="28"/>
          <w:szCs w:val="28"/>
        </w:rPr>
        <w:t>в</w:t>
      </w:r>
      <w:proofErr w:type="gramEnd"/>
      <w:r w:rsidRPr="007F10A2">
        <w:rPr>
          <w:sz w:val="28"/>
          <w:szCs w:val="28"/>
        </w:rPr>
        <w:t xml:space="preserve"> </w:t>
      </w:r>
      <w:proofErr w:type="gramStart"/>
      <w:r w:rsidRPr="007F10A2">
        <w:rPr>
          <w:sz w:val="28"/>
          <w:szCs w:val="28"/>
        </w:rPr>
        <w:t>драматург</w:t>
      </w:r>
      <w:proofErr w:type="gramEnd"/>
      <w:r w:rsidRPr="007F10A2">
        <w:rPr>
          <w:sz w:val="28"/>
          <w:szCs w:val="28"/>
        </w:rPr>
        <w:t xml:space="preserve">ії (драматичні поеми «Одержима», «Кассандра» Лесі </w:t>
      </w:r>
      <w:r w:rsidRPr="007F10A2">
        <w:rPr>
          <w:sz w:val="28"/>
          <w:szCs w:val="28"/>
        </w:rPr>
        <w:lastRenderedPageBreak/>
        <w:t xml:space="preserve">Українки) та прозі (повість-новела «Сойчине крило» Івана Франка), а також художніми текстами феміністичного звучання («Людина», «Некультурна», перший роман про українську інтелігенцію «Апостол черні» Ольги Кобилянської). Талановиті українські письменниці були сприйняті літературним середовищем і читацькою публікою як </w:t>
      </w:r>
      <w:proofErr w:type="gramStart"/>
      <w:r w:rsidRPr="007F10A2">
        <w:rPr>
          <w:sz w:val="28"/>
          <w:szCs w:val="28"/>
        </w:rPr>
        <w:t>р</w:t>
      </w:r>
      <w:proofErr w:type="gramEnd"/>
      <w:r w:rsidRPr="007F10A2">
        <w:rPr>
          <w:sz w:val="28"/>
          <w:szCs w:val="28"/>
        </w:rPr>
        <w:t>івноправні з чоловіками-письменниками.</w:t>
      </w:r>
    </w:p>
    <w:p w:rsidR="007F10A2" w:rsidRP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7F10A2">
        <w:rPr>
          <w:rStyle w:val="a4"/>
          <w:sz w:val="28"/>
          <w:szCs w:val="28"/>
        </w:rPr>
        <w:t>ДРУГИЙ ЕТАП УКРАЇНСЬКОГО МОДЕРНІЗМУ</w:t>
      </w:r>
      <w:r w:rsidRPr="007F10A2">
        <w:rPr>
          <w:sz w:val="28"/>
          <w:szCs w:val="28"/>
        </w:rPr>
        <w:t xml:space="preserve"> - 20-30-ті рр. ХХ ст. (творчість митців «розстріляного відродження») - однозначно засвідчив готовність українського красного письменства дати літературні тексти вершинного </w:t>
      </w:r>
      <w:proofErr w:type="gramStart"/>
      <w:r w:rsidRPr="007F10A2">
        <w:rPr>
          <w:sz w:val="28"/>
          <w:szCs w:val="28"/>
        </w:rPr>
        <w:t>р</w:t>
      </w:r>
      <w:proofErr w:type="gramEnd"/>
      <w:r w:rsidRPr="007F10A2">
        <w:rPr>
          <w:sz w:val="28"/>
          <w:szCs w:val="28"/>
        </w:rPr>
        <w:t>івня.</w:t>
      </w:r>
    </w:p>
    <w:p w:rsidR="007F10A2" w:rsidRP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7F10A2">
        <w:rPr>
          <w:sz w:val="28"/>
          <w:szCs w:val="28"/>
        </w:rPr>
        <w:t xml:space="preserve">Загалом МОДЕРНІЗМ - це динамічна відкрита система, яка використовує </w:t>
      </w:r>
      <w:proofErr w:type="gramStart"/>
      <w:r w:rsidRPr="007F10A2">
        <w:rPr>
          <w:sz w:val="28"/>
          <w:szCs w:val="28"/>
        </w:rPr>
        <w:t>р</w:t>
      </w:r>
      <w:proofErr w:type="gramEnd"/>
      <w:r w:rsidRPr="007F10A2">
        <w:rPr>
          <w:sz w:val="28"/>
          <w:szCs w:val="28"/>
        </w:rPr>
        <w:t>ізні художні традиції та стилі. Тому невипадково в модернізмі поширюються течії та школи з префіксом нео-: неоромантизм, неокласицизм, необароко, неоготика тощо.</w:t>
      </w:r>
    </w:p>
    <w:p w:rsid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7F10A2">
        <w:rPr>
          <w:rStyle w:val="a4"/>
          <w:sz w:val="28"/>
          <w:szCs w:val="28"/>
        </w:rPr>
        <w:t>МОДЕРНІСТСЬКІ ТЕЧІЇ</w:t>
      </w:r>
      <w:r w:rsidRPr="007F10A2">
        <w:rPr>
          <w:sz w:val="28"/>
          <w:szCs w:val="28"/>
        </w:rPr>
        <w:t> - імпресіонізм, експресіонізм, неоромантизм, неореалізм та ін.</w:t>
      </w:r>
    </w:p>
    <w:p w:rsidR="007F10A2" w:rsidRPr="007F10A2" w:rsidRDefault="007F10A2" w:rsidP="007F10A2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Домашнє завдання робота з тестами ЗНО</w:t>
      </w:r>
    </w:p>
    <w:p w:rsidR="00DB677C" w:rsidRDefault="00DB677C"/>
    <w:sectPr w:rsidR="00DB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9A8AB16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7F10A2"/>
    <w:rsid w:val="007F10A2"/>
    <w:rsid w:val="00DB6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F1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7F355-FD66-4034-A245-24A9E1390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2022-05-09T09:01:00Z</dcterms:created>
  <dcterms:modified xsi:type="dcterms:W3CDTF">2022-05-09T09:08:00Z</dcterms:modified>
</cp:coreProperties>
</file>