
<file path=[Content_Types].xml><?xml version="1.0" encoding="utf-8"?>
<Types xmlns="http://schemas.openxmlformats.org/package/2006/content-types">
  <Default Extension="bin" ContentType="application/vnd.ms-office.activeX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activeX/activeX1.xml" ContentType="application/vnd.ms-office.activeX+xml"/>
  <Override PartName="/word/activeX/activeX2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7C4F" w:rsidRDefault="00127C4F" w:rsidP="00E033D6">
      <w:pPr>
        <w:spacing w:after="0" w:line="240" w:lineRule="auto"/>
        <w:ind w:right="150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24.02</w:t>
      </w:r>
    </w:p>
    <w:p w:rsidR="00127C4F" w:rsidRDefault="00127C4F" w:rsidP="00E033D6">
      <w:pPr>
        <w:spacing w:after="0" w:line="240" w:lineRule="auto"/>
        <w:ind w:right="150"/>
        <w:rPr>
          <w:rFonts w:ascii="Times New Roman" w:eastAsia="Times New Roman" w:hAnsi="Times New Roman" w:cs="Times New Roman"/>
          <w:sz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Стрембицька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Л.А.</w:t>
      </w:r>
    </w:p>
    <w:p w:rsidR="00127C4F" w:rsidRDefault="00127C4F" w:rsidP="00E033D6">
      <w:pPr>
        <w:spacing w:after="0" w:line="240" w:lineRule="auto"/>
        <w:ind w:right="150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11 КЛАС</w:t>
      </w:r>
    </w:p>
    <w:p w:rsidR="00127C4F" w:rsidRPr="00127C4F" w:rsidRDefault="00127C4F" w:rsidP="00127C4F">
      <w:pPr>
        <w:spacing w:after="0" w:line="240" w:lineRule="auto"/>
        <w:ind w:right="150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Українська л-ра</w:t>
      </w:r>
    </w:p>
    <w:p w:rsidR="00E033D6" w:rsidRPr="00127C4F" w:rsidRDefault="00127C4F" w:rsidP="00127C4F">
      <w:pPr>
        <w:spacing w:after="0" w:line="240" w:lineRule="auto"/>
        <w:ind w:right="150"/>
        <w:rPr>
          <w:rFonts w:ascii="Times New Roman" w:eastAsia="Times New Roman" w:hAnsi="Times New Roman" w:cs="Times New Roman"/>
          <w:color w:val="525252"/>
          <w:sz w:val="28"/>
          <w:szCs w:val="28"/>
        </w:rPr>
      </w:pPr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Приклад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великої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мужності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й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сили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духу («На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колимським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морозі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>», «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Пам’яті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Алли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Горської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>»).</w:t>
      </w:r>
    </w:p>
    <w:p w:rsidR="00E033D6" w:rsidRPr="00127C4F" w:rsidRDefault="00E033D6" w:rsidP="00E033D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Про </w:t>
      </w:r>
      <w:proofErr w:type="spellStart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>постаті</w:t>
      </w:r>
      <w:proofErr w:type="spellEnd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>української</w:t>
      </w:r>
      <w:proofErr w:type="spellEnd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>громадської</w:t>
      </w:r>
      <w:proofErr w:type="spellEnd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>діячки</w:t>
      </w:r>
      <w:proofErr w:type="spellEnd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>правозахисниці</w:t>
      </w:r>
      <w:proofErr w:type="spellEnd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>художниці</w:t>
      </w:r>
      <w:proofErr w:type="spellEnd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>Алли</w:t>
      </w:r>
      <w:proofErr w:type="spellEnd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>Горської</w:t>
      </w:r>
      <w:proofErr w:type="spellEnd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та </w:t>
      </w:r>
      <w:proofErr w:type="spellStart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>літературознавця</w:t>
      </w:r>
      <w:proofErr w:type="spellEnd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>й</w:t>
      </w:r>
      <w:proofErr w:type="spellEnd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>поета</w:t>
      </w:r>
      <w:proofErr w:type="spellEnd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>Івана</w:t>
      </w:r>
      <w:proofErr w:type="spellEnd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proofErr w:type="gramStart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>Св</w:t>
      </w:r>
      <w:proofErr w:type="gramEnd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>ітличного</w:t>
      </w:r>
      <w:proofErr w:type="spellEnd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>їхню</w:t>
      </w:r>
      <w:proofErr w:type="spellEnd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>цінність</w:t>
      </w:r>
      <w:proofErr w:type="spellEnd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зараз — в </w:t>
      </w:r>
      <w:proofErr w:type="spellStart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>ефірі</w:t>
      </w:r>
      <w:proofErr w:type="spellEnd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>Радіо</w:t>
      </w:r>
      <w:proofErr w:type="spellEnd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Культура говорили </w:t>
      </w:r>
      <w:proofErr w:type="spellStart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>з</w:t>
      </w:r>
      <w:proofErr w:type="spellEnd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>літературознавицею</w:t>
      </w:r>
      <w:proofErr w:type="spellEnd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>Елеонорою</w:t>
      </w:r>
      <w:proofErr w:type="spellEnd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Соловей.</w:t>
      </w:r>
    </w:p>
    <w:p w:rsidR="00E033D6" w:rsidRPr="00127C4F" w:rsidRDefault="00E033D6" w:rsidP="00E033D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27C4F">
        <w:rPr>
          <w:rFonts w:ascii="Times New Roman" w:eastAsia="Times New Roman" w:hAnsi="Times New Roman" w:cs="Times New Roman"/>
          <w:sz w:val="28"/>
          <w:szCs w:val="28"/>
        </w:rPr>
        <w:t>"</w:t>
      </w:r>
      <w:proofErr w:type="gramStart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Роман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Корогодський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дуже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влучно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назвав</w:t>
      </w:r>
      <w:proofErr w:type="gram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Аллу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Горську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душею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українського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шістдесятництва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". А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Іван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27C4F">
        <w:rPr>
          <w:rFonts w:ascii="Times New Roman" w:eastAsia="Times New Roman" w:hAnsi="Times New Roman" w:cs="Times New Roman"/>
          <w:sz w:val="28"/>
          <w:szCs w:val="28"/>
        </w:rPr>
        <w:t>Св</w:t>
      </w:r>
      <w:proofErr w:type="gramEnd"/>
      <w:r w:rsidRPr="00127C4F">
        <w:rPr>
          <w:rFonts w:ascii="Times New Roman" w:eastAsia="Times New Roman" w:hAnsi="Times New Roman" w:cs="Times New Roman"/>
          <w:sz w:val="28"/>
          <w:szCs w:val="28"/>
        </w:rPr>
        <w:t>ітличний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користувався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особливою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любов’ю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навіть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якимось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обожненням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цьому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колі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і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дістав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багато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лагідних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означень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. Василь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Стус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називав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його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сонечко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вусате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",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також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Іван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27C4F">
        <w:rPr>
          <w:rFonts w:ascii="Times New Roman" w:eastAsia="Times New Roman" w:hAnsi="Times New Roman" w:cs="Times New Roman"/>
          <w:sz w:val="28"/>
          <w:szCs w:val="28"/>
        </w:rPr>
        <w:t>Св</w:t>
      </w:r>
      <w:proofErr w:type="gramEnd"/>
      <w:r w:rsidRPr="00127C4F">
        <w:rPr>
          <w:rFonts w:ascii="Times New Roman" w:eastAsia="Times New Roman" w:hAnsi="Times New Roman" w:cs="Times New Roman"/>
          <w:sz w:val="28"/>
          <w:szCs w:val="28"/>
        </w:rPr>
        <w:t>ітличний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був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доброоким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", —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розповіла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Елеонора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Соловей. </w:t>
      </w:r>
    </w:p>
    <w:p w:rsidR="00E033D6" w:rsidRPr="007E1360" w:rsidRDefault="00270637" w:rsidP="00E033D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27C4F">
        <w:rPr>
          <w:rFonts w:ascii="Times New Roman" w:eastAsia="Times New Roman" w:hAnsi="Times New Roman" w:cs="Times New Roman"/>
          <w:sz w:val="28"/>
          <w:szCs w:val="28"/>
        </w:rPr>
        <w:lastRenderedPageBreak/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95pt;height:480pt" o:ole="" o:borderbottomcolor="this">
            <v:imagedata r:id="rId5" o:title=""/>
            <w10:borderbottom type="single" width="4"/>
          </v:shape>
          <w:control r:id="rId6" w:name="DefaultOcxName" w:shapeid="_x0000_i1030"/>
        </w:object>
      </w:r>
    </w:p>
    <w:p w:rsidR="00E033D6" w:rsidRPr="00127C4F" w:rsidRDefault="00E033D6" w:rsidP="00E033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Василь </w:t>
      </w:r>
      <w:proofErr w:type="spellStart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>Стус</w:t>
      </w:r>
      <w:proofErr w:type="spellEnd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та </w:t>
      </w:r>
      <w:proofErr w:type="spellStart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>Іван</w:t>
      </w:r>
      <w:proofErr w:type="spellEnd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proofErr w:type="gramStart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>Св</w:t>
      </w:r>
      <w:proofErr w:type="gramEnd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>ітличний</w:t>
      </w:r>
      <w:proofErr w:type="spellEnd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, фото - </w:t>
      </w:r>
      <w:proofErr w:type="spellStart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>expres.online</w:t>
      </w:r>
      <w:proofErr w:type="spellEnd"/>
    </w:p>
    <w:p w:rsidR="00E033D6" w:rsidRPr="00127C4F" w:rsidRDefault="00E033D6" w:rsidP="00E033D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За словами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літературознавиці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знаменним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є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те,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між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датами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народження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Алли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Горської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народилася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18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вересня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) та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Івана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27C4F">
        <w:rPr>
          <w:rFonts w:ascii="Times New Roman" w:eastAsia="Times New Roman" w:hAnsi="Times New Roman" w:cs="Times New Roman"/>
          <w:sz w:val="28"/>
          <w:szCs w:val="28"/>
        </w:rPr>
        <w:t>Св</w:t>
      </w:r>
      <w:proofErr w:type="gramEnd"/>
      <w:r w:rsidRPr="00127C4F">
        <w:rPr>
          <w:rFonts w:ascii="Times New Roman" w:eastAsia="Times New Roman" w:hAnsi="Times New Roman" w:cs="Times New Roman"/>
          <w:sz w:val="28"/>
          <w:szCs w:val="28"/>
        </w:rPr>
        <w:t>ітличного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народився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20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вересня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всього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два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дні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>. "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Загалом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треба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сказати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отой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рік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їхнього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народження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, 1929-й, —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знаменний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, став точкою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відліку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для того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покоління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. Вони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були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при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витоках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> 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шістдесятництва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> 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і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серед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його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найактивні</w:t>
      </w:r>
      <w:proofErr w:type="gramStart"/>
      <w:r w:rsidRPr="00127C4F">
        <w:rPr>
          <w:rFonts w:ascii="Times New Roman" w:eastAsia="Times New Roman" w:hAnsi="Times New Roman" w:cs="Times New Roman"/>
          <w:sz w:val="28"/>
          <w:szCs w:val="28"/>
        </w:rPr>
        <w:t>ших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та</w:t>
      </w:r>
      <w:proofErr w:type="gram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найяскравіших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учасників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>".</w:t>
      </w:r>
    </w:p>
    <w:p w:rsidR="00E033D6" w:rsidRPr="00127C4F" w:rsidRDefault="00270637" w:rsidP="00E033D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27C4F">
        <w:rPr>
          <w:rFonts w:ascii="Times New Roman" w:eastAsia="Times New Roman" w:hAnsi="Times New Roman" w:cs="Times New Roman"/>
          <w:sz w:val="28"/>
          <w:szCs w:val="28"/>
        </w:rPr>
        <w:lastRenderedPageBreak/>
        <w:object w:dxaOrig="225" w:dyaOrig="225">
          <v:shape id="_x0000_i1033" type="#_x0000_t75" style="width:768pt;height:575.25pt" o:ole="">
            <v:imagedata r:id="rId7" o:title=""/>
          </v:shape>
          <w:control r:id="rId8" w:name="DefaultOcxName1" w:shapeid="_x0000_i1033"/>
        </w:object>
      </w:r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За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її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 словами,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потрібно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нагадати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 про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ці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ювілеї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 бодай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навздогін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. "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Теперішнє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життя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протікає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 у такому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темпі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 ми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іноді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і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близьких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друзів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в</w:t>
      </w:r>
      <w:proofErr w:type="gram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ітаємо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навздогін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Ця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пам'ять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потрібна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потрібне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пізнання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цього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явища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 — 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шістдесятництва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. І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саме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 тому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воно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недалеке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часі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. Ми зараз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пізнаємо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правдиву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версію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української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історії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починаючи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з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більш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віддалених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часі</w:t>
      </w:r>
      <w:proofErr w:type="gram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в</w:t>
      </w:r>
      <w:proofErr w:type="spellEnd"/>
      <w:proofErr w:type="gram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, а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це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тим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 часом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забувається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Це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 парадокс,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гірке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явище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адже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 так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би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 не мало бути,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бо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саме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їхні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 уроки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дуже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важливі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у</w:t>
      </w:r>
      <w:proofErr w:type="gram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тому</w:t>
      </w:r>
      <w:proofErr w:type="gram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переживаємо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і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робимо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 зараз", — сказала </w:t>
      </w:r>
      <w:proofErr w:type="spellStart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>Елеонора</w:t>
      </w:r>
      <w:proofErr w:type="spellEnd"/>
      <w:r w:rsidR="00E033D6" w:rsidRPr="00127C4F">
        <w:rPr>
          <w:rFonts w:ascii="Times New Roman" w:eastAsia="Times New Roman" w:hAnsi="Times New Roman" w:cs="Times New Roman"/>
          <w:sz w:val="28"/>
          <w:szCs w:val="28"/>
        </w:rPr>
        <w:t xml:space="preserve"> Соловей.</w:t>
      </w:r>
    </w:p>
    <w:p w:rsidR="00E033D6" w:rsidRPr="00127C4F" w:rsidRDefault="00E033D6" w:rsidP="00E033D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27C4F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Читати</w:t>
      </w:r>
      <w:proofErr w:type="spellEnd"/>
      <w:r w:rsidRPr="00127C4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b/>
          <w:bCs/>
          <w:sz w:val="28"/>
          <w:szCs w:val="28"/>
        </w:rPr>
        <w:t>також</w:t>
      </w:r>
      <w:proofErr w:type="spellEnd"/>
      <w:r w:rsidRPr="00127C4F">
        <w:rPr>
          <w:rFonts w:ascii="Times New Roman" w:eastAsia="Times New Roman" w:hAnsi="Times New Roman" w:cs="Times New Roman"/>
          <w:b/>
          <w:bCs/>
          <w:sz w:val="28"/>
          <w:szCs w:val="28"/>
        </w:rPr>
        <w:t>: </w:t>
      </w:r>
      <w:hyperlink r:id="rId9" w:history="1">
        <w:r w:rsidRPr="00127C4F">
          <w:rPr>
            <w:rFonts w:ascii="Times New Roman" w:eastAsia="Times New Roman" w:hAnsi="Times New Roman" w:cs="Times New Roman"/>
            <w:b/>
            <w:bCs/>
            <w:sz w:val="28"/>
            <w:szCs w:val="28"/>
          </w:rPr>
          <w:t>"</w:t>
        </w:r>
        <w:proofErr w:type="spellStart"/>
        <w:r w:rsidRPr="00127C4F">
          <w:rPr>
            <w:rFonts w:ascii="Times New Roman" w:eastAsia="Times New Roman" w:hAnsi="Times New Roman" w:cs="Times New Roman"/>
            <w:b/>
            <w:bCs/>
            <w:sz w:val="28"/>
            <w:szCs w:val="28"/>
          </w:rPr>
          <w:t>Життя</w:t>
        </w:r>
        <w:proofErr w:type="spellEnd"/>
        <w:r w:rsidRPr="00127C4F">
          <w:rPr>
            <w:rFonts w:ascii="Times New Roman" w:eastAsia="Times New Roman" w:hAnsi="Times New Roman" w:cs="Times New Roman"/>
            <w:b/>
            <w:bCs/>
            <w:sz w:val="28"/>
            <w:szCs w:val="28"/>
          </w:rPr>
          <w:t xml:space="preserve"> як </w:t>
        </w:r>
        <w:proofErr w:type="spellStart"/>
        <w:r w:rsidRPr="00127C4F">
          <w:rPr>
            <w:rFonts w:ascii="Times New Roman" w:eastAsia="Times New Roman" w:hAnsi="Times New Roman" w:cs="Times New Roman"/>
            <w:b/>
            <w:bCs/>
            <w:sz w:val="28"/>
            <w:szCs w:val="28"/>
          </w:rPr>
          <w:t>покута</w:t>
        </w:r>
        <w:proofErr w:type="spellEnd"/>
        <w:r w:rsidRPr="00127C4F">
          <w:rPr>
            <w:rFonts w:ascii="Times New Roman" w:eastAsia="Times New Roman" w:hAnsi="Times New Roman" w:cs="Times New Roman"/>
            <w:b/>
            <w:bCs/>
            <w:sz w:val="28"/>
            <w:szCs w:val="28"/>
          </w:rPr>
          <w:t xml:space="preserve">": Василь </w:t>
        </w:r>
        <w:proofErr w:type="spellStart"/>
        <w:r w:rsidRPr="00127C4F">
          <w:rPr>
            <w:rFonts w:ascii="Times New Roman" w:eastAsia="Times New Roman" w:hAnsi="Times New Roman" w:cs="Times New Roman"/>
            <w:b/>
            <w:bCs/>
            <w:sz w:val="28"/>
            <w:szCs w:val="28"/>
          </w:rPr>
          <w:t>Овсієнко</w:t>
        </w:r>
        <w:proofErr w:type="spellEnd"/>
        <w:r w:rsidRPr="00127C4F">
          <w:rPr>
            <w:rFonts w:ascii="Times New Roman" w:eastAsia="Times New Roman" w:hAnsi="Times New Roman" w:cs="Times New Roman"/>
            <w:b/>
            <w:bCs/>
            <w:sz w:val="28"/>
            <w:szCs w:val="28"/>
          </w:rPr>
          <w:t xml:space="preserve"> про </w:t>
        </w:r>
        <w:proofErr w:type="spellStart"/>
        <w:r w:rsidRPr="00127C4F">
          <w:rPr>
            <w:rFonts w:ascii="Times New Roman" w:eastAsia="Times New Roman" w:hAnsi="Times New Roman" w:cs="Times New Roman"/>
            <w:b/>
            <w:bCs/>
            <w:sz w:val="28"/>
            <w:szCs w:val="28"/>
          </w:rPr>
          <w:t>юність</w:t>
        </w:r>
        <w:proofErr w:type="spellEnd"/>
        <w:r w:rsidRPr="00127C4F">
          <w:rPr>
            <w:rFonts w:ascii="Times New Roman" w:eastAsia="Times New Roman" w:hAnsi="Times New Roman" w:cs="Times New Roman"/>
            <w:b/>
            <w:bCs/>
            <w:sz w:val="28"/>
            <w:szCs w:val="28"/>
          </w:rPr>
          <w:t xml:space="preserve">, </w:t>
        </w:r>
        <w:proofErr w:type="spellStart"/>
        <w:proofErr w:type="gramStart"/>
        <w:r w:rsidRPr="00127C4F">
          <w:rPr>
            <w:rFonts w:ascii="Times New Roman" w:eastAsia="Times New Roman" w:hAnsi="Times New Roman" w:cs="Times New Roman"/>
            <w:b/>
            <w:bCs/>
            <w:sz w:val="28"/>
            <w:szCs w:val="28"/>
          </w:rPr>
          <w:t>п</w:t>
        </w:r>
        <w:proofErr w:type="gramEnd"/>
        <w:r w:rsidRPr="00127C4F">
          <w:rPr>
            <w:rFonts w:ascii="Times New Roman" w:eastAsia="Times New Roman" w:hAnsi="Times New Roman" w:cs="Times New Roman"/>
            <w:b/>
            <w:bCs/>
            <w:sz w:val="28"/>
            <w:szCs w:val="28"/>
          </w:rPr>
          <w:t>ідпільний</w:t>
        </w:r>
        <w:proofErr w:type="spellEnd"/>
        <w:r w:rsidRPr="00127C4F">
          <w:rPr>
            <w:rFonts w:ascii="Times New Roman" w:eastAsia="Times New Roman" w:hAnsi="Times New Roman" w:cs="Times New Roman"/>
            <w:b/>
            <w:bCs/>
            <w:sz w:val="28"/>
            <w:szCs w:val="28"/>
          </w:rPr>
          <w:t xml:space="preserve"> </w:t>
        </w:r>
        <w:proofErr w:type="spellStart"/>
        <w:r w:rsidRPr="00127C4F">
          <w:rPr>
            <w:rFonts w:ascii="Times New Roman" w:eastAsia="Times New Roman" w:hAnsi="Times New Roman" w:cs="Times New Roman"/>
            <w:b/>
            <w:bCs/>
            <w:sz w:val="28"/>
            <w:szCs w:val="28"/>
          </w:rPr>
          <w:t>рух</w:t>
        </w:r>
        <w:proofErr w:type="spellEnd"/>
        <w:r w:rsidRPr="00127C4F">
          <w:rPr>
            <w:rFonts w:ascii="Times New Roman" w:eastAsia="Times New Roman" w:hAnsi="Times New Roman" w:cs="Times New Roman"/>
            <w:b/>
            <w:bCs/>
            <w:sz w:val="28"/>
            <w:szCs w:val="28"/>
          </w:rPr>
          <w:t xml:space="preserve"> </w:t>
        </w:r>
        <w:proofErr w:type="spellStart"/>
        <w:r w:rsidRPr="00127C4F">
          <w:rPr>
            <w:rFonts w:ascii="Times New Roman" w:eastAsia="Times New Roman" w:hAnsi="Times New Roman" w:cs="Times New Roman"/>
            <w:b/>
            <w:bCs/>
            <w:sz w:val="28"/>
            <w:szCs w:val="28"/>
          </w:rPr>
          <w:t>і</w:t>
        </w:r>
        <w:proofErr w:type="spellEnd"/>
        <w:r w:rsidRPr="00127C4F">
          <w:rPr>
            <w:rFonts w:ascii="Times New Roman" w:eastAsia="Times New Roman" w:hAnsi="Times New Roman" w:cs="Times New Roman"/>
            <w:b/>
            <w:bCs/>
            <w:sz w:val="28"/>
            <w:szCs w:val="28"/>
          </w:rPr>
          <w:t xml:space="preserve"> результат </w:t>
        </w:r>
        <w:proofErr w:type="spellStart"/>
        <w:r w:rsidRPr="00127C4F">
          <w:rPr>
            <w:rFonts w:ascii="Times New Roman" w:eastAsia="Times New Roman" w:hAnsi="Times New Roman" w:cs="Times New Roman"/>
            <w:b/>
            <w:bCs/>
            <w:sz w:val="28"/>
            <w:szCs w:val="28"/>
          </w:rPr>
          <w:t>роботи</w:t>
        </w:r>
        <w:proofErr w:type="spellEnd"/>
        <w:r w:rsidRPr="00127C4F">
          <w:rPr>
            <w:rFonts w:ascii="Times New Roman" w:eastAsia="Times New Roman" w:hAnsi="Times New Roman" w:cs="Times New Roman"/>
            <w:b/>
            <w:bCs/>
            <w:sz w:val="28"/>
            <w:szCs w:val="28"/>
          </w:rPr>
          <w:t xml:space="preserve"> </w:t>
        </w:r>
        <w:proofErr w:type="spellStart"/>
        <w:r w:rsidRPr="00127C4F">
          <w:rPr>
            <w:rFonts w:ascii="Times New Roman" w:eastAsia="Times New Roman" w:hAnsi="Times New Roman" w:cs="Times New Roman"/>
            <w:b/>
            <w:bCs/>
            <w:sz w:val="28"/>
            <w:szCs w:val="28"/>
          </w:rPr>
          <w:t>шістдесятників</w:t>
        </w:r>
        <w:proofErr w:type="spellEnd"/>
      </w:hyperlink>
    </w:p>
    <w:p w:rsidR="00E033D6" w:rsidRPr="00127C4F" w:rsidRDefault="00E033D6" w:rsidP="00E033D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Вона нагадала,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Іван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27C4F">
        <w:rPr>
          <w:rFonts w:ascii="Times New Roman" w:eastAsia="Times New Roman" w:hAnsi="Times New Roman" w:cs="Times New Roman"/>
          <w:sz w:val="28"/>
          <w:szCs w:val="28"/>
        </w:rPr>
        <w:t>Св</w:t>
      </w:r>
      <w:proofErr w:type="gramEnd"/>
      <w:r w:rsidRPr="00127C4F">
        <w:rPr>
          <w:rFonts w:ascii="Times New Roman" w:eastAsia="Times New Roman" w:hAnsi="Times New Roman" w:cs="Times New Roman"/>
          <w:sz w:val="28"/>
          <w:szCs w:val="28"/>
        </w:rPr>
        <w:t>ітличний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та Алла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Горська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громадські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діячі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правозахисники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ширше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кажучи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—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дисиденти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. А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дисиденство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саме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по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собі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передбачало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боротьбу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і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опір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>. </w:t>
      </w:r>
    </w:p>
    <w:p w:rsidR="00E033D6" w:rsidRPr="00127C4F" w:rsidRDefault="00E033D6" w:rsidP="00E033D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27C4F">
        <w:rPr>
          <w:rFonts w:ascii="Times New Roman" w:eastAsia="Times New Roman" w:hAnsi="Times New Roman" w:cs="Times New Roman"/>
          <w:sz w:val="28"/>
          <w:szCs w:val="28"/>
        </w:rPr>
        <w:t>"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Безперечно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саме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ядро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руху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> 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шістдесятників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> </w:t>
      </w:r>
      <w:proofErr w:type="gramStart"/>
      <w:r w:rsidRPr="00127C4F">
        <w:rPr>
          <w:rFonts w:ascii="Times New Roman" w:eastAsia="Times New Roman" w:hAnsi="Times New Roman" w:cs="Times New Roman"/>
          <w:sz w:val="28"/>
          <w:szCs w:val="28"/>
        </w:rPr>
        <w:t>великою</w:t>
      </w:r>
      <w:proofErr w:type="gram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мірою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становили люди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мистецтва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письменники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Безумовно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gramStart"/>
      <w:r w:rsidRPr="00127C4F">
        <w:rPr>
          <w:rFonts w:ascii="Times New Roman" w:eastAsia="Times New Roman" w:hAnsi="Times New Roman" w:cs="Times New Roman"/>
          <w:sz w:val="28"/>
          <w:szCs w:val="28"/>
        </w:rPr>
        <w:t>вони</w:t>
      </w:r>
      <w:proofErr w:type="gram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становили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небезпеку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системи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, яка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дуже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швидко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це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оцінила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". В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цьому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можна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переконатися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по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дуже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затятій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боротьбі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з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ними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саме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громадській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ниві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, на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політичному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фронті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Звичайно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якщо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це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була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людина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, яка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щось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творить, то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найперше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завдання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було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по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змозі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перекрити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вилучити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, не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видати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, не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дати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дозволу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. Таким чином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було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втрачено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чимало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їхніх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творів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", — 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розповіла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> </w:t>
      </w:r>
      <w:proofErr w:type="spellStart"/>
      <w:r w:rsidRPr="00127C4F">
        <w:rPr>
          <w:rFonts w:ascii="Times New Roman" w:eastAsia="Times New Roman" w:hAnsi="Times New Roman" w:cs="Times New Roman"/>
          <w:sz w:val="28"/>
          <w:szCs w:val="28"/>
        </w:rPr>
        <w:t>Елеонора</w:t>
      </w:r>
      <w:proofErr w:type="spellEnd"/>
      <w:r w:rsidRPr="00127C4F">
        <w:rPr>
          <w:rFonts w:ascii="Times New Roman" w:eastAsia="Times New Roman" w:hAnsi="Times New Roman" w:cs="Times New Roman"/>
          <w:sz w:val="28"/>
          <w:szCs w:val="28"/>
        </w:rPr>
        <w:t xml:space="preserve"> Соловей.</w:t>
      </w:r>
    </w:p>
    <w:p w:rsidR="00E033D6" w:rsidRPr="00127C4F" w:rsidRDefault="00E033D6" w:rsidP="00E033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Алла </w:t>
      </w:r>
      <w:proofErr w:type="spellStart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>Горська</w:t>
      </w:r>
      <w:proofErr w:type="spellEnd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>з</w:t>
      </w:r>
      <w:proofErr w:type="spellEnd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27C4F">
        <w:rPr>
          <w:rFonts w:ascii="Times New Roman" w:eastAsia="Times New Roman" w:hAnsi="Times New Roman" w:cs="Times New Roman"/>
          <w:i/>
          <w:iCs/>
          <w:sz w:val="28"/>
          <w:szCs w:val="28"/>
        </w:rPr>
        <w:t>сином</w:t>
      </w:r>
      <w:proofErr w:type="spellEnd"/>
    </w:p>
    <w:p w:rsidR="00762708" w:rsidRDefault="00E033D6" w:rsidP="00E033D6">
      <w:pPr>
        <w:rPr>
          <w:lang w:val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67250" cy="4305300"/>
            <wp:effectExtent l="19050" t="0" r="0" b="0"/>
            <wp:docPr id="1" name="Рисунок 1" descr=" Уроки Івана Світличного та Алли Горської  зараз дуже важливі — літературознавиц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 Уроки Івана Світличного та Алли Горської  зараз дуже важливі — літературознавиця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C4F" w:rsidRPr="007E1360" w:rsidRDefault="00127C4F" w:rsidP="00E033D6">
      <w:pPr>
        <w:rPr>
          <w:b/>
          <w:sz w:val="28"/>
          <w:szCs w:val="28"/>
          <w:lang w:val="uk-UA"/>
        </w:rPr>
      </w:pPr>
      <w:r w:rsidRPr="007E1360">
        <w:rPr>
          <w:b/>
          <w:sz w:val="28"/>
          <w:szCs w:val="28"/>
          <w:lang w:val="uk-UA"/>
        </w:rPr>
        <w:t>Дз: РБОТА З ТЕСТАМИ ЗНО</w:t>
      </w:r>
    </w:p>
    <w:sectPr w:rsidR="00127C4F" w:rsidRPr="007E1360" w:rsidSect="007627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06D5247"/>
    <w:multiLevelType w:val="multilevel"/>
    <w:tmpl w:val="BBF08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E033D6"/>
    <w:rsid w:val="00127C4F"/>
    <w:rsid w:val="00270637"/>
    <w:rsid w:val="00762708"/>
    <w:rsid w:val="007E1360"/>
    <w:rsid w:val="00E033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62708"/>
  </w:style>
  <w:style w:type="paragraph" w:styleId="1">
    <w:name w:val="heading 1"/>
    <w:basedOn w:val="a"/>
    <w:link w:val="10"/>
    <w:uiPriority w:val="9"/>
    <w:qFormat/>
    <w:rsid w:val="00E033D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033D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E033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Emphasis"/>
    <w:basedOn w:val="a0"/>
    <w:uiPriority w:val="20"/>
    <w:qFormat/>
    <w:rsid w:val="00E033D6"/>
    <w:rPr>
      <w:i/>
      <w:iCs/>
    </w:rPr>
  </w:style>
  <w:style w:type="character" w:styleId="a5">
    <w:name w:val="Strong"/>
    <w:basedOn w:val="a0"/>
    <w:uiPriority w:val="22"/>
    <w:qFormat/>
    <w:rsid w:val="00E033D6"/>
    <w:rPr>
      <w:b/>
      <w:bCs/>
    </w:rPr>
  </w:style>
  <w:style w:type="character" w:styleId="a6">
    <w:name w:val="Hyperlink"/>
    <w:basedOn w:val="a0"/>
    <w:uiPriority w:val="99"/>
    <w:semiHidden/>
    <w:unhideWhenUsed/>
    <w:rsid w:val="00E033D6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081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1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830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ntrol" Target="activeX/activeX2.xml"/><Relationship Id="rId3" Type="http://schemas.openxmlformats.org/officeDocument/2006/relationships/settings" Target="settings.xml"/><Relationship Id="rId7" Type="http://schemas.openxmlformats.org/officeDocument/2006/relationships/image" Target="media/image2.w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ontrol" Target="activeX/activeX1.xml"/><Relationship Id="rId11" Type="http://schemas.openxmlformats.org/officeDocument/2006/relationships/fontTable" Target="fontTable.xml"/><Relationship Id="rId5" Type="http://schemas.openxmlformats.org/officeDocument/2006/relationships/image" Target="media/image1.wmf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http://www.nrcu.gov.ua/news.html?newsID=86706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activeX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389</Words>
  <Characters>2218</Characters>
  <Application>Microsoft Office Word</Application>
  <DocSecurity>0</DocSecurity>
  <Lines>18</Lines>
  <Paragraphs>5</Paragraphs>
  <ScaleCrop>false</ScaleCrop>
  <Company/>
  <LinksUpToDate>false</LinksUpToDate>
  <CharactersWithSpaces>2602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4</cp:revision>
  <dcterms:created xsi:type="dcterms:W3CDTF">2022-02-23T17:10:00Z</dcterms:created>
  <dcterms:modified xsi:type="dcterms:W3CDTF">2022-02-23T17:32:00Z</dcterms:modified>
</cp:coreProperties>
</file>