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E65" w:rsidRDefault="00002E65" w:rsidP="00002E65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25.03.2022</w:t>
      </w:r>
    </w:p>
    <w:p w:rsidR="00002E65" w:rsidRDefault="00002E65" w:rsidP="00002E65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002E65" w:rsidRDefault="00002E65" w:rsidP="00002E65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002E65" w:rsidRDefault="00002E65" w:rsidP="00002E65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4350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34435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4350">
        <w:rPr>
          <w:rFonts w:ascii="Times New Roman" w:hAnsi="Times New Roman" w:cs="Times New Roman"/>
          <w:b/>
          <w:sz w:val="28"/>
          <w:szCs w:val="28"/>
        </w:rPr>
        <w:t>клас</w:t>
      </w:r>
      <w:proofErr w:type="spellEnd"/>
      <w:r w:rsidRPr="00344350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proofErr w:type="gramStart"/>
      <w:r w:rsidRPr="00344350">
        <w:rPr>
          <w:rFonts w:ascii="Times New Roman" w:hAnsi="Times New Roman" w:cs="Times New Roman"/>
          <w:b/>
          <w:sz w:val="28"/>
          <w:szCs w:val="28"/>
        </w:rPr>
        <w:t>проф</w:t>
      </w:r>
      <w:proofErr w:type="gramEnd"/>
      <w:r w:rsidRPr="00344350">
        <w:rPr>
          <w:rFonts w:ascii="Times New Roman" w:hAnsi="Times New Roman" w:cs="Times New Roman"/>
          <w:b/>
          <w:sz w:val="28"/>
          <w:szCs w:val="28"/>
        </w:rPr>
        <w:t>ільний</w:t>
      </w:r>
      <w:proofErr w:type="spellEnd"/>
      <w:r w:rsidRPr="0034435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4350">
        <w:rPr>
          <w:rFonts w:ascii="Times New Roman" w:hAnsi="Times New Roman" w:cs="Times New Roman"/>
          <w:b/>
          <w:sz w:val="28"/>
          <w:szCs w:val="28"/>
        </w:rPr>
        <w:t>рівень</w:t>
      </w:r>
      <w:proofErr w:type="spellEnd"/>
    </w:p>
    <w:p w:rsidR="00002E65" w:rsidRPr="00D66408" w:rsidRDefault="00002E65" w:rsidP="00002E65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338F">
        <w:rPr>
          <w:rFonts w:ascii="Times New Roman" w:hAnsi="Times New Roman" w:cs="Times New Roman"/>
          <w:b/>
          <w:sz w:val="28"/>
          <w:szCs w:val="28"/>
        </w:rPr>
        <w:t>Олесь Гончар. «</w:t>
      </w:r>
      <w:proofErr w:type="spellStart"/>
      <w:r w:rsidRPr="0038338F">
        <w:rPr>
          <w:rFonts w:ascii="Times New Roman" w:hAnsi="Times New Roman" w:cs="Times New Roman"/>
          <w:b/>
          <w:sz w:val="28"/>
          <w:szCs w:val="28"/>
        </w:rPr>
        <w:t>МодриКамень</w:t>
      </w:r>
      <w:proofErr w:type="spellEnd"/>
      <w:r w:rsidRPr="0038338F">
        <w:rPr>
          <w:rFonts w:ascii="Times New Roman" w:hAnsi="Times New Roman" w:cs="Times New Roman"/>
          <w:b/>
          <w:sz w:val="28"/>
          <w:szCs w:val="28"/>
        </w:rPr>
        <w:t xml:space="preserve">». </w:t>
      </w:r>
    </w:p>
    <w:p w:rsidR="00002E65" w:rsidRPr="001A099F" w:rsidRDefault="00002E65" w:rsidP="00002E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044E">
        <w:rPr>
          <w:rFonts w:ascii="Times New Roman" w:hAnsi="Times New Roman" w:cs="Times New Roman"/>
          <w:b/>
          <w:sz w:val="28"/>
          <w:szCs w:val="28"/>
        </w:rPr>
        <w:t>Мета:</w:t>
      </w:r>
      <w:r w:rsidRPr="00C12E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2E4A">
        <w:rPr>
          <w:rFonts w:ascii="Times New Roman" w:hAnsi="Times New Roman" w:cs="Times New Roman"/>
          <w:sz w:val="28"/>
          <w:szCs w:val="28"/>
        </w:rPr>
        <w:t>допомогти</w:t>
      </w:r>
      <w:proofErr w:type="spellEnd"/>
      <w:r w:rsidRPr="00C12E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2E4A">
        <w:rPr>
          <w:rFonts w:ascii="Times New Roman" w:hAnsi="Times New Roman" w:cs="Times New Roman"/>
          <w:sz w:val="28"/>
          <w:szCs w:val="28"/>
        </w:rPr>
        <w:t>учням</w:t>
      </w:r>
      <w:proofErr w:type="spellEnd"/>
      <w:r w:rsidRPr="00C12E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2E4A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C12E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2E4A">
        <w:rPr>
          <w:rFonts w:ascii="Times New Roman" w:hAnsi="Times New Roman" w:cs="Times New Roman"/>
          <w:sz w:val="28"/>
          <w:szCs w:val="28"/>
        </w:rPr>
        <w:t>засвоїти</w:t>
      </w:r>
      <w:proofErr w:type="spellEnd"/>
      <w:r w:rsidRPr="00C12E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2E4A">
        <w:rPr>
          <w:rFonts w:ascii="Times New Roman" w:hAnsi="Times New Roman" w:cs="Times New Roman"/>
          <w:sz w:val="28"/>
          <w:szCs w:val="28"/>
        </w:rPr>
        <w:t>ідейно-художній</w:t>
      </w:r>
      <w:proofErr w:type="spellEnd"/>
      <w:r w:rsidRPr="00C12E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2E4A">
        <w:rPr>
          <w:rFonts w:ascii="Times New Roman" w:hAnsi="Times New Roman" w:cs="Times New Roman"/>
          <w:sz w:val="28"/>
          <w:szCs w:val="28"/>
        </w:rPr>
        <w:t>змі</w:t>
      </w:r>
      <w:proofErr w:type="gramStart"/>
      <w:r w:rsidRPr="00C12E4A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C12E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2E4A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C12E4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навчити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2E4A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C12E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2E4A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C12E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2E4A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C12E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2E4A">
        <w:rPr>
          <w:rFonts w:ascii="Times New Roman" w:hAnsi="Times New Roman" w:cs="Times New Roman"/>
          <w:sz w:val="28"/>
          <w:szCs w:val="28"/>
        </w:rPr>
        <w:t>прозового</w:t>
      </w:r>
      <w:proofErr w:type="spellEnd"/>
      <w:r w:rsidRPr="00C12E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2E4A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C12E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аналізувати</w:t>
      </w:r>
      <w:r w:rsidRPr="00C12E4A">
        <w:rPr>
          <w:rFonts w:ascii="Times New Roman" w:hAnsi="Times New Roman" w:cs="Times New Roman"/>
          <w:sz w:val="28"/>
          <w:szCs w:val="28"/>
        </w:rPr>
        <w:t>порушені</w:t>
      </w:r>
      <w:proofErr w:type="spellEnd"/>
      <w:r w:rsidRPr="00C12E4A">
        <w:rPr>
          <w:rFonts w:ascii="Times New Roman" w:hAnsi="Times New Roman" w:cs="Times New Roman"/>
          <w:sz w:val="28"/>
          <w:szCs w:val="28"/>
        </w:rPr>
        <w:t xml:space="preserve"> автором </w:t>
      </w:r>
      <w:proofErr w:type="spellStart"/>
      <w:r w:rsidRPr="00C12E4A"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  <w:r w:rsidRPr="00C12E4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12E4A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C12E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2E4A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C12E4A">
        <w:rPr>
          <w:rFonts w:ascii="Times New Roman" w:hAnsi="Times New Roman" w:cs="Times New Roman"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</w:rPr>
        <w:t>автора.</w:t>
      </w:r>
    </w:p>
    <w:p w:rsidR="00002E65" w:rsidRPr="00842A51" w:rsidRDefault="00002E65" w:rsidP="00002E65">
      <w:pPr>
        <w:rPr>
          <w:rFonts w:ascii="Times New Roman" w:hAnsi="Times New Roman" w:cs="Times New Roman"/>
          <w:sz w:val="28"/>
          <w:szCs w:val="28"/>
        </w:rPr>
      </w:pPr>
      <w:r w:rsidRPr="00310774">
        <w:rPr>
          <w:rFonts w:ascii="Times New Roman" w:hAnsi="Times New Roman" w:cs="Times New Roman"/>
          <w:sz w:val="28"/>
          <w:szCs w:val="28"/>
          <w:lang/>
        </w:rPr>
        <w:t xml:space="preserve">Олесь Гончар завжди був на передовій боротьби сил народу проти історичного безпам'ятства, морального і духовного зубожіння, за істинний гуманізм, збереження «соборів душ!» і утверджував це своїм життям і творчістю.Письменник по-справжньому любив свою землю. </w:t>
      </w:r>
      <w:r w:rsidRPr="00D66408">
        <w:rPr>
          <w:rFonts w:ascii="Times New Roman" w:hAnsi="Times New Roman" w:cs="Times New Roman"/>
          <w:sz w:val="28"/>
          <w:szCs w:val="28"/>
          <w:lang/>
        </w:rPr>
        <w:t>Л</w:t>
      </w:r>
      <w:r w:rsidRPr="00310774">
        <w:rPr>
          <w:rFonts w:ascii="Times New Roman" w:hAnsi="Times New Roman" w:cs="Times New Roman"/>
          <w:sz w:val="28"/>
          <w:szCs w:val="28"/>
          <w:lang/>
        </w:rPr>
        <w:t xml:space="preserve">юбові до рідної землі і її духовних святинь, розуміння справжніх цінностей у людині і в житті письменник учить нас і своїм життям, своєю творчістю. </w:t>
      </w:r>
      <w:r w:rsidRPr="00310774"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 w:rsidRPr="0031077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10774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310774">
        <w:rPr>
          <w:rFonts w:ascii="Times New Roman" w:hAnsi="Times New Roman" w:cs="Times New Roman"/>
          <w:sz w:val="28"/>
          <w:szCs w:val="28"/>
        </w:rPr>
        <w:t>будемо</w:t>
      </w:r>
      <w:proofErr w:type="spellEnd"/>
      <w:r w:rsidRPr="00310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774">
        <w:rPr>
          <w:rFonts w:ascii="Times New Roman" w:hAnsi="Times New Roman" w:cs="Times New Roman"/>
          <w:sz w:val="28"/>
          <w:szCs w:val="28"/>
        </w:rPr>
        <w:t>говорити</w:t>
      </w:r>
      <w:proofErr w:type="spellEnd"/>
      <w:r w:rsidRPr="00310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774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31077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10774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310774">
        <w:rPr>
          <w:rFonts w:ascii="Times New Roman" w:hAnsi="Times New Roman" w:cs="Times New Roman"/>
          <w:sz w:val="28"/>
          <w:szCs w:val="28"/>
        </w:rPr>
        <w:t xml:space="preserve">. </w:t>
      </w:r>
      <w:r w:rsidRPr="005F3348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Ранні довоєнні твори Гончара </w:t>
      </w:r>
      <w:proofErr w:type="gramStart"/>
      <w:r w:rsidRPr="005F3348">
        <w:rPr>
          <w:rFonts w:ascii="Times New Roman" w:hAnsi="Times New Roman" w:cs="Times New Roman"/>
          <w:color w:val="000000"/>
          <w:sz w:val="28"/>
          <w:szCs w:val="28"/>
          <w:lang/>
        </w:rPr>
        <w:t>св</w:t>
      </w:r>
      <w:proofErr w:type="gramEnd"/>
      <w:r w:rsidRPr="005F3348">
        <w:rPr>
          <w:rFonts w:ascii="Times New Roman" w:hAnsi="Times New Roman" w:cs="Times New Roman"/>
          <w:color w:val="000000"/>
          <w:sz w:val="28"/>
          <w:szCs w:val="28"/>
          <w:lang/>
        </w:rPr>
        <w:t>ідчать про його тяжіння до малих прозових жанрів, в яких концентровано великі проблеми і важливі теми. Письменник довів, що можна «у невеликому відкрити велике, у краплі води побачити сонце і почути гомін моря. Таке вміння властиве талантові народнопоетичному».</w:t>
      </w:r>
    </w:p>
    <w:p w:rsidR="00002E65" w:rsidRDefault="00002E65" w:rsidP="00002E6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3348">
        <w:rPr>
          <w:rFonts w:ascii="Times New Roman" w:hAnsi="Times New Roman" w:cs="Times New Roman"/>
          <w:color w:val="000000"/>
          <w:sz w:val="28"/>
          <w:szCs w:val="28"/>
          <w:lang/>
        </w:rPr>
        <w:t xml:space="preserve">Новела «Модри Камень» продовжує воєнну тематику творів О. Гончара. Написана через два роки після війни. У журналі «Україна» вона була надрукована ще до появи «Прапороносців». Хоча несправедлива критика болісно вразила письменника, та все ж таки у новелі показав свій справжній талант. </w:t>
      </w:r>
    </w:p>
    <w:p w:rsidR="00002E65" w:rsidRPr="00842A51" w:rsidRDefault="00002E65" w:rsidP="00002E6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3348">
        <w:rPr>
          <w:rFonts w:ascii="Times New Roman" w:hAnsi="Times New Roman" w:cs="Times New Roman"/>
          <w:sz w:val="28"/>
          <w:szCs w:val="28"/>
        </w:rPr>
        <w:t>Кохання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найглибших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найчарівніших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людських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почуттів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. І приходить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, коли ми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очікуємо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мирний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світлий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 день,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грізну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 годину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воєнного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лихоліття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залишає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свій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душі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 на все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життя</w:t>
      </w:r>
      <w:proofErr w:type="gramStart"/>
      <w:r w:rsidRPr="005F3348">
        <w:rPr>
          <w:rFonts w:ascii="Times New Roman" w:hAnsi="Times New Roman" w:cs="Times New Roman"/>
          <w:sz w:val="28"/>
          <w:szCs w:val="28"/>
        </w:rPr>
        <w:t>.Т</w:t>
      </w:r>
      <w:proofErr w:type="gramEnd"/>
      <w:r w:rsidRPr="005F3348">
        <w:rPr>
          <w:rFonts w:ascii="Times New Roman" w:hAnsi="Times New Roman" w:cs="Times New Roman"/>
          <w:sz w:val="28"/>
          <w:szCs w:val="28"/>
        </w:rPr>
        <w:t>ак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 герой новели О. Гончара «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МодриКамень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зустрів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кохання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найменше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чекав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Голодний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неймовірно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стомлений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, поранений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боєць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, переступивши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порі</w:t>
      </w:r>
      <w:proofErr w:type="gramStart"/>
      <w:r w:rsidRPr="005F3348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5F33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словацької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оселі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побачив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просту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словацьку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дівчину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закохався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 на все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Яким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зароджене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війні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 герою не давало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спокою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? І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 печальна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історія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кохання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хвилює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 нас </w:t>
      </w:r>
      <w:proofErr w:type="spellStart"/>
      <w:r w:rsidRPr="005F334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F3348">
        <w:rPr>
          <w:rFonts w:ascii="Times New Roman" w:hAnsi="Times New Roman" w:cs="Times New Roman"/>
          <w:sz w:val="28"/>
          <w:szCs w:val="28"/>
        </w:rPr>
        <w:t xml:space="preserve"> зараз?</w:t>
      </w:r>
    </w:p>
    <w:p w:rsidR="00002E65" w:rsidRPr="005F3348" w:rsidRDefault="00002E65" w:rsidP="00002E65">
      <w:pPr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5F334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/>
        </w:rPr>
        <w:t>Новела «Модри Камень» написана в романтично-піднесеному стилі: несміливе і нерозквітле кохання, яке зароджувалося між радянським бійцем і словацькою дівчиною, виступає як засудження війни. Це засудження значно глибше за інші фактори, бо немає нічого страшнішого за вбите прекрасне людське почуття.</w:t>
      </w:r>
    </w:p>
    <w:p w:rsidR="00002E65" w:rsidRPr="00C12E4A" w:rsidRDefault="00002E65" w:rsidP="00002E65">
      <w:pPr>
        <w:pStyle w:val="a3"/>
        <w:numPr>
          <w:ilvl w:val="1"/>
          <w:numId w:val="3"/>
        </w:numPr>
        <w:spacing w:after="0" w:line="360" w:lineRule="auto"/>
        <w:ind w:left="0" w:firstLine="141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01DE">
        <w:rPr>
          <w:rFonts w:ascii="Times New Roman" w:hAnsi="Times New Roman" w:cs="Times New Roman"/>
          <w:b/>
          <w:sz w:val="28"/>
          <w:szCs w:val="28"/>
        </w:rPr>
        <w:t xml:space="preserve">Автор. </w:t>
      </w:r>
      <w:r w:rsidRPr="00C12E4A">
        <w:rPr>
          <w:rFonts w:ascii="Times New Roman" w:hAnsi="Times New Roman" w:cs="Times New Roman"/>
          <w:sz w:val="28"/>
          <w:szCs w:val="28"/>
        </w:rPr>
        <w:t>Олесь Гончар.</w:t>
      </w:r>
    </w:p>
    <w:p w:rsidR="00002E65" w:rsidRPr="00C12E4A" w:rsidRDefault="00002E65" w:rsidP="00002E65">
      <w:pPr>
        <w:pStyle w:val="a3"/>
        <w:numPr>
          <w:ilvl w:val="1"/>
          <w:numId w:val="3"/>
        </w:numPr>
        <w:spacing w:after="0" w:line="360" w:lineRule="auto"/>
        <w:ind w:left="0" w:firstLine="141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01DE">
        <w:rPr>
          <w:rFonts w:ascii="Times New Roman" w:hAnsi="Times New Roman" w:cs="Times New Roman"/>
          <w:b/>
          <w:sz w:val="28"/>
          <w:szCs w:val="28"/>
        </w:rPr>
        <w:t xml:space="preserve">Назва твору. </w:t>
      </w:r>
      <w:r w:rsidRPr="00C12E4A">
        <w:rPr>
          <w:rFonts w:ascii="Times New Roman" w:hAnsi="Times New Roman" w:cs="Times New Roman"/>
          <w:sz w:val="28"/>
          <w:szCs w:val="28"/>
        </w:rPr>
        <w:t xml:space="preserve">«Морди </w:t>
      </w:r>
      <w:proofErr w:type="spellStart"/>
      <w:r w:rsidRPr="00C12E4A">
        <w:rPr>
          <w:rFonts w:ascii="Times New Roman" w:hAnsi="Times New Roman" w:cs="Times New Roman"/>
          <w:sz w:val="28"/>
          <w:szCs w:val="28"/>
        </w:rPr>
        <w:t>Камень</w:t>
      </w:r>
      <w:proofErr w:type="spellEnd"/>
      <w:r w:rsidRPr="00C12E4A">
        <w:rPr>
          <w:rFonts w:ascii="Times New Roman" w:hAnsi="Times New Roman" w:cs="Times New Roman"/>
          <w:sz w:val="28"/>
          <w:szCs w:val="28"/>
        </w:rPr>
        <w:t>».</w:t>
      </w:r>
    </w:p>
    <w:p w:rsidR="00002E65" w:rsidRPr="00C12E4A" w:rsidRDefault="00002E65" w:rsidP="00002E65">
      <w:pPr>
        <w:pStyle w:val="a3"/>
        <w:numPr>
          <w:ilvl w:val="1"/>
          <w:numId w:val="3"/>
        </w:numPr>
        <w:spacing w:after="0" w:line="360" w:lineRule="auto"/>
        <w:ind w:left="0" w:firstLine="141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01DE">
        <w:rPr>
          <w:rFonts w:ascii="Times New Roman" w:hAnsi="Times New Roman" w:cs="Times New Roman"/>
          <w:b/>
          <w:sz w:val="28"/>
          <w:szCs w:val="28"/>
        </w:rPr>
        <w:t xml:space="preserve">Рік видання. </w:t>
      </w:r>
      <w:r w:rsidRPr="00C12E4A">
        <w:rPr>
          <w:rFonts w:ascii="Times New Roman" w:hAnsi="Times New Roman" w:cs="Times New Roman"/>
          <w:sz w:val="28"/>
          <w:szCs w:val="28"/>
        </w:rPr>
        <w:t>1946.</w:t>
      </w:r>
    </w:p>
    <w:p w:rsidR="00002E65" w:rsidRPr="00C12E4A" w:rsidRDefault="00002E65" w:rsidP="00002E65">
      <w:pPr>
        <w:pStyle w:val="a3"/>
        <w:numPr>
          <w:ilvl w:val="1"/>
          <w:numId w:val="3"/>
        </w:numPr>
        <w:spacing w:after="0" w:line="360" w:lineRule="auto"/>
        <w:ind w:left="0" w:firstLine="141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01DE">
        <w:rPr>
          <w:rFonts w:ascii="Times New Roman" w:hAnsi="Times New Roman" w:cs="Times New Roman"/>
          <w:b/>
          <w:sz w:val="28"/>
          <w:szCs w:val="28"/>
        </w:rPr>
        <w:t xml:space="preserve">Літературний рід. </w:t>
      </w:r>
      <w:r w:rsidRPr="00C12E4A">
        <w:rPr>
          <w:rFonts w:ascii="Times New Roman" w:hAnsi="Times New Roman" w:cs="Times New Roman"/>
          <w:sz w:val="28"/>
          <w:szCs w:val="28"/>
        </w:rPr>
        <w:t>Епос.</w:t>
      </w:r>
    </w:p>
    <w:p w:rsidR="00002E65" w:rsidRPr="00C12E4A" w:rsidRDefault="00002E65" w:rsidP="00002E65">
      <w:pPr>
        <w:pStyle w:val="a3"/>
        <w:numPr>
          <w:ilvl w:val="1"/>
          <w:numId w:val="3"/>
        </w:numPr>
        <w:spacing w:after="0" w:line="360" w:lineRule="auto"/>
        <w:ind w:left="0" w:firstLine="141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01DE">
        <w:rPr>
          <w:rFonts w:ascii="Times New Roman" w:hAnsi="Times New Roman" w:cs="Times New Roman"/>
          <w:b/>
          <w:sz w:val="28"/>
          <w:szCs w:val="28"/>
        </w:rPr>
        <w:t xml:space="preserve">Жанр. </w:t>
      </w:r>
      <w:r w:rsidRPr="00C12E4A">
        <w:rPr>
          <w:rFonts w:ascii="Times New Roman" w:hAnsi="Times New Roman" w:cs="Times New Roman"/>
          <w:sz w:val="28"/>
          <w:szCs w:val="28"/>
        </w:rPr>
        <w:t>Новела.</w:t>
      </w:r>
    </w:p>
    <w:p w:rsidR="00002E65" w:rsidRPr="00C12E4A" w:rsidRDefault="00002E65" w:rsidP="00002E65">
      <w:pPr>
        <w:pStyle w:val="a3"/>
        <w:numPr>
          <w:ilvl w:val="1"/>
          <w:numId w:val="3"/>
        </w:numPr>
        <w:spacing w:after="0" w:line="360" w:lineRule="auto"/>
        <w:ind w:left="0" w:firstLine="141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01DE">
        <w:rPr>
          <w:rFonts w:ascii="Times New Roman" w:hAnsi="Times New Roman" w:cs="Times New Roman"/>
          <w:b/>
          <w:sz w:val="28"/>
          <w:szCs w:val="28"/>
        </w:rPr>
        <w:t xml:space="preserve">Дійові особи. </w:t>
      </w:r>
      <w:r>
        <w:rPr>
          <w:rFonts w:ascii="Times New Roman" w:hAnsi="Times New Roman" w:cs="Times New Roman"/>
          <w:sz w:val="28"/>
          <w:szCs w:val="28"/>
        </w:rPr>
        <w:t>Український</w:t>
      </w:r>
      <w:r w:rsidRPr="00C12E4A">
        <w:rPr>
          <w:rFonts w:ascii="Times New Roman" w:hAnsi="Times New Roman" w:cs="Times New Roman"/>
          <w:sz w:val="28"/>
          <w:szCs w:val="28"/>
        </w:rPr>
        <w:t xml:space="preserve"> солдат-розві</w:t>
      </w:r>
      <w:r>
        <w:rPr>
          <w:rFonts w:ascii="Times New Roman" w:hAnsi="Times New Roman" w:cs="Times New Roman"/>
          <w:sz w:val="28"/>
          <w:szCs w:val="28"/>
        </w:rPr>
        <w:t>дник, Ілля, Тереза, мати Терези, поліцаї.</w:t>
      </w:r>
    </w:p>
    <w:p w:rsidR="00002E65" w:rsidRPr="00C12E4A" w:rsidRDefault="00002E65" w:rsidP="00002E65">
      <w:pPr>
        <w:pStyle w:val="a3"/>
        <w:numPr>
          <w:ilvl w:val="1"/>
          <w:numId w:val="3"/>
        </w:numPr>
        <w:spacing w:after="0" w:line="360" w:lineRule="auto"/>
        <w:ind w:left="0" w:firstLine="141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01DE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>
        <w:rPr>
          <w:rFonts w:ascii="Times New Roman" w:hAnsi="Times New Roman" w:cs="Times New Roman"/>
          <w:sz w:val="28"/>
          <w:szCs w:val="28"/>
        </w:rPr>
        <w:t>Змалювання кохання украї</w:t>
      </w:r>
      <w:r w:rsidRPr="00C12E4A">
        <w:rPr>
          <w:rFonts w:ascii="Times New Roman" w:hAnsi="Times New Roman" w:cs="Times New Roman"/>
          <w:sz w:val="28"/>
          <w:szCs w:val="28"/>
        </w:rPr>
        <w:t>нського солдата та словацької дівчини Терези, що розквітло всупереч війні.</w:t>
      </w:r>
    </w:p>
    <w:p w:rsidR="00002E65" w:rsidRPr="00C12E4A" w:rsidRDefault="00002E65" w:rsidP="00002E65">
      <w:pPr>
        <w:pStyle w:val="a3"/>
        <w:numPr>
          <w:ilvl w:val="1"/>
          <w:numId w:val="3"/>
        </w:numPr>
        <w:spacing w:after="0" w:line="360" w:lineRule="auto"/>
        <w:ind w:left="0" w:firstLine="141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01DE">
        <w:rPr>
          <w:rFonts w:ascii="Times New Roman" w:hAnsi="Times New Roman" w:cs="Times New Roman"/>
          <w:b/>
          <w:sz w:val="28"/>
          <w:szCs w:val="28"/>
        </w:rPr>
        <w:t xml:space="preserve">Ідея. </w:t>
      </w:r>
      <w:r w:rsidRPr="00C12E4A">
        <w:rPr>
          <w:rFonts w:ascii="Times New Roman" w:hAnsi="Times New Roman" w:cs="Times New Roman"/>
          <w:sz w:val="28"/>
          <w:szCs w:val="28"/>
        </w:rPr>
        <w:t>Возвеличення кохання, що перемагає сме</w:t>
      </w:r>
      <w:r>
        <w:rPr>
          <w:rFonts w:ascii="Times New Roman" w:hAnsi="Times New Roman" w:cs="Times New Roman"/>
          <w:sz w:val="28"/>
          <w:szCs w:val="28"/>
        </w:rPr>
        <w:t>рть і продовжує жити в пам’яті та</w:t>
      </w:r>
      <w:r w:rsidRPr="00C12E4A">
        <w:rPr>
          <w:rFonts w:ascii="Times New Roman" w:hAnsi="Times New Roman" w:cs="Times New Roman"/>
          <w:sz w:val="28"/>
          <w:szCs w:val="28"/>
        </w:rPr>
        <w:t xml:space="preserve"> мріях закоханого.</w:t>
      </w:r>
    </w:p>
    <w:p w:rsidR="00002E65" w:rsidRPr="00C12E4A" w:rsidRDefault="00002E65" w:rsidP="00002E65">
      <w:pPr>
        <w:pStyle w:val="a3"/>
        <w:numPr>
          <w:ilvl w:val="1"/>
          <w:numId w:val="3"/>
        </w:numPr>
        <w:spacing w:after="0" w:line="360" w:lineRule="auto"/>
        <w:ind w:left="0" w:firstLine="141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01DE">
        <w:rPr>
          <w:rFonts w:ascii="Times New Roman" w:hAnsi="Times New Roman" w:cs="Times New Roman"/>
          <w:b/>
          <w:sz w:val="28"/>
          <w:szCs w:val="28"/>
        </w:rPr>
        <w:t>Композиція.</w:t>
      </w:r>
      <w:r w:rsidRPr="00C12E4A">
        <w:rPr>
          <w:rFonts w:ascii="Times New Roman" w:hAnsi="Times New Roman" w:cs="Times New Roman"/>
          <w:sz w:val="28"/>
          <w:szCs w:val="28"/>
        </w:rPr>
        <w:t xml:space="preserve"> Твір складається </w:t>
      </w:r>
      <w:r>
        <w:rPr>
          <w:rFonts w:ascii="Times New Roman" w:hAnsi="Times New Roman" w:cs="Times New Roman"/>
          <w:sz w:val="28"/>
          <w:szCs w:val="28"/>
        </w:rPr>
        <w:t xml:space="preserve">з п’яти розділів і має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своєріднуструктуру</w:t>
      </w:r>
      <w:proofErr w:type="spellEnd"/>
      <w:r w:rsidRPr="00C12E4A">
        <w:rPr>
          <w:rFonts w:ascii="Times New Roman" w:hAnsi="Times New Roman" w:cs="Times New Roman"/>
          <w:sz w:val="28"/>
          <w:szCs w:val="28"/>
        </w:rPr>
        <w:t xml:space="preserve">: </w:t>
      </w:r>
      <w:r w:rsidRPr="00B00D71">
        <w:rPr>
          <w:rFonts w:ascii="Times New Roman" w:hAnsi="Times New Roman" w:cs="Times New Roman"/>
          <w:i/>
          <w:sz w:val="28"/>
          <w:szCs w:val="28"/>
        </w:rPr>
        <w:t xml:space="preserve">основна </w:t>
      </w:r>
      <w:proofErr w:type="spellStart"/>
      <w:r w:rsidRPr="00B00D71">
        <w:rPr>
          <w:rFonts w:ascii="Times New Roman" w:hAnsi="Times New Roman" w:cs="Times New Roman"/>
          <w:i/>
          <w:sz w:val="28"/>
          <w:szCs w:val="28"/>
        </w:rPr>
        <w:t>частина</w:t>
      </w:r>
      <w:r w:rsidRPr="00C12E4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розповідь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украї</w:t>
      </w:r>
      <w:r w:rsidRPr="00C12E4A">
        <w:rPr>
          <w:rFonts w:ascii="Times New Roman" w:hAnsi="Times New Roman" w:cs="Times New Roman"/>
          <w:sz w:val="28"/>
          <w:szCs w:val="28"/>
        </w:rPr>
        <w:t xml:space="preserve">нського солдата про знайомство зі словацькою дівчиною Терезою та її матір’ю, зародження кохання, загибель Терези; </w:t>
      </w:r>
      <w:r w:rsidRPr="00B00D71">
        <w:rPr>
          <w:rFonts w:ascii="Times New Roman" w:hAnsi="Times New Roman" w:cs="Times New Roman"/>
          <w:i/>
          <w:sz w:val="28"/>
          <w:szCs w:val="28"/>
        </w:rPr>
        <w:t>початок і кінець твору</w:t>
      </w:r>
      <w:r w:rsidRPr="00C12E4A">
        <w:rPr>
          <w:rFonts w:ascii="Times New Roman" w:hAnsi="Times New Roman" w:cs="Times New Roman"/>
          <w:sz w:val="28"/>
          <w:szCs w:val="28"/>
        </w:rPr>
        <w:t xml:space="preserve"> – видіння, марення бійця, розмова з уявним образом Терези.</w:t>
      </w:r>
    </w:p>
    <w:p w:rsidR="00002E65" w:rsidRPr="004B01DE" w:rsidRDefault="00002E65" w:rsidP="00002E65">
      <w:pPr>
        <w:pStyle w:val="a3"/>
        <w:numPr>
          <w:ilvl w:val="1"/>
          <w:numId w:val="3"/>
        </w:numPr>
        <w:spacing w:after="0" w:line="360" w:lineRule="auto"/>
        <w:ind w:left="0" w:firstLine="141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B01DE">
        <w:rPr>
          <w:rFonts w:ascii="Times New Roman" w:hAnsi="Times New Roman" w:cs="Times New Roman"/>
          <w:b/>
          <w:sz w:val="28"/>
          <w:szCs w:val="28"/>
        </w:rPr>
        <w:t>Проблематика твору.</w:t>
      </w:r>
      <w:r w:rsidRPr="00C12E4A">
        <w:rPr>
          <w:rFonts w:ascii="Times New Roman" w:hAnsi="Times New Roman" w:cs="Times New Roman"/>
          <w:sz w:val="28"/>
          <w:szCs w:val="28"/>
        </w:rPr>
        <w:t xml:space="preserve"> Війна і мир, війна і кохання, життя і смерть, гуманізм і жорстокість, загальнолюдські цінності. </w:t>
      </w:r>
    </w:p>
    <w:p w:rsidR="00002E65" w:rsidRPr="00C12E4A" w:rsidRDefault="00002E65" w:rsidP="00002E65">
      <w:pPr>
        <w:pStyle w:val="a3"/>
        <w:spacing w:after="0" w:line="360" w:lineRule="auto"/>
        <w:ind w:left="127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002E65" w:rsidRPr="000D6EF4" w:rsidRDefault="00002E65" w:rsidP="00002E65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002E65" w:rsidRPr="004B01DE" w:rsidRDefault="00002E65" w:rsidP="00002E65">
      <w:pPr>
        <w:pStyle w:val="a3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01DE">
        <w:rPr>
          <w:rFonts w:ascii="Times New Roman" w:hAnsi="Times New Roman" w:cs="Times New Roman"/>
          <w:b/>
          <w:sz w:val="28"/>
          <w:szCs w:val="28"/>
        </w:rPr>
        <w:t>Домашнє завдання.</w:t>
      </w:r>
      <w:r>
        <w:rPr>
          <w:rFonts w:ascii="Times New Roman" w:hAnsi="Times New Roman" w:cs="Times New Roman"/>
          <w:b/>
          <w:sz w:val="28"/>
          <w:szCs w:val="28"/>
        </w:rPr>
        <w:t xml:space="preserve"> 2хв</w:t>
      </w:r>
    </w:p>
    <w:p w:rsidR="00002E65" w:rsidRPr="00002E65" w:rsidRDefault="00002E65" w:rsidP="00002E65">
      <w:pPr>
        <w:spacing w:after="0"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2E6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002E65">
        <w:rPr>
          <w:rFonts w:ascii="Times New Roman" w:hAnsi="Times New Roman" w:cs="Times New Roman"/>
          <w:sz w:val="28"/>
          <w:szCs w:val="28"/>
        </w:rPr>
        <w:t>ідготувати невелике усне повідомлення про одну з порушених проблем у новелі.</w:t>
      </w:r>
    </w:p>
    <w:p w:rsidR="001667D1" w:rsidRPr="00002E65" w:rsidRDefault="001667D1">
      <w:pPr>
        <w:rPr>
          <w:lang w:val="uk-UA"/>
        </w:rPr>
      </w:pPr>
    </w:p>
    <w:sectPr w:rsidR="001667D1" w:rsidRPr="00002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27C8B"/>
    <w:multiLevelType w:val="hybridMultilevel"/>
    <w:tmpl w:val="FE302A22"/>
    <w:lvl w:ilvl="0" w:tplc="2D128B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220005">
      <w:start w:val="1"/>
      <w:numFmt w:val="bullet"/>
      <w:lvlText w:val=""/>
      <w:lvlJc w:val="left"/>
      <w:pPr>
        <w:ind w:left="2880" w:hanging="180"/>
      </w:pPr>
      <w:rPr>
        <w:rFonts w:ascii="Wingdings" w:hAnsi="Wingdings" w:hint="default"/>
      </w:rPr>
    </w:lvl>
    <w:lvl w:ilvl="3" w:tplc="0422000F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89073A5"/>
    <w:multiLevelType w:val="hybridMultilevel"/>
    <w:tmpl w:val="68FC2DCC"/>
    <w:lvl w:ilvl="0" w:tplc="EC984CB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80" w:hanging="360"/>
      </w:pPr>
    </w:lvl>
    <w:lvl w:ilvl="2" w:tplc="0422001B" w:tentative="1">
      <w:start w:val="1"/>
      <w:numFmt w:val="lowerRoman"/>
      <w:lvlText w:val="%3."/>
      <w:lvlJc w:val="right"/>
      <w:pPr>
        <w:ind w:left="3600" w:hanging="180"/>
      </w:pPr>
    </w:lvl>
    <w:lvl w:ilvl="3" w:tplc="0422000F" w:tentative="1">
      <w:start w:val="1"/>
      <w:numFmt w:val="decimal"/>
      <w:lvlText w:val="%4."/>
      <w:lvlJc w:val="left"/>
      <w:pPr>
        <w:ind w:left="4320" w:hanging="360"/>
      </w:pPr>
    </w:lvl>
    <w:lvl w:ilvl="4" w:tplc="04220019" w:tentative="1">
      <w:start w:val="1"/>
      <w:numFmt w:val="lowerLetter"/>
      <w:lvlText w:val="%5."/>
      <w:lvlJc w:val="left"/>
      <w:pPr>
        <w:ind w:left="5040" w:hanging="360"/>
      </w:pPr>
    </w:lvl>
    <w:lvl w:ilvl="5" w:tplc="0422001B" w:tentative="1">
      <w:start w:val="1"/>
      <w:numFmt w:val="lowerRoman"/>
      <w:lvlText w:val="%6."/>
      <w:lvlJc w:val="right"/>
      <w:pPr>
        <w:ind w:left="5760" w:hanging="180"/>
      </w:pPr>
    </w:lvl>
    <w:lvl w:ilvl="6" w:tplc="0422000F" w:tentative="1">
      <w:start w:val="1"/>
      <w:numFmt w:val="decimal"/>
      <w:lvlText w:val="%7."/>
      <w:lvlJc w:val="left"/>
      <w:pPr>
        <w:ind w:left="6480" w:hanging="360"/>
      </w:pPr>
    </w:lvl>
    <w:lvl w:ilvl="7" w:tplc="04220019" w:tentative="1">
      <w:start w:val="1"/>
      <w:numFmt w:val="lowerLetter"/>
      <w:lvlText w:val="%8."/>
      <w:lvlJc w:val="left"/>
      <w:pPr>
        <w:ind w:left="7200" w:hanging="360"/>
      </w:pPr>
    </w:lvl>
    <w:lvl w:ilvl="8" w:tplc="042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4F0237C1"/>
    <w:multiLevelType w:val="hybridMultilevel"/>
    <w:tmpl w:val="EA18529E"/>
    <w:lvl w:ilvl="0" w:tplc="0422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6DCC704B"/>
    <w:multiLevelType w:val="hybridMultilevel"/>
    <w:tmpl w:val="650E2C7E"/>
    <w:lvl w:ilvl="0" w:tplc="F8CC2C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73143F"/>
    <w:multiLevelType w:val="hybridMultilevel"/>
    <w:tmpl w:val="CAC6A098"/>
    <w:lvl w:ilvl="0" w:tplc="F9D4CFEC">
      <w:start w:val="1"/>
      <w:numFmt w:val="bullet"/>
      <w:lvlText w:val="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>
    <w:useFELayout/>
  </w:compat>
  <w:rsids>
    <w:rsidRoot w:val="00002E65"/>
    <w:rsid w:val="00002E65"/>
    <w:rsid w:val="00166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E65"/>
    <w:pPr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2022-03-24T09:24:00Z</dcterms:created>
  <dcterms:modified xsi:type="dcterms:W3CDTF">2022-03-24T09:26:00Z</dcterms:modified>
</cp:coreProperties>
</file>