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461" w:rsidRDefault="00FF7461" w:rsidP="00FF7461">
      <w:pPr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</w:t>
      </w:r>
    </w:p>
    <w:p w:rsidR="00FF7461" w:rsidRPr="00FF7461" w:rsidRDefault="00FF7461" w:rsidP="00FF7461">
      <w:pPr>
        <w:spacing w:after="29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А </w:t>
      </w:r>
      <w:r w:rsidR="00A0740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.04.202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</w:t>
      </w:r>
    </w:p>
    <w:p w:rsidR="00371B1C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sz w:val="28"/>
          <w:lang w:val="uk-UA"/>
        </w:rPr>
      </w:pP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ТЕМА:</w:t>
      </w:r>
      <w:r w:rsidR="00371B1C" w:rsidRPr="00371B1C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b/>
          <w:sz w:val="28"/>
        </w:rPr>
        <w:t>Читацький</w:t>
      </w:r>
      <w:proofErr w:type="spellEnd"/>
      <w:r w:rsidR="00371B1C">
        <w:rPr>
          <w:rFonts w:ascii="Times New Roman" w:eastAsia="Times New Roman" w:hAnsi="Times New Roman" w:cs="Times New Roman"/>
          <w:b/>
          <w:sz w:val="28"/>
        </w:rPr>
        <w:t xml:space="preserve"> практикум.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творів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сучасної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актуальної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="00371B1C">
        <w:rPr>
          <w:rFonts w:ascii="Times New Roman" w:eastAsia="Times New Roman" w:hAnsi="Times New Roman" w:cs="Times New Roman"/>
          <w:sz w:val="28"/>
        </w:rPr>
        <w:t>л</w:t>
      </w:r>
      <w:proofErr w:type="gramEnd"/>
      <w:r w:rsidR="00371B1C">
        <w:rPr>
          <w:rFonts w:ascii="Times New Roman" w:eastAsia="Times New Roman" w:hAnsi="Times New Roman" w:cs="Times New Roman"/>
          <w:sz w:val="28"/>
        </w:rPr>
        <w:t>ітератури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. «Ключ» до </w:t>
      </w:r>
      <w:proofErr w:type="spellStart"/>
      <w:r w:rsidR="00371B1C" w:rsidRPr="00371B1C">
        <w:rPr>
          <w:rFonts w:ascii="Times New Roman" w:eastAsia="Times New Roman" w:hAnsi="Times New Roman" w:cs="Times New Roman"/>
          <w:sz w:val="28"/>
        </w:rPr>
        <w:t>прочитання</w:t>
      </w:r>
      <w:proofErr w:type="spellEnd"/>
      <w:r w:rsidR="00371B1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постмодерних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і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постпостмодерних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творів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Деконструкція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і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дешифрація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як один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із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71B1C">
        <w:rPr>
          <w:rFonts w:ascii="Times New Roman" w:eastAsia="Times New Roman" w:hAnsi="Times New Roman" w:cs="Times New Roman"/>
          <w:sz w:val="28"/>
        </w:rPr>
        <w:t>прочитання</w:t>
      </w:r>
      <w:proofErr w:type="spellEnd"/>
      <w:r w:rsidR="00371B1C">
        <w:rPr>
          <w:rFonts w:ascii="Times New Roman" w:eastAsia="Times New Roman" w:hAnsi="Times New Roman" w:cs="Times New Roman"/>
          <w:sz w:val="28"/>
        </w:rPr>
        <w:t>.</w:t>
      </w:r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ПОСТМОДЕРНІЗМ ЯК ПРОДУКТ ПОСТІНДУСТРІАЛЬНОЇ ЕПОХИ. IСТОРИКО-КУЛЬТУРНА СИТУАЦІЯ НАПРИКІНЦІ ХХ — </w:t>
      </w:r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НА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ПОЧАТКУ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ХХI СТ. ВИЗНАЧАЛЬНІ РИСИ ПОСТМОДЕРНІЗМУ. СТИЛЬОВЕ РОЗМАЇТТЯ, ЕКСПЕРИМЕНТАТОРСТВО, ПОШУКИ НОВИХ ФОРМ І НОВИХ ТЕМ. ЧИТАЦЬКИЙ ПРАКТИКУМ. ЧИТАННЯ ТВОРІВ СУЧАСНОЇ АКТУАЛЬНОЇ ЛІТЕРАТУРИ. «КЛЮЧ» ДО ПРОЧИТАННЯ ПОСТМОДЕРНИХ І ПОСТПОСТМОДЕРНИХ ТВОРІВ. ДЕКОНСТРУКЦІЯ Й ДЕШИФРАЦІЯ ЯК ОДИН І</w:t>
      </w:r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З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МЕТОДІВ ПРОЧИТАННЯ</w:t>
      </w:r>
    </w:p>
    <w:p w:rsidR="00FF7461" w:rsidRPr="00FF7461" w:rsidRDefault="00FF7461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Прочитайте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лекцію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вчителя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 темою:</w:t>
      </w:r>
      <w:hyperlink r:id="rId4" w:history="1">
        <w:r w:rsidRPr="00FF7461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https://drive.google.com/open?id=1fn8H23ZqAvfSaCegvWIxRAdZaFeziJkY</w:t>
        </w:r>
      </w:hyperlink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Опрацюйте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таблицю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FF7461" w:rsidRPr="00FF7461" w:rsidRDefault="00FF7461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F7461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3790950" cy="2609850"/>
            <wp:effectExtent l="19050" t="0" r="0" b="0"/>
            <wp:docPr id="1" name="Рисунок 1" descr="https://nvk66inf.files.wordpress.com/2020/04/d182d0b0d0b1d0bbd0b8d186d18f-d183d0bad180.d0bcd0bed0b2d0b0.png?w=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vk66inf.files.wordpress.com/2020/04/d182d0b0d0b1d0bbd0b8d186d18f-d183d0bad180.d0bcd0bed0b2d0b0.png?w=39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Д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айте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відповідв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запитання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1.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сучасні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та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класичні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літературні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напрями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вам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відомі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Творчість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яких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письменників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належить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до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цих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напрямів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2.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Що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таке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постмодернізм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3.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Чому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постмодернізм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у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книзі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В. I.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Пахаренка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Українська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поетика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 названо «продуктом </w:t>
      </w:r>
      <w:proofErr w:type="spellStart"/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ісляіндустріальної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епохи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епохи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розпаду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цілісного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погляду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на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світ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руйнування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суперсистем —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світоглядно-філософських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економічних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політичних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»? 4.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Пригадайте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основні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концепції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постмодерні</w:t>
      </w:r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ст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ів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5. У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чому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особливість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св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ітосприйняття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постмодерністів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? 6.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Які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ознаки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постмодерну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виявляються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</w:t>
      </w:r>
      <w:proofErr w:type="spellStart"/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л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ітературі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?</w:t>
      </w:r>
    </w:p>
    <w:p w:rsidR="00FF7461" w:rsidRPr="00FF7461" w:rsidRDefault="00677508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6" w:history="1">
        <w:r w:rsidR="00FF7461" w:rsidRPr="00FF7461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https://docs.google.com/forms/d/e/1FAIpQLScmXTDERfFSNOl2GxgmdgCCc5BYyXqgVyq6WopMVR2KuUaS7w/viewform?usp=sf_link</w:t>
        </w:r>
      </w:hyperlink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Прочитайте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інформацію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угрупування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FF7461" w:rsidRPr="00FF7461" w:rsidRDefault="00677508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history="1">
        <w:r w:rsidR="00FF7461" w:rsidRPr="00FF7461">
          <w:rPr>
            <w:rFonts w:ascii="Times New Roman" w:eastAsia="Times New Roman" w:hAnsi="Times New Roman" w:cs="Times New Roman"/>
            <w:color w:val="333333"/>
            <w:sz w:val="28"/>
            <w:szCs w:val="28"/>
          </w:rPr>
          <w:t>https://drive.google.com/open?id=1i86AweUlS3YLdDdTG8Afndg9IVO_w-ZN</w:t>
        </w:r>
      </w:hyperlink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Заповніть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таблицю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коротко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охарактеризувавши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постмодерністські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угрупування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.:</w:t>
      </w:r>
    </w:p>
    <w:p w:rsidR="00FF7461" w:rsidRDefault="00FF7461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 w:rsidRPr="00FF7461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4876800" cy="2028825"/>
            <wp:effectExtent l="19050" t="0" r="0" b="0"/>
            <wp:docPr id="2" name="Рисунок 2" descr="https://nvk66inf.files.wordpress.com/2020/04/12345d0b5d183d0b5.png?w=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vk66inf.files.wordpress.com/2020/04/12345d0b5d183d0b5.png?w=38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461" w:rsidRPr="00FF7461" w:rsidRDefault="00FF7461" w:rsidP="00FF74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FF7461" w:rsidRPr="00FF7461" w:rsidRDefault="00FF7461" w:rsidP="00FF7461">
      <w:pPr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ДОМАШНЄ ЗАВДАННЯ</w:t>
      </w:r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</w:r>
      <w:proofErr w:type="spellStart"/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</w:t>
      </w:r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ідготувати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повідомлення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 I.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Римарука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прочитати</w:t>
      </w:r>
      <w:proofErr w:type="spell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тві</w:t>
      </w:r>
      <w:proofErr w:type="gramStart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>р</w:t>
      </w:r>
      <w:proofErr w:type="spellEnd"/>
      <w:proofErr w:type="gramEnd"/>
      <w:r w:rsidRPr="00FF7461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«Обнови».</w:t>
      </w:r>
    </w:p>
    <w:p w:rsidR="00375BBB" w:rsidRDefault="00375BBB"/>
    <w:sectPr w:rsidR="00375BBB" w:rsidSect="00086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F7461"/>
    <w:rsid w:val="00086D56"/>
    <w:rsid w:val="00371B1C"/>
    <w:rsid w:val="00375BBB"/>
    <w:rsid w:val="00677508"/>
    <w:rsid w:val="00A07401"/>
    <w:rsid w:val="00FF7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D56"/>
  </w:style>
  <w:style w:type="paragraph" w:styleId="1">
    <w:name w:val="heading 1"/>
    <w:basedOn w:val="a"/>
    <w:link w:val="10"/>
    <w:uiPriority w:val="9"/>
    <w:qFormat/>
    <w:rsid w:val="00FF7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7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F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F746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9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open?id=1i86AweUlS3YLdDdTG8Afndg9IVO_w-Z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cmXTDERfFSNOl2GxgmdgCCc5BYyXqgVyq6WopMVR2KuUaS7w/viewform?usp=sf_lin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open?id=1fn8H23ZqAvfSaCegvWIxRAdZaFeziJk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2022-04-25T07:05:00Z</dcterms:created>
  <dcterms:modified xsi:type="dcterms:W3CDTF">2022-04-25T07:15:00Z</dcterms:modified>
</cp:coreProperties>
</file>