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E5E" w:rsidRDefault="00131E5E" w:rsidP="00131E5E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31.03.2022</w:t>
      </w:r>
    </w:p>
    <w:p w:rsidR="00131E5E" w:rsidRDefault="00131E5E" w:rsidP="00131E5E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131E5E" w:rsidRDefault="00131E5E" w:rsidP="00131E5E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Л.А.</w:t>
      </w:r>
    </w:p>
    <w:p w:rsidR="00131E5E" w:rsidRDefault="00131E5E" w:rsidP="00131E5E">
      <w:pPr>
        <w:spacing w:after="75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11 клас</w:t>
      </w:r>
    </w:p>
    <w:p w:rsidR="00131E5E" w:rsidRPr="00131E5E" w:rsidRDefault="00131E5E" w:rsidP="00131E5E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П. </w:t>
      </w:r>
      <w:proofErr w:type="spellStart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>Загребельний</w:t>
      </w:r>
      <w:proofErr w:type="spellEnd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>. «</w:t>
      </w:r>
      <w:proofErr w:type="spellStart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>Роксолана</w:t>
      </w:r>
      <w:proofErr w:type="spellEnd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>»</w:t>
      </w:r>
    </w:p>
    <w:p w:rsidR="00131E5E" w:rsidRPr="00131E5E" w:rsidRDefault="00131E5E" w:rsidP="001F2224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</w:rPr>
      </w:pPr>
      <w:proofErr w:type="spellStart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>ознайомити</w:t>
      </w:r>
      <w:proofErr w:type="spellEnd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>учнів</w:t>
      </w:r>
      <w:proofErr w:type="spellEnd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>із</w:t>
      </w:r>
      <w:proofErr w:type="spellEnd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>біографією</w:t>
      </w:r>
      <w:proofErr w:type="spellEnd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>митця</w:t>
      </w:r>
      <w:proofErr w:type="spellEnd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та </w:t>
      </w:r>
      <w:proofErr w:type="spellStart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>його</w:t>
      </w:r>
      <w:proofErr w:type="spellEnd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романом «</w:t>
      </w:r>
      <w:proofErr w:type="spellStart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>Роксолана</w:t>
      </w:r>
      <w:proofErr w:type="spellEnd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»; </w:t>
      </w:r>
      <w:proofErr w:type="spellStart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>розвивати</w:t>
      </w:r>
      <w:proofErr w:type="spellEnd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>навички</w:t>
      </w:r>
      <w:proofErr w:type="spellEnd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>самостійного</w:t>
      </w:r>
      <w:proofErr w:type="spellEnd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>пошуку</w:t>
      </w:r>
      <w:proofErr w:type="spellEnd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>матеріалу</w:t>
      </w:r>
      <w:proofErr w:type="spellEnd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>уміння</w:t>
      </w:r>
      <w:proofErr w:type="spellEnd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>стисло</w:t>
      </w:r>
      <w:proofErr w:type="spellEnd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>переказувати</w:t>
      </w:r>
      <w:proofErr w:type="spellEnd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>великі</w:t>
      </w:r>
      <w:proofErr w:type="spellEnd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>уривки</w:t>
      </w:r>
      <w:proofErr w:type="spellEnd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тексту, </w:t>
      </w:r>
      <w:proofErr w:type="spellStart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>аналізувати</w:t>
      </w:r>
      <w:proofErr w:type="spellEnd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>епічний</w:t>
      </w:r>
      <w:proofErr w:type="spellEnd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</w:t>
      </w:r>
      <w:proofErr w:type="spellStart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>тві</w:t>
      </w:r>
      <w:proofErr w:type="gramStart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>р</w:t>
      </w:r>
      <w:proofErr w:type="spellEnd"/>
      <w:proofErr w:type="gramEnd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, </w:t>
      </w:r>
      <w:proofErr w:type="spellStart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>давати</w:t>
      </w:r>
      <w:proofErr w:type="spellEnd"/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 xml:space="preserve"> характеристику героям</w:t>
      </w:r>
      <w:r w:rsidRPr="00131E5E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jc w:val="both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Народився </w:t>
      </w:r>
      <w:hyperlink r:id="rId5" w:tooltip="25 серпня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25 серпня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hyperlink r:id="rId6" w:tooltip="1924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1924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 р. в с. </w:t>
      </w:r>
      <w:hyperlink r:id="rId7" w:tooltip="Солошине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Солошине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 на </w:t>
      </w:r>
      <w:hyperlink r:id="rId8" w:tooltip="Полтавська область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Полтавщині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jc w:val="both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У </w:t>
      </w:r>
      <w:hyperlink r:id="rId9" w:tooltip="1941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1941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 році закінчив десятирічку; вчорашній випускник, ще не маючи повних сімнадцяти років, пішов добровольцем до армії. Був курсантом 2-го Київського артучилища, брав участь в обороні Києва, у серпні 1941 р. був поранений. Після шпиталю знову військове училище, знову фронт, тяжке поранення в серпні </w:t>
      </w:r>
      <w:hyperlink r:id="rId10" w:tooltip="1942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1942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 р., після якого – полон, і до лютого </w:t>
      </w:r>
      <w:hyperlink r:id="rId11" w:tooltip="1945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1945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 р. – </w:t>
      </w:r>
      <w:hyperlink r:id="rId12" w:tooltip="Фашизм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фашистські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hyperlink r:id="rId13" w:tooltip="Концтабір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концтабори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 смерті.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jc w:val="both"/>
        <w:rPr>
          <w:rFonts w:ascii="Georgia" w:eastAsia="Times New Roman" w:hAnsi="Georgia" w:cs="Times New Roman"/>
          <w:sz w:val="20"/>
          <w:szCs w:val="20"/>
          <w:lang w:val="uk-UA"/>
        </w:rPr>
      </w:pPr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У </w:t>
      </w:r>
      <w:hyperlink r:id="rId14" w:tooltip="1945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1945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 p. працює у радянській воєнній місії в </w:t>
      </w:r>
      <w:hyperlink r:id="rId15" w:tooltip="Німеччина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Західній Німеччині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. З </w:t>
      </w:r>
      <w:hyperlink r:id="rId16" w:tooltip="1946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1946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 p. – навчається на філологічному факультеті </w:t>
      </w:r>
      <w:hyperlink r:id="rId17" w:tooltip="Дніпропетровський національний університет імені Олеся Гончара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Дніпропетровського університету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. По його закінченні (</w:t>
      </w:r>
      <w:hyperlink r:id="rId18" w:tooltip="1951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1951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 p.) – майже півтора десятиліття журналістської роботи (в обласній дніпропетровській газеті, в журналі </w:t>
      </w:r>
      <w:hyperlink r:id="rId19" w:tooltip="Вітчизна (журнал)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«Вітчизна»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 в Києві), поєднуваної з письменницькою працею.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jc w:val="both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Серйозною заявкою на письменницьку зрілість стала «Дума про невмирущого» (</w:t>
      </w:r>
      <w:hyperlink r:id="rId20" w:tooltip="1957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1957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), присвячена воїнському та людському подвигу молодого </w:t>
      </w:r>
      <w:hyperlink r:id="rId21" w:tooltip="Радянська армія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радянського солдата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, який загинув у фашистському концтаборі.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jc w:val="both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У </w:t>
      </w:r>
      <w:hyperlink r:id="rId22" w:tooltip="1961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1961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 – </w:t>
      </w:r>
      <w:hyperlink r:id="rId23" w:tooltip="1963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1963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pp</w:t>
      </w:r>
      <w:proofErr w:type="spellEnd"/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. Загребельний працює головним  </w:t>
      </w:r>
      <w:hyperlink r:id="rId24" w:tooltip="Редактор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редактором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hyperlink r:id="rId25" w:tooltip="Літературна Україна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«Літературної газети»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 (пізніше – «Літературна Україна»), приблизно в той же час з'явилися три перші </w:t>
      </w:r>
      <w:hyperlink r:id="rId26" w:tooltip="Роман (жанр)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романи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 письменника: «Європа 45» (</w:t>
      </w:r>
      <w:hyperlink r:id="rId27" w:tooltip="1959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1959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), «Європа. Захід» (</w:t>
      </w:r>
      <w:hyperlink r:id="rId28" w:tooltip="1960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1960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), «Спека» (1960).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jc w:val="both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У </w:t>
      </w:r>
      <w:hyperlink r:id="rId29" w:tooltip="1964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1964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 – </w:t>
      </w:r>
      <w:hyperlink r:id="rId30" w:tooltip="1979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1979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 рр. – секретар, 1979 – </w:t>
      </w:r>
      <w:hyperlink r:id="rId31" w:tooltip="1986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1986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 – 1-й секретар правління  </w:t>
      </w:r>
      <w:hyperlink r:id="rId32" w:tooltip="Національна спілка письменників України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Спілки письменників України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. Голова Комітету з </w:t>
      </w:r>
      <w:hyperlink r:id="rId33" w:tooltip="Національна премія України імені Тараса Шевченка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Державних премій ім. Т. Шевченка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 (</w:t>
      </w:r>
      <w:hyperlink r:id="rId34" w:tooltip="1979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1979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 – </w:t>
      </w:r>
      <w:hyperlink r:id="rId35" w:tooltip="1987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1987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). Член Комітету Національних премій України ім. Т. Шевченка (09.</w:t>
      </w:r>
      <w:hyperlink r:id="rId36" w:tooltip="1996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1996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 – 11.</w:t>
      </w:r>
      <w:hyperlink r:id="rId37" w:tooltip="2005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2005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jc w:val="both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Помер </w:t>
      </w:r>
      <w:hyperlink r:id="rId38" w:tooltip="3 лютого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3 лютого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hyperlink r:id="rId39" w:tooltip="2009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2009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 року у віці 84 років після затяжного  </w:t>
      </w:r>
      <w:hyperlink r:id="rId40" w:tooltip="Туберкульоз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туберкульозу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. Похований у </w:t>
      </w:r>
      <w:hyperlink r:id="rId41" w:tooltip="Київ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Києві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 на </w:t>
      </w:r>
      <w:hyperlink r:id="rId42" w:tooltip="Байкове кладовище" w:history="1">
        <w:r w:rsidRPr="001F2224">
          <w:rPr>
            <w:rFonts w:ascii="Times New Roman" w:eastAsia="Times New Roman" w:hAnsi="Times New Roman" w:cs="Times New Roman"/>
            <w:sz w:val="28"/>
            <w:u w:val="single"/>
            <w:lang w:val="uk-UA"/>
          </w:rPr>
          <w:t>Байковому кладовищі</w:t>
        </w:r>
      </w:hyperlink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 (ділянка № 52).</w:t>
      </w:r>
    </w:p>
    <w:p w:rsidR="001F2224" w:rsidRPr="001F2224" w:rsidRDefault="001F2224" w:rsidP="001F2224">
      <w:pPr>
        <w:shd w:val="clear" w:color="auto" w:fill="C0A154"/>
        <w:spacing w:after="0" w:line="240" w:lineRule="auto"/>
        <w:ind w:firstLine="284"/>
        <w:jc w:val="both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Прообразом Роксолани стала українська дівчина Настя </w:t>
      </w:r>
      <w:proofErr w:type="spellStart"/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Лісовська</w:t>
      </w:r>
      <w:proofErr w:type="spellEnd"/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Вона народилася у 1506 році у родині священика </w:t>
      </w:r>
      <w:proofErr w:type="spellStart"/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Гаврили</w:t>
      </w:r>
      <w:proofErr w:type="spellEnd"/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Лісовського у Рогатині невеличкому містечку на Західній Україні. У XVI ст., воно було часткою Речі Посполитої, яка в той час потерпала від спустошувальних набігів кримських татар.</w:t>
      </w:r>
    </w:p>
    <w:p w:rsidR="001F2224" w:rsidRPr="001F2224" w:rsidRDefault="001F2224" w:rsidP="001F2224">
      <w:pPr>
        <w:shd w:val="clear" w:color="auto" w:fill="C0A154"/>
        <w:spacing w:after="0" w:line="240" w:lineRule="auto"/>
        <w:ind w:firstLine="284"/>
        <w:jc w:val="both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Times New Roman" w:eastAsia="Times New Roman" w:hAnsi="Times New Roman" w:cs="Times New Roman"/>
          <w:sz w:val="28"/>
          <w:szCs w:val="28"/>
          <w:lang w:val="uk-UA"/>
        </w:rPr>
        <w:t>Влітку 1552 року юна донька священика потрапила на очі татарським людоловам. Згідно із легендою Настя втратила свою свободу якраз напередодні свого весілля.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jc w:val="both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Georgia" w:eastAsia="Times New Roman" w:hAnsi="Georgia" w:cs="Times New Roman"/>
          <w:sz w:val="28"/>
          <w:szCs w:val="28"/>
          <w:lang w:val="uk-UA"/>
        </w:rPr>
        <w:t>Письменник так говорив про свою книгу:</w:t>
      </w:r>
    </w:p>
    <w:tbl>
      <w:tblPr>
        <w:tblW w:w="0" w:type="auto"/>
        <w:tblCellSpacing w:w="15" w:type="dxa"/>
        <w:tblInd w:w="45" w:type="dxa"/>
        <w:shd w:val="clear" w:color="auto" w:fill="C0A154"/>
        <w:tblCellMar>
          <w:left w:w="0" w:type="dxa"/>
          <w:right w:w="0" w:type="dxa"/>
        </w:tblCellMar>
        <w:tblLook w:val="04A0"/>
      </w:tblPr>
      <w:tblGrid>
        <w:gridCol w:w="9400"/>
      </w:tblGrid>
      <w:tr w:rsidR="001F2224" w:rsidRPr="001F2224" w:rsidTr="001F2224">
        <w:trPr>
          <w:tblCellSpacing w:w="15" w:type="dxa"/>
        </w:trPr>
        <w:tc>
          <w:tcPr>
            <w:tcW w:w="0" w:type="auto"/>
            <w:shd w:val="clear" w:color="auto" w:fill="FFF8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F2224" w:rsidRPr="001F2224" w:rsidRDefault="001F2224" w:rsidP="001F2224">
            <w:pPr>
              <w:spacing w:after="0" w:line="240" w:lineRule="auto"/>
              <w:ind w:firstLine="284"/>
              <w:jc w:val="both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1F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/>
              </w:rPr>
              <w:lastRenderedPageBreak/>
              <w:t>«Як пташка клює, так і письменник по крихті збирає звідусіль інформацію. Я намагався написати роман, максимально наближений до дійсних подій. Роман рецензувався в Москві, все було перевірено, життєвий фактаж достовірний. А взагалі мені епоха Сулеймана Пишного нагадує Кремль».</w:t>
            </w:r>
          </w:p>
        </w:tc>
      </w:tr>
    </w:tbl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jc w:val="both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Georgia" w:eastAsia="Times New Roman" w:hAnsi="Georgia" w:cs="Times New Roman"/>
          <w:sz w:val="28"/>
          <w:szCs w:val="28"/>
          <w:lang w:val="uk-UA"/>
        </w:rPr>
        <w:t>На питання</w:t>
      </w:r>
      <w:r w:rsidRPr="001F2224">
        <w:rPr>
          <w:rFonts w:ascii="Georgia" w:eastAsia="Times New Roman" w:hAnsi="Georgia" w:cs="Times New Roman"/>
          <w:sz w:val="28"/>
          <w:lang w:val="uk-UA"/>
        </w:rPr>
        <w:t> </w:t>
      </w:r>
      <w:hyperlink r:id="rId43" w:tooltip="Журналіст" w:history="1">
        <w:r w:rsidRPr="001F2224">
          <w:rPr>
            <w:rFonts w:ascii="Georgia" w:eastAsia="Times New Roman" w:hAnsi="Georgia" w:cs="Times New Roman"/>
            <w:sz w:val="28"/>
            <w:u w:val="single"/>
            <w:lang w:val="uk-UA"/>
          </w:rPr>
          <w:t>журналістів</w:t>
        </w:r>
      </w:hyperlink>
      <w:r w:rsidRPr="001F2224">
        <w:rPr>
          <w:rFonts w:ascii="Georgia" w:eastAsia="Times New Roman" w:hAnsi="Georgia" w:cs="Times New Roman"/>
          <w:sz w:val="28"/>
          <w:szCs w:val="28"/>
          <w:lang w:val="uk-UA"/>
        </w:rPr>
        <w:t>, чи вважає він Роксолану національною гордістю, Павло Загребельний відповів:</w:t>
      </w:r>
    </w:p>
    <w:tbl>
      <w:tblPr>
        <w:tblW w:w="0" w:type="auto"/>
        <w:tblCellSpacing w:w="15" w:type="dxa"/>
        <w:tblInd w:w="45" w:type="dxa"/>
        <w:shd w:val="clear" w:color="auto" w:fill="C0A154"/>
        <w:tblCellMar>
          <w:left w:w="0" w:type="dxa"/>
          <w:right w:w="0" w:type="dxa"/>
        </w:tblCellMar>
        <w:tblLook w:val="04A0"/>
      </w:tblPr>
      <w:tblGrid>
        <w:gridCol w:w="9400"/>
      </w:tblGrid>
      <w:tr w:rsidR="001F2224" w:rsidRPr="001F2224" w:rsidTr="001F2224">
        <w:trPr>
          <w:tblCellSpacing w:w="15" w:type="dxa"/>
        </w:trPr>
        <w:tc>
          <w:tcPr>
            <w:tcW w:w="0" w:type="auto"/>
            <w:shd w:val="clear" w:color="auto" w:fill="FFF8D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F2224" w:rsidRPr="001F2224" w:rsidRDefault="001F2224" w:rsidP="001F2224">
            <w:pPr>
              <w:spacing w:after="0" w:line="240" w:lineRule="auto"/>
              <w:ind w:firstLine="284"/>
              <w:jc w:val="both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1F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/>
              </w:rPr>
              <w:t>«Її життєвий шлях і досягнення — це її особиста гордість. Я ж особисто не став би називати її національною гордістю».</w:t>
            </w:r>
          </w:p>
        </w:tc>
      </w:tr>
    </w:tbl>
    <w:p w:rsidR="001F2224" w:rsidRPr="001F2224" w:rsidRDefault="001F2224" w:rsidP="001F2224">
      <w:pPr>
        <w:shd w:val="clear" w:color="auto" w:fill="C0A154"/>
        <w:spacing w:after="0" w:line="240" w:lineRule="auto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 Цитати П. Загребельного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Symbol" w:eastAsia="Times New Roman" w:hAnsi="Symbol" w:cs="Times New Roman"/>
          <w:sz w:val="20"/>
          <w:szCs w:val="20"/>
          <w:lang w:val="uk-UA"/>
        </w:rPr>
        <w:t></w:t>
      </w:r>
      <w:r w:rsidRPr="001F2224">
        <w:rPr>
          <w:rFonts w:ascii="Times New Roman" w:eastAsia="Times New Roman" w:hAnsi="Times New Roman" w:cs="Times New Roman"/>
          <w:sz w:val="14"/>
          <w:szCs w:val="14"/>
          <w:lang w:val="uk-UA"/>
        </w:rPr>
        <w:t>  </w:t>
      </w:r>
      <w:r w:rsidRPr="001F222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Кожне маленьке місто має право на свою велику людину.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Symbol" w:eastAsia="Times New Roman" w:hAnsi="Symbol" w:cs="Times New Roman"/>
          <w:sz w:val="20"/>
          <w:szCs w:val="20"/>
          <w:lang w:val="uk-UA"/>
        </w:rPr>
        <w:t></w:t>
      </w:r>
      <w:r w:rsidRPr="001F2224">
        <w:rPr>
          <w:rFonts w:ascii="Times New Roman" w:eastAsia="Times New Roman" w:hAnsi="Times New Roman" w:cs="Times New Roman"/>
          <w:sz w:val="14"/>
          <w:szCs w:val="14"/>
          <w:lang w:val="uk-UA"/>
        </w:rPr>
        <w:t>  </w:t>
      </w:r>
      <w:r w:rsidRPr="001F222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В літописах годі шукати згадок про веселих людей.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Symbol" w:eastAsia="Times New Roman" w:hAnsi="Symbol" w:cs="Times New Roman"/>
          <w:sz w:val="20"/>
          <w:szCs w:val="20"/>
          <w:lang w:val="uk-UA"/>
        </w:rPr>
        <w:t></w:t>
      </w:r>
      <w:r w:rsidRPr="001F2224">
        <w:rPr>
          <w:rFonts w:ascii="Times New Roman" w:eastAsia="Times New Roman" w:hAnsi="Times New Roman" w:cs="Times New Roman"/>
          <w:sz w:val="14"/>
          <w:szCs w:val="14"/>
          <w:lang w:val="uk-UA"/>
        </w:rPr>
        <w:t>  </w:t>
      </w:r>
      <w:r w:rsidRPr="001F222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Дехто вмирає, так і не народившись.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Symbol" w:eastAsia="Times New Roman" w:hAnsi="Symbol" w:cs="Times New Roman"/>
          <w:sz w:val="20"/>
          <w:szCs w:val="20"/>
          <w:lang w:val="uk-UA"/>
        </w:rPr>
        <w:t></w:t>
      </w:r>
      <w:r w:rsidRPr="001F2224">
        <w:rPr>
          <w:rFonts w:ascii="Times New Roman" w:eastAsia="Times New Roman" w:hAnsi="Times New Roman" w:cs="Times New Roman"/>
          <w:sz w:val="14"/>
          <w:szCs w:val="14"/>
          <w:lang w:val="uk-UA"/>
        </w:rPr>
        <w:t>  </w:t>
      </w:r>
      <w:r w:rsidRPr="001F222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Що більше ворогів, то ліпше для справжнього воїна.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Symbol" w:eastAsia="Times New Roman" w:hAnsi="Symbol" w:cs="Times New Roman"/>
          <w:sz w:val="20"/>
          <w:szCs w:val="20"/>
          <w:lang w:val="uk-UA"/>
        </w:rPr>
        <w:t></w:t>
      </w:r>
      <w:r w:rsidRPr="001F2224">
        <w:rPr>
          <w:rFonts w:ascii="Times New Roman" w:eastAsia="Times New Roman" w:hAnsi="Times New Roman" w:cs="Times New Roman"/>
          <w:sz w:val="14"/>
          <w:szCs w:val="14"/>
          <w:lang w:val="uk-UA"/>
        </w:rPr>
        <w:t>  </w:t>
      </w:r>
      <w:r w:rsidRPr="001F222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Стаєш безпорадним, коли не знаєш, з ким боротися, що долати.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Symbol" w:eastAsia="Times New Roman" w:hAnsi="Symbol" w:cs="Times New Roman"/>
          <w:sz w:val="20"/>
          <w:szCs w:val="20"/>
          <w:lang w:val="uk-UA"/>
        </w:rPr>
        <w:t></w:t>
      </w:r>
      <w:r w:rsidRPr="001F2224">
        <w:rPr>
          <w:rFonts w:ascii="Times New Roman" w:eastAsia="Times New Roman" w:hAnsi="Times New Roman" w:cs="Times New Roman"/>
          <w:sz w:val="14"/>
          <w:szCs w:val="14"/>
          <w:lang w:val="uk-UA"/>
        </w:rPr>
        <w:t>  </w:t>
      </w:r>
      <w:r w:rsidRPr="001F222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Ніколи не бійся ворогів великих — остерігайся дрібних.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Symbol" w:eastAsia="Times New Roman" w:hAnsi="Symbol" w:cs="Times New Roman"/>
          <w:sz w:val="20"/>
          <w:szCs w:val="20"/>
          <w:lang w:val="uk-UA"/>
        </w:rPr>
        <w:t></w:t>
      </w:r>
      <w:r w:rsidRPr="001F2224">
        <w:rPr>
          <w:rFonts w:ascii="Times New Roman" w:eastAsia="Times New Roman" w:hAnsi="Times New Roman" w:cs="Times New Roman"/>
          <w:sz w:val="14"/>
          <w:szCs w:val="14"/>
          <w:lang w:val="uk-UA"/>
        </w:rPr>
        <w:t>  </w:t>
      </w:r>
      <w:r w:rsidRPr="001F222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Посередні — </w:t>
      </w:r>
      <w:proofErr w:type="spellStart"/>
      <w:r w:rsidRPr="001F222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диявольщина</w:t>
      </w:r>
      <w:proofErr w:type="spellEnd"/>
      <w:r w:rsidRPr="001F222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ХХ-го сторіччя.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Symbol" w:eastAsia="Times New Roman" w:hAnsi="Symbol" w:cs="Times New Roman"/>
          <w:sz w:val="20"/>
          <w:szCs w:val="20"/>
          <w:lang w:val="uk-UA"/>
        </w:rPr>
        <w:t></w:t>
      </w:r>
      <w:r w:rsidRPr="001F2224">
        <w:rPr>
          <w:rFonts w:ascii="Times New Roman" w:eastAsia="Times New Roman" w:hAnsi="Times New Roman" w:cs="Times New Roman"/>
          <w:sz w:val="14"/>
          <w:szCs w:val="14"/>
          <w:lang w:val="uk-UA"/>
        </w:rPr>
        <w:t>  </w:t>
      </w:r>
      <w:r w:rsidRPr="001F222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Легенди бувають </w:t>
      </w:r>
      <w:proofErr w:type="spellStart"/>
      <w:r w:rsidRPr="001F222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правдивіші</w:t>
      </w:r>
      <w:proofErr w:type="spellEnd"/>
      <w:r w:rsidRPr="001F222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за історію.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Symbol" w:eastAsia="Times New Roman" w:hAnsi="Symbol" w:cs="Times New Roman"/>
          <w:sz w:val="20"/>
          <w:szCs w:val="20"/>
          <w:lang w:val="uk-UA"/>
        </w:rPr>
        <w:t></w:t>
      </w:r>
      <w:r w:rsidRPr="001F2224">
        <w:rPr>
          <w:rFonts w:ascii="Times New Roman" w:eastAsia="Times New Roman" w:hAnsi="Times New Roman" w:cs="Times New Roman"/>
          <w:sz w:val="14"/>
          <w:szCs w:val="14"/>
          <w:lang w:val="uk-UA"/>
        </w:rPr>
        <w:t>  </w:t>
      </w:r>
      <w:r w:rsidRPr="001F222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В душу не вскочиш, коли тебе виселено звідти.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Symbol" w:eastAsia="Times New Roman" w:hAnsi="Symbol" w:cs="Times New Roman"/>
          <w:sz w:val="20"/>
          <w:szCs w:val="20"/>
          <w:lang w:val="uk-UA"/>
        </w:rPr>
        <w:t></w:t>
      </w:r>
      <w:r w:rsidRPr="001F2224">
        <w:rPr>
          <w:rFonts w:ascii="Times New Roman" w:eastAsia="Times New Roman" w:hAnsi="Times New Roman" w:cs="Times New Roman"/>
          <w:sz w:val="14"/>
          <w:szCs w:val="14"/>
          <w:lang w:val="uk-UA"/>
        </w:rPr>
        <w:t>  </w:t>
      </w:r>
      <w:hyperlink r:id="rId44" w:tooltip="Жінка" w:history="1">
        <w:r w:rsidRPr="001F2224">
          <w:rPr>
            <w:rFonts w:ascii="Times New Roman" w:eastAsia="Times New Roman" w:hAnsi="Times New Roman" w:cs="Times New Roman"/>
            <w:i/>
            <w:iCs/>
            <w:sz w:val="28"/>
            <w:u w:val="single"/>
            <w:lang w:val="uk-UA"/>
          </w:rPr>
          <w:t>Жінка</w:t>
        </w:r>
      </w:hyperlink>
      <w:r w:rsidRPr="001F2224">
        <w:rPr>
          <w:rFonts w:ascii="Times New Roman" w:eastAsia="Times New Roman" w:hAnsi="Times New Roman" w:cs="Times New Roman"/>
          <w:i/>
          <w:iCs/>
          <w:sz w:val="28"/>
          <w:lang w:val="uk-UA"/>
        </w:rPr>
        <w:t> </w:t>
      </w:r>
      <w:r w:rsidRPr="001F222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створена для поглядів і доторків.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Symbol" w:eastAsia="Times New Roman" w:hAnsi="Symbol" w:cs="Times New Roman"/>
          <w:sz w:val="20"/>
          <w:szCs w:val="20"/>
          <w:lang w:val="uk-UA"/>
        </w:rPr>
        <w:t></w:t>
      </w:r>
      <w:r w:rsidRPr="001F2224">
        <w:rPr>
          <w:rFonts w:ascii="Times New Roman" w:eastAsia="Times New Roman" w:hAnsi="Times New Roman" w:cs="Times New Roman"/>
          <w:sz w:val="14"/>
          <w:szCs w:val="14"/>
          <w:lang w:val="uk-UA"/>
        </w:rPr>
        <w:t>  </w:t>
      </w:r>
      <w:hyperlink r:id="rId45" w:tooltip="Людина" w:history="1">
        <w:r w:rsidRPr="001F2224">
          <w:rPr>
            <w:rFonts w:ascii="Times New Roman" w:eastAsia="Times New Roman" w:hAnsi="Times New Roman" w:cs="Times New Roman"/>
            <w:i/>
            <w:iCs/>
            <w:sz w:val="28"/>
            <w:u w:val="single"/>
            <w:lang w:val="uk-UA"/>
          </w:rPr>
          <w:t>Людина</w:t>
        </w:r>
      </w:hyperlink>
      <w:r w:rsidRPr="001F2224">
        <w:rPr>
          <w:rFonts w:ascii="Times New Roman" w:eastAsia="Times New Roman" w:hAnsi="Times New Roman" w:cs="Times New Roman"/>
          <w:i/>
          <w:iCs/>
          <w:sz w:val="28"/>
          <w:lang w:val="uk-UA"/>
        </w:rPr>
        <w:t> </w:t>
      </w:r>
      <w:r w:rsidRPr="001F222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створена з віри й розпачу.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Symbol" w:eastAsia="Times New Roman" w:hAnsi="Symbol" w:cs="Times New Roman"/>
          <w:sz w:val="20"/>
          <w:szCs w:val="20"/>
          <w:lang w:val="uk-UA"/>
        </w:rPr>
        <w:t></w:t>
      </w:r>
      <w:r w:rsidRPr="001F2224">
        <w:rPr>
          <w:rFonts w:ascii="Times New Roman" w:eastAsia="Times New Roman" w:hAnsi="Times New Roman" w:cs="Times New Roman"/>
          <w:sz w:val="14"/>
          <w:szCs w:val="14"/>
          <w:lang w:val="uk-UA"/>
        </w:rPr>
        <w:t>  </w:t>
      </w:r>
      <w:r w:rsidRPr="001F222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Невільною людина є лише тоді, коли вона розбещена.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Symbol" w:eastAsia="Times New Roman" w:hAnsi="Symbol" w:cs="Times New Roman"/>
          <w:sz w:val="20"/>
          <w:szCs w:val="20"/>
          <w:lang w:val="uk-UA"/>
        </w:rPr>
        <w:t></w:t>
      </w:r>
      <w:r w:rsidRPr="001F2224">
        <w:rPr>
          <w:rFonts w:ascii="Times New Roman" w:eastAsia="Times New Roman" w:hAnsi="Times New Roman" w:cs="Times New Roman"/>
          <w:sz w:val="14"/>
          <w:szCs w:val="14"/>
          <w:lang w:val="uk-UA"/>
        </w:rPr>
        <w:t>  </w:t>
      </w:r>
      <w:hyperlink r:id="rId46" w:tooltip="Життя" w:history="1">
        <w:r w:rsidRPr="001F2224">
          <w:rPr>
            <w:rFonts w:ascii="Times New Roman" w:eastAsia="Times New Roman" w:hAnsi="Times New Roman" w:cs="Times New Roman"/>
            <w:i/>
            <w:iCs/>
            <w:sz w:val="28"/>
            <w:u w:val="single"/>
            <w:lang w:val="uk-UA"/>
          </w:rPr>
          <w:t>Життя</w:t>
        </w:r>
      </w:hyperlink>
      <w:r w:rsidRPr="001F2224">
        <w:rPr>
          <w:rFonts w:ascii="Times New Roman" w:eastAsia="Times New Roman" w:hAnsi="Times New Roman" w:cs="Times New Roman"/>
          <w:i/>
          <w:iCs/>
          <w:sz w:val="28"/>
          <w:lang w:val="uk-UA"/>
        </w:rPr>
        <w:t> </w:t>
      </w:r>
      <w:r w:rsidRPr="001F222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має ціну лиш доти, поки воно доцільне.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Symbol" w:eastAsia="Times New Roman" w:hAnsi="Symbol" w:cs="Times New Roman"/>
          <w:sz w:val="20"/>
          <w:szCs w:val="20"/>
          <w:lang w:val="uk-UA"/>
        </w:rPr>
        <w:t></w:t>
      </w:r>
      <w:r w:rsidRPr="001F2224">
        <w:rPr>
          <w:rFonts w:ascii="Times New Roman" w:eastAsia="Times New Roman" w:hAnsi="Times New Roman" w:cs="Times New Roman"/>
          <w:sz w:val="14"/>
          <w:szCs w:val="14"/>
          <w:lang w:val="uk-UA"/>
        </w:rPr>
        <w:t>  </w:t>
      </w:r>
      <w:r w:rsidRPr="001F222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Каяття — для часів спокійних.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Symbol" w:eastAsia="Times New Roman" w:hAnsi="Symbol" w:cs="Times New Roman"/>
          <w:sz w:val="20"/>
          <w:szCs w:val="20"/>
          <w:lang w:val="uk-UA"/>
        </w:rPr>
        <w:t></w:t>
      </w:r>
      <w:r w:rsidRPr="001F2224">
        <w:rPr>
          <w:rFonts w:ascii="Times New Roman" w:eastAsia="Times New Roman" w:hAnsi="Times New Roman" w:cs="Times New Roman"/>
          <w:sz w:val="14"/>
          <w:szCs w:val="14"/>
          <w:lang w:val="uk-UA"/>
        </w:rPr>
        <w:t>  </w:t>
      </w:r>
      <w:r w:rsidRPr="001F222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Ще не знати, що чим породжується: чи слова ділами, чи діла словами.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Symbol" w:eastAsia="Times New Roman" w:hAnsi="Symbol" w:cs="Times New Roman"/>
          <w:sz w:val="20"/>
          <w:szCs w:val="20"/>
          <w:lang w:val="uk-UA"/>
        </w:rPr>
        <w:t></w:t>
      </w:r>
      <w:r w:rsidRPr="001F2224">
        <w:rPr>
          <w:rFonts w:ascii="Times New Roman" w:eastAsia="Times New Roman" w:hAnsi="Times New Roman" w:cs="Times New Roman"/>
          <w:sz w:val="14"/>
          <w:szCs w:val="14"/>
          <w:lang w:val="uk-UA"/>
        </w:rPr>
        <w:t>  </w:t>
      </w:r>
      <w:r w:rsidRPr="001F222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Хто починає з втрати незалежності суджень, кінчає втратою сил душевних.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Symbol" w:eastAsia="Times New Roman" w:hAnsi="Symbol" w:cs="Times New Roman"/>
          <w:sz w:val="20"/>
          <w:szCs w:val="20"/>
          <w:lang w:val="uk-UA"/>
        </w:rPr>
        <w:t></w:t>
      </w:r>
      <w:r w:rsidRPr="001F2224">
        <w:rPr>
          <w:rFonts w:ascii="Times New Roman" w:eastAsia="Times New Roman" w:hAnsi="Times New Roman" w:cs="Times New Roman"/>
          <w:sz w:val="14"/>
          <w:szCs w:val="14"/>
          <w:lang w:val="uk-UA"/>
        </w:rPr>
        <w:t>  </w:t>
      </w:r>
      <w:r w:rsidRPr="001F222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Щоразу, коли чоловік наближається до жінки, темрява вражає його розум.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Symbol" w:eastAsia="Times New Roman" w:hAnsi="Symbol" w:cs="Times New Roman"/>
          <w:sz w:val="20"/>
          <w:szCs w:val="20"/>
          <w:lang w:val="uk-UA"/>
        </w:rPr>
        <w:t></w:t>
      </w:r>
      <w:r w:rsidRPr="001F2224">
        <w:rPr>
          <w:rFonts w:ascii="Times New Roman" w:eastAsia="Times New Roman" w:hAnsi="Times New Roman" w:cs="Times New Roman"/>
          <w:sz w:val="14"/>
          <w:szCs w:val="14"/>
          <w:lang w:val="uk-UA"/>
        </w:rPr>
        <w:t>  </w:t>
      </w:r>
      <w:r w:rsidRPr="001F222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Коли чоловік не має мови, то не має він імені також.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Symbol" w:eastAsia="Times New Roman" w:hAnsi="Symbol" w:cs="Times New Roman"/>
          <w:sz w:val="20"/>
          <w:szCs w:val="20"/>
          <w:lang w:val="uk-UA"/>
        </w:rPr>
        <w:t></w:t>
      </w:r>
      <w:r w:rsidRPr="001F2224">
        <w:rPr>
          <w:rFonts w:ascii="Times New Roman" w:eastAsia="Times New Roman" w:hAnsi="Times New Roman" w:cs="Times New Roman"/>
          <w:sz w:val="14"/>
          <w:szCs w:val="14"/>
          <w:lang w:val="uk-UA"/>
        </w:rPr>
        <w:t>  </w:t>
      </w:r>
      <w:r w:rsidRPr="001F222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Життя складається з обіцянок і погроз.</w:t>
      </w:r>
    </w:p>
    <w:p w:rsidR="001F2224" w:rsidRPr="001F2224" w:rsidRDefault="001F2224" w:rsidP="001F2224">
      <w:pPr>
        <w:shd w:val="clear" w:color="auto" w:fill="FFFFFF"/>
        <w:spacing w:after="0" w:line="240" w:lineRule="auto"/>
        <w:ind w:firstLine="284"/>
        <w:rPr>
          <w:rFonts w:ascii="Georgia" w:eastAsia="Times New Roman" w:hAnsi="Georgia" w:cs="Times New Roman"/>
          <w:sz w:val="20"/>
          <w:szCs w:val="20"/>
        </w:rPr>
      </w:pPr>
      <w:r w:rsidRPr="001F2224">
        <w:rPr>
          <w:rFonts w:ascii="Symbol" w:eastAsia="Times New Roman" w:hAnsi="Symbol" w:cs="Times New Roman"/>
          <w:sz w:val="20"/>
          <w:szCs w:val="20"/>
          <w:lang w:val="uk-UA"/>
        </w:rPr>
        <w:t></w:t>
      </w:r>
      <w:r w:rsidRPr="001F2224">
        <w:rPr>
          <w:rFonts w:ascii="Times New Roman" w:eastAsia="Times New Roman" w:hAnsi="Times New Roman" w:cs="Times New Roman"/>
          <w:sz w:val="14"/>
          <w:szCs w:val="14"/>
          <w:lang w:val="uk-UA"/>
        </w:rPr>
        <w:t>  </w:t>
      </w:r>
      <w:r w:rsidRPr="001F2224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У літописців є найстрашніша зброя — замовчування.</w:t>
      </w:r>
    </w:p>
    <w:p w:rsidR="00131E5E" w:rsidRPr="001F2224" w:rsidRDefault="001F2224">
      <w:pPr>
        <w:rPr>
          <w:b/>
          <w:sz w:val="32"/>
          <w:szCs w:val="32"/>
          <w:lang w:val="uk-UA"/>
        </w:rPr>
      </w:pPr>
      <w:proofErr w:type="spellStart"/>
      <w:r w:rsidRPr="001F2224">
        <w:rPr>
          <w:b/>
          <w:sz w:val="32"/>
          <w:szCs w:val="32"/>
          <w:lang w:val="uk-UA"/>
        </w:rPr>
        <w:t>ДЗ</w:t>
      </w:r>
      <w:proofErr w:type="spellEnd"/>
      <w:r w:rsidRPr="001F2224">
        <w:rPr>
          <w:b/>
          <w:sz w:val="32"/>
          <w:szCs w:val="32"/>
          <w:lang w:val="uk-UA"/>
        </w:rPr>
        <w:t>: читати роман «Роксолана»</w:t>
      </w:r>
    </w:p>
    <w:sectPr w:rsidR="00131E5E" w:rsidRPr="001F2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C44C4"/>
    <w:multiLevelType w:val="multilevel"/>
    <w:tmpl w:val="D080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A55FED"/>
    <w:multiLevelType w:val="multilevel"/>
    <w:tmpl w:val="AAB2E8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1C47A1"/>
    <w:multiLevelType w:val="multilevel"/>
    <w:tmpl w:val="7280F3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316040"/>
    <w:multiLevelType w:val="multilevel"/>
    <w:tmpl w:val="5FCCAB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BF2B8D"/>
    <w:multiLevelType w:val="multilevel"/>
    <w:tmpl w:val="DCD45D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335671"/>
    <w:multiLevelType w:val="multilevel"/>
    <w:tmpl w:val="E0BE5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9E52A1"/>
    <w:multiLevelType w:val="multilevel"/>
    <w:tmpl w:val="77C8A0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1249D3"/>
    <w:multiLevelType w:val="multilevel"/>
    <w:tmpl w:val="BABC5E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841A2F"/>
    <w:multiLevelType w:val="multilevel"/>
    <w:tmpl w:val="7E54D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EA4948"/>
    <w:multiLevelType w:val="multilevel"/>
    <w:tmpl w:val="16F8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E62213"/>
    <w:multiLevelType w:val="multilevel"/>
    <w:tmpl w:val="3B92E4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0"/>
    <w:lvlOverride w:ilvl="0">
      <w:startOverride w:val="2"/>
    </w:lvlOverride>
  </w:num>
  <w:num w:numId="7">
    <w:abstractNumId w:val="4"/>
  </w:num>
  <w:num w:numId="8">
    <w:abstractNumId w:val="9"/>
  </w:num>
  <w:num w:numId="9">
    <w:abstractNumId w:val="3"/>
  </w:num>
  <w:num w:numId="10">
    <w:abstractNumId w:val="6"/>
  </w:num>
  <w:num w:numId="11">
    <w:abstractNumId w:val="8"/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2"/>
    </w:lvlOverride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31E5E"/>
    <w:rsid w:val="00131E5E"/>
    <w:rsid w:val="001F2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22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rok">
    <w:name w:val="urok"/>
    <w:basedOn w:val="a"/>
    <w:rsid w:val="0013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ma">
    <w:name w:val="tema"/>
    <w:basedOn w:val="a"/>
    <w:rsid w:val="0013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a">
    <w:name w:val="meta"/>
    <w:basedOn w:val="a"/>
    <w:rsid w:val="0013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ta-end">
    <w:name w:val="meta-end"/>
    <w:basedOn w:val="a"/>
    <w:rsid w:val="0013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tappodpunkt">
    <w:name w:val="etappodpunkt"/>
    <w:basedOn w:val="a"/>
    <w:rsid w:val="0013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a"/>
    <w:rsid w:val="0013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F222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F222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F2224"/>
    <w:rPr>
      <w:color w:val="800080"/>
      <w:u w:val="single"/>
    </w:rPr>
  </w:style>
  <w:style w:type="character" w:customStyle="1" w:styleId="apple-converted-space">
    <w:name w:val="apple-converted-space"/>
    <w:basedOn w:val="a0"/>
    <w:rsid w:val="001F2224"/>
  </w:style>
  <w:style w:type="character" w:customStyle="1" w:styleId="mw-headline">
    <w:name w:val="mw-headline"/>
    <w:basedOn w:val="a0"/>
    <w:rsid w:val="001F22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719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427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80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703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488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943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803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37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881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488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149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945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88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837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809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222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854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669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689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895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46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5065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8786">
          <w:marLeft w:val="10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7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514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F%D0%BE%D0%BB%D1%82%D0%B0%D0%B2%D1%81%D1%8C%D0%BA%D0%B0_%D0%BE%D0%B1%D0%BB%D0%B0%D1%81%D1%82%D1%8C" TargetMode="External"/><Relationship Id="rId13" Type="http://schemas.openxmlformats.org/officeDocument/2006/relationships/hyperlink" Target="http://uk.wikipedia.org/wiki/%D0%9A%D0%BE%D0%BD%D1%86%D1%82%D0%B0%D0%B1%D1%96%D1%80" TargetMode="External"/><Relationship Id="rId18" Type="http://schemas.openxmlformats.org/officeDocument/2006/relationships/hyperlink" Target="http://uk.wikipedia.org/wiki/1951" TargetMode="External"/><Relationship Id="rId26" Type="http://schemas.openxmlformats.org/officeDocument/2006/relationships/hyperlink" Target="http://uk.wikipedia.org/wiki/%D0%A0%D0%BE%D0%BC%D0%B0%D0%BD_(%D0%B6%D0%B0%D0%BD%D1%80)" TargetMode="External"/><Relationship Id="rId39" Type="http://schemas.openxmlformats.org/officeDocument/2006/relationships/hyperlink" Target="http://uk.wikipedia.org/wiki/20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uk.wikipedia.org/wiki/%D0%A0%D0%B0%D0%B4%D1%8F%D0%BD%D1%81%D1%8C%D0%BA%D0%B0_%D0%B0%D1%80%D0%BC%D1%96%D1%8F" TargetMode="External"/><Relationship Id="rId34" Type="http://schemas.openxmlformats.org/officeDocument/2006/relationships/hyperlink" Target="http://uk.wikipedia.org/wiki/1979" TargetMode="External"/><Relationship Id="rId42" Type="http://schemas.openxmlformats.org/officeDocument/2006/relationships/hyperlink" Target="http://uk.wikipedia.org/wiki/%D0%91%D0%B0%D0%B9%D0%BA%D0%BE%D0%B2%D0%B5_%D0%BA%D0%BB%D0%B0%D0%B4%D0%BE%D0%B2%D0%B8%D1%89%D0%B5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uk.wikipedia.org/wiki/%D0%A1%D0%BE%D0%BB%D0%BE%D1%88%D0%B8%D0%BD%D0%B5" TargetMode="External"/><Relationship Id="rId12" Type="http://schemas.openxmlformats.org/officeDocument/2006/relationships/hyperlink" Target="http://uk.wikipedia.org/wiki/%D0%A4%D0%B0%D1%88%D0%B8%D0%B7%D0%BC" TargetMode="External"/><Relationship Id="rId17" Type="http://schemas.openxmlformats.org/officeDocument/2006/relationships/hyperlink" Target="http://uk.wikipedia.org/wiki/%D0%94%D0%BD%D1%96%D0%BF%D1%80%D0%BE%D0%BF%D0%B5%D1%82%D1%80%D0%BE%D0%B2%D1%81%D1%8C%D0%BA%D0%B8%D0%B9_%D0%BD%D0%B0%D1%86%D1%96%D0%BE%D0%BD%D0%B0%D0%BB%D1%8C%D0%BD%D0%B8%D0%B9_%D1%83%D0%BD%D1%96%D0%B2%D0%B5%D1%80%D1%81%D0%B8%D1%82%D0%B5%D1%82_%D1%96%D0%BC%D0%B5%D0%BD%D1%96_%D0%9E%D0%BB%D0%B5%D1%81%D1%8F_%D0%93%D0%BE%D0%BD%D1%87%D0%B0%D1%80%D0%B0" TargetMode="External"/><Relationship Id="rId25" Type="http://schemas.openxmlformats.org/officeDocument/2006/relationships/hyperlink" Target="http://uk.wikipedia.org/wiki/%D0%9B%D1%96%D1%82%D0%B5%D1%80%D0%B0%D1%82%D1%83%D1%80%D0%BD%D0%B0_%D0%A3%D0%BA%D1%80%D0%B0%D1%97%D0%BD%D0%B0" TargetMode="External"/><Relationship Id="rId33" Type="http://schemas.openxmlformats.org/officeDocument/2006/relationships/hyperlink" Target="http://uk.wikipedia.org/wiki/%D0%9D%D0%B0%D1%86%D1%96%D0%BE%D0%BD%D0%B0%D0%BB%D1%8C%D0%BD%D0%B0_%D0%BF%D1%80%D0%B5%D0%BC%D1%96%D1%8F_%D0%A3%D0%BA%D1%80%D0%B0%D1%97%D0%BD%D0%B8_%D1%96%D0%BC%D0%B5%D0%BD%D1%96_%D0%A2%D0%B0%D1%80%D0%B0%D1%81%D0%B0_%D0%A8%D0%B5%D0%B2%D1%87%D0%B5%D0%BD%D0%BA%D0%B0" TargetMode="External"/><Relationship Id="rId38" Type="http://schemas.openxmlformats.org/officeDocument/2006/relationships/hyperlink" Target="http://uk.wikipedia.org/wiki/3_%D0%BB%D1%8E%D1%82%D0%BE%D0%B3%D0%BE" TargetMode="External"/><Relationship Id="rId46" Type="http://schemas.openxmlformats.org/officeDocument/2006/relationships/hyperlink" Target="http://uk.wikiquote.org/wiki/%D0%96%D0%B8%D1%82%D1%82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://uk.wikipedia.org/wiki/1946" TargetMode="External"/><Relationship Id="rId20" Type="http://schemas.openxmlformats.org/officeDocument/2006/relationships/hyperlink" Target="http://uk.wikipedia.org/wiki/1957" TargetMode="External"/><Relationship Id="rId29" Type="http://schemas.openxmlformats.org/officeDocument/2006/relationships/hyperlink" Target="http://uk.wikipedia.org/wiki/1964" TargetMode="External"/><Relationship Id="rId41" Type="http://schemas.openxmlformats.org/officeDocument/2006/relationships/hyperlink" Target="http://uk.wikipedia.org/wiki/%D0%9A%D0%B8%D1%97%D0%B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1924" TargetMode="External"/><Relationship Id="rId11" Type="http://schemas.openxmlformats.org/officeDocument/2006/relationships/hyperlink" Target="http://uk.wikipedia.org/wiki/1945" TargetMode="External"/><Relationship Id="rId24" Type="http://schemas.openxmlformats.org/officeDocument/2006/relationships/hyperlink" Target="http://uk.wikipedia.org/wiki/%D0%A0%D0%B5%D0%B4%D0%B0%D0%BA%D1%82%D0%BE%D1%80" TargetMode="External"/><Relationship Id="rId32" Type="http://schemas.openxmlformats.org/officeDocument/2006/relationships/hyperlink" Target="http://uk.wikipedia.org/wiki/%D0%9D%D0%B0%D1%86%D1%96%D0%BE%D0%BD%D0%B0%D0%BB%D1%8C%D0%BD%D0%B0_%D1%81%D0%BF%D1%96%D0%BB%D0%BA%D0%B0_%D0%BF%D0%B8%D1%81%D1%8C%D0%BC%D0%B5%D0%BD%D0%BD%D0%B8%D0%BA%D1%96%D0%B2_%D0%A3%D0%BA%D1%80%D0%B0%D1%97%D0%BD%D0%B8" TargetMode="External"/><Relationship Id="rId37" Type="http://schemas.openxmlformats.org/officeDocument/2006/relationships/hyperlink" Target="http://uk.wikipedia.org/wiki/2005" TargetMode="External"/><Relationship Id="rId40" Type="http://schemas.openxmlformats.org/officeDocument/2006/relationships/hyperlink" Target="http://uk.wikipedia.org/wiki/%D0%A2%D1%83%D0%B1%D0%B5%D1%80%D0%BA%D1%83%D0%BB%D1%8C%D0%BE%D0%B7" TargetMode="External"/><Relationship Id="rId45" Type="http://schemas.openxmlformats.org/officeDocument/2006/relationships/hyperlink" Target="http://uk.wikiquote.org/wiki/%D0%9B%D1%8E%D0%B4%D0%B8%D0%BD%D0%B0" TargetMode="External"/><Relationship Id="rId5" Type="http://schemas.openxmlformats.org/officeDocument/2006/relationships/hyperlink" Target="http://uk.wikipedia.org/wiki/25_%D1%81%D0%B5%D1%80%D0%BF%D0%BD%D1%8F" TargetMode="External"/><Relationship Id="rId15" Type="http://schemas.openxmlformats.org/officeDocument/2006/relationships/hyperlink" Target="http://uk.wikipedia.org/wiki/%D0%9D%D1%96%D0%BC%D0%B5%D1%87%D1%87%D0%B8%D0%BD%D0%B0" TargetMode="External"/><Relationship Id="rId23" Type="http://schemas.openxmlformats.org/officeDocument/2006/relationships/hyperlink" Target="http://uk.wikipedia.org/wiki/1963" TargetMode="External"/><Relationship Id="rId28" Type="http://schemas.openxmlformats.org/officeDocument/2006/relationships/hyperlink" Target="http://uk.wikipedia.org/wiki/1960" TargetMode="External"/><Relationship Id="rId36" Type="http://schemas.openxmlformats.org/officeDocument/2006/relationships/hyperlink" Target="http://uk.wikipedia.org/wiki/1996" TargetMode="External"/><Relationship Id="rId10" Type="http://schemas.openxmlformats.org/officeDocument/2006/relationships/hyperlink" Target="http://uk.wikipedia.org/wiki/1942" TargetMode="External"/><Relationship Id="rId19" Type="http://schemas.openxmlformats.org/officeDocument/2006/relationships/hyperlink" Target="http://uk.wikipedia.org/wiki/%D0%92%D1%96%D1%82%D1%87%D0%B8%D0%B7%D0%BD%D0%B0_(%D0%B6%D1%83%D1%80%D0%BD%D0%B0%D0%BB)" TargetMode="External"/><Relationship Id="rId31" Type="http://schemas.openxmlformats.org/officeDocument/2006/relationships/hyperlink" Target="http://uk.wikipedia.org/wiki/1986" TargetMode="External"/><Relationship Id="rId44" Type="http://schemas.openxmlformats.org/officeDocument/2006/relationships/hyperlink" Target="http://uk.wikiquote.org/wiki/%D0%96%D1%96%D0%BD%D0%BA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1941" TargetMode="External"/><Relationship Id="rId14" Type="http://schemas.openxmlformats.org/officeDocument/2006/relationships/hyperlink" Target="http://uk.wikipedia.org/wiki/1945" TargetMode="External"/><Relationship Id="rId22" Type="http://schemas.openxmlformats.org/officeDocument/2006/relationships/hyperlink" Target="http://uk.wikipedia.org/wiki/1961" TargetMode="External"/><Relationship Id="rId27" Type="http://schemas.openxmlformats.org/officeDocument/2006/relationships/hyperlink" Target="http://uk.wikipedia.org/wiki/1959" TargetMode="External"/><Relationship Id="rId30" Type="http://schemas.openxmlformats.org/officeDocument/2006/relationships/hyperlink" Target="http://uk.wikipedia.org/wiki/1979" TargetMode="External"/><Relationship Id="rId35" Type="http://schemas.openxmlformats.org/officeDocument/2006/relationships/hyperlink" Target="http://uk.wikipedia.org/wiki/1987" TargetMode="External"/><Relationship Id="rId43" Type="http://schemas.openxmlformats.org/officeDocument/2006/relationships/hyperlink" Target="http://uk.wikipedia.org/wiki/%D0%96%D1%83%D1%80%D0%BD%D0%B0%D0%BB%D1%96%D1%81%D1%82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2022-03-30T06:24:00Z</dcterms:created>
  <dcterms:modified xsi:type="dcterms:W3CDTF">2022-03-30T06:51:00Z</dcterms:modified>
</cp:coreProperties>
</file>