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93" w:rsidRDefault="002707ED">
      <w:pPr>
        <w:rPr>
          <w:lang w:val="uk-UA"/>
        </w:rPr>
      </w:pPr>
      <w:r>
        <w:rPr>
          <w:lang w:val="uk-UA"/>
        </w:rPr>
        <w:t xml:space="preserve">02.06.                        11 ( 2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</w:t>
      </w:r>
    </w:p>
    <w:p w:rsidR="002707ED" w:rsidRPr="002707ED" w:rsidRDefault="002707ED" w:rsidP="002707ED">
      <w:pPr>
        <w:jc w:val="center"/>
        <w:rPr>
          <w:sz w:val="32"/>
          <w:szCs w:val="32"/>
          <w:lang w:val="uk-UA"/>
        </w:rPr>
      </w:pPr>
      <w:r w:rsidRPr="002707ED">
        <w:rPr>
          <w:sz w:val="32"/>
          <w:szCs w:val="32"/>
          <w:lang w:val="uk-UA"/>
        </w:rPr>
        <w:t>Повторення . Фразеологія</w:t>
      </w:r>
      <w:bookmarkStart w:id="0" w:name="_GoBack"/>
      <w:bookmarkEnd w:id="0"/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джерело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proofErr w:type="gram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неповторності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літератури</w:t>
      </w:r>
      <w:proofErr w:type="spellEnd"/>
      <w:proofErr w:type="gram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У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мовленні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використовують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різною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метою: для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надання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висловлюванню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образності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емоційності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експресивності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створення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відтінку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іронії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жарту,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насмішки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сарказму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тощо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вираження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позитивних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емоцій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або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фамільярності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відтворення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найтонших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нюансів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характеристики предмета,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явища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ситуації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.</w:t>
      </w:r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</w:rPr>
      </w:pP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</w:rPr>
        <w:t>Приклад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</w:rPr>
        <w:t>: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Копилити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губи,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мотати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вус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протуркотіти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вуха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розмахувати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кулаками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після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бійки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бити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себе в груди,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хапатися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за соломинку,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гнути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спину,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танцювати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від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печі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ковтати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слину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махнути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рукою,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зіпнутися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ноги, руки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сверблять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склавши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руки, пальчики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оближеш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як за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рідного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батька.</w:t>
      </w:r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Жоден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мовний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стиль не обходиться без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Найбільше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їх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gram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художньому</w:t>
      </w:r>
      <w:proofErr w:type="spellEnd"/>
      <w:proofErr w:type="gram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публіцистичному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розмовному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основна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їх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функція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образності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драла,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брати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участь,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хоч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у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рамці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вправ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 В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офіційно-діловому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стилі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звороти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мовні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кліше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покликані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уніфікувати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способи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спілкування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зробити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чітким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, у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науковому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частіше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фігурують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термінологічні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виражають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поняття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ухвалити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рішення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досягти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згоди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порядок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денний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броунівський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рух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нейтральна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реакція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Особлива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яскравість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фразеологізмів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виявляється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в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живому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мовленні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.</w:t>
      </w:r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</w:rPr>
      </w:pP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</w:rPr>
        <w:t>Приклад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</w:rPr>
        <w:t>: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Крізь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сей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вінок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дивлюсь я в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далечінь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минулих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днів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: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,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куди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скинеш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оком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пливуть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головах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героїв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(Чайка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Дніпрова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Їй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здається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у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місті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гроші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самі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ростуть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наче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вербі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в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її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городі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груші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(За В. Дроздом).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таке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</w:t>
      </w:r>
      <w:proofErr w:type="spellEnd"/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фразеологічний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зворот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 –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стійке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лексично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неподільне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і </w:t>
      </w:r>
      <w:proofErr w:type="spellStart"/>
      <w:proofErr w:type="gram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цілісне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словосполучення</w:t>
      </w:r>
      <w:proofErr w:type="spellEnd"/>
      <w:proofErr w:type="gram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речення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), яке за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значенням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дорівнює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одному слову.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Розділ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мовознавства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вивчає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називається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фразеологією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2707ED" w:rsidRPr="002707ED" w:rsidRDefault="002707ED" w:rsidP="002707ED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Зверни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увагу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!</w:t>
      </w:r>
    </w:p>
    <w:p w:rsidR="002707ED" w:rsidRPr="002707ED" w:rsidRDefault="002707ED" w:rsidP="002707ED">
      <w:pPr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уживається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ціла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нерозкладна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словникова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одиниця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збігається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окремих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входять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до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складу. У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вислів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виконувати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функцію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будь-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якого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члена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2707ED" w:rsidRPr="002707ED" w:rsidRDefault="002707ED" w:rsidP="002707ED">
      <w:pPr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</w:rPr>
        <w:t>  </w:t>
      </w:r>
    </w:p>
    <w:p w:rsidR="002707ED" w:rsidRPr="002707ED" w:rsidRDefault="002707ED" w:rsidP="002707ED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Працювати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до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сьомого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поту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запорука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успіху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ставало тепло на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серці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(Р. Самбук). Остап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опирався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бистрині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з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усієї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сили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але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мало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помагав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(М.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Коцюбинський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Звісно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ці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розбійники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гультіпаки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хотіли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вбити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мене, але милостива доля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врятувала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такого сумного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кінця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: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судилося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мені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ще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потоптати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ряст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(В. Шевчук). У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нього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був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неперевершений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талант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грати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нервах.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lastRenderedPageBreak/>
        <w:t>Фразеологічні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звороти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кожної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характеризуються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стійкістю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лексичного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складу.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Нормативність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вживання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слів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у таких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сполуках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закріплена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в словниках і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літературі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: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випливає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(а не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витікає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зі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слів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;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відігравати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роль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(а не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).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нечасто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можна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перекласти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з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однієї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іншу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Здебільшого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необхідно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шукати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близькі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за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значенням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аналоги в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мові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перекладу: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світ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за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очі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куда глаза глядят,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хоч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в око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стрель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хоть глаз выколи,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як муха в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окропі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как белка в колесе.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Основні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ознаки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2707ED" w:rsidRPr="002707ED" w:rsidRDefault="002707ED" w:rsidP="002707E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Усі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декілька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спільних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ознак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:</w:t>
      </w:r>
    </w:p>
    <w:p w:rsidR="002707ED" w:rsidRPr="002707ED" w:rsidRDefault="002707ED" w:rsidP="002707E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</w:rPr>
        <w:t>відтворюваність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 у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мовленні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;</w:t>
      </w:r>
    </w:p>
    <w:p w:rsidR="002707ED" w:rsidRPr="002707ED" w:rsidRDefault="002707ED" w:rsidP="002707E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</w:rPr>
        <w:t>постійний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лексичний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</w:rPr>
        <w:t>склад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;</w:t>
      </w:r>
    </w:p>
    <w:p w:rsidR="002707ED" w:rsidRPr="002707ED" w:rsidRDefault="002707ED" w:rsidP="002707E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всі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виконують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 xml:space="preserve">одну </w:t>
      </w: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синтаксичну</w:t>
      </w:r>
      <w:proofErr w:type="spellEnd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функцію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;</w:t>
      </w:r>
    </w:p>
    <w:p w:rsidR="002707ED" w:rsidRPr="002707ED" w:rsidRDefault="002707ED" w:rsidP="002707ED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наявність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синонімічних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антонімічних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фразеологізмами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словами.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Будова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2707ED" w:rsidRPr="002707ED" w:rsidRDefault="002707ED" w:rsidP="002707E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За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компонентним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складом і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граматичними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зв’язками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розрізняють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види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:</w:t>
      </w:r>
    </w:p>
    <w:p w:rsidR="002707ED" w:rsidRPr="002707ED" w:rsidRDefault="002707ED" w:rsidP="002707E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фразеологізми-речення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(Одна пташка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весни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наспіває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Баба з воза 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кобилі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легше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);</w:t>
      </w:r>
    </w:p>
    <w:p w:rsidR="002707ED" w:rsidRPr="002707ED" w:rsidRDefault="002707ED" w:rsidP="002707E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словосполучення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жовта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преса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дерти носа, легка рука, земля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обітована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манна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небесна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);</w:t>
      </w:r>
    </w:p>
    <w:p w:rsidR="002707ED" w:rsidRPr="002707ED" w:rsidRDefault="002707ED" w:rsidP="002707ED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фразеологізми</w:t>
      </w:r>
      <w:proofErr w:type="spellEnd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-</w:t>
      </w:r>
      <w:proofErr w:type="gramStart"/>
      <w:r w:rsidRPr="002707ED">
        <w:rPr>
          <w:rFonts w:ascii="Arial" w:eastAsia="Times New Roman" w:hAnsi="Arial" w:cs="Arial"/>
          <w:color w:val="76A900"/>
          <w:sz w:val="24"/>
          <w:szCs w:val="24"/>
          <w:lang w:val="ru-RU"/>
        </w:rPr>
        <w:t>слова</w:t>
      </w:r>
      <w:r w:rsidRPr="002707ED">
        <w:rPr>
          <w:rFonts w:ascii="Arial" w:eastAsia="Times New Roman" w:hAnsi="Arial" w:cs="Arial"/>
          <w:color w:val="76A900"/>
          <w:sz w:val="24"/>
          <w:szCs w:val="24"/>
        </w:rPr>
        <w:t> 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gram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Антей, Отелло, Соломон,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Нарцис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одіссея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, Крез).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Класифікація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1.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зрощення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ідіоми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стійкі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нерозкладні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випливає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їхніх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Вони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неподільні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за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змістом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не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перекладаються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мовами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дослівно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собаку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зарито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суть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справи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зарубати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носі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запам'ятати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  <w:t>2.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єдності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усталені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цілісне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мотивується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їхніх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курча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жовтороте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недосвідчений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,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ребра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можна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порахувати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дуже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худий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Деякі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них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допускають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доповнення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компонентами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триматина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повідку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тримати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короткому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повідку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 Для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фразеологічних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єдностей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характерні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римовані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співзвуччя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всякої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тварі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по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парі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катюзі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по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заслузі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3.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сполуки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стійкі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обмежені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словами, але не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втратили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самостійності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порушити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питання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тему,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бере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жаль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страх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  <w:t>4.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вислови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складаються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вільним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Серед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них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мовні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кліше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виражені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простим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дипломатичні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кола,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зустріч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найвищому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рівні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холодна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війна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апелювати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громадськості</w:t>
      </w:r>
      <w:proofErr w:type="spellEnd"/>
      <w:proofErr w:type="gram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),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прислів’я</w:t>
      </w:r>
      <w:proofErr w:type="spellEnd"/>
      <w:proofErr w:type="gram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lastRenderedPageBreak/>
        <w:t>приказки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крилаті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вислови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За одного битого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двох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небитих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дають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Борітеся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поборете.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Добрими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намірами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вимощена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дорога до пекла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Багатозначність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синонімія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й 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антонімія</w:t>
      </w:r>
      <w:proofErr w:type="spellEnd"/>
      <w:r w:rsidRPr="002707ED"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Для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як і для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звичайних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властиві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явища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, як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багатозначність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синонімія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й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антонімія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У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багатозначному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</w:t>
      </w:r>
      <w:proofErr w:type="spellEnd"/>
      <w:r w:rsidRPr="002707ED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поєднуватися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пряме</w:t>
      </w:r>
      <w:proofErr w:type="spellEnd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з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переносним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Щоправда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багатозначність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серед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фразеологізмів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трапляється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рідко</w:t>
      </w:r>
      <w:proofErr w:type="spellEnd"/>
      <w:r w:rsidRPr="002707E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2707ED" w:rsidRPr="002707ED" w:rsidRDefault="002707ED" w:rsidP="002707E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2707ED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2707ED" w:rsidRPr="002707ED" w:rsidRDefault="002707ED" w:rsidP="002707E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Не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розведіть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 в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сторони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потім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кінчиками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пальців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правої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торкніться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пальців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лівої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ноги (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пряме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Неможливо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прожити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усе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життя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не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proofErr w:type="gram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(</w:t>
      </w:r>
      <w:proofErr w:type="spellStart"/>
      <w:proofErr w:type="gram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переносне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,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мається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увазі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принижуватися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перед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кимось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Мотря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все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життя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proofErr w:type="gram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працювала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 </w:t>
      </w:r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</w:t>
      </w:r>
      <w:proofErr w:type="gram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(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переносне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мається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увазі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важко</w:t>
      </w:r>
      <w:proofErr w:type="spellEnd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2707ED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працювала</w:t>
      </w:r>
      <w:proofErr w:type="spellEnd"/>
      <w:r w:rsidRPr="002707ED"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).</w:t>
      </w:r>
    </w:p>
    <w:p w:rsidR="002707ED" w:rsidRPr="002707ED" w:rsidRDefault="002707ED">
      <w:pPr>
        <w:rPr>
          <w:lang w:val="ru-RU"/>
        </w:rPr>
      </w:pPr>
    </w:p>
    <w:sectPr w:rsidR="002707ED" w:rsidRPr="00270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30979"/>
    <w:multiLevelType w:val="multilevel"/>
    <w:tmpl w:val="19D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80C47"/>
    <w:multiLevelType w:val="multilevel"/>
    <w:tmpl w:val="50D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ED"/>
    <w:rsid w:val="00027393"/>
    <w:rsid w:val="002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85E23-2D5C-4240-962B-D129FB27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1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5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88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3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58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747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78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4243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  <w:divsChild>
                    <w:div w:id="20025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315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140622465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84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910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0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03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8238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9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31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171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07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29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31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4654</Characters>
  <Application>Microsoft Office Word</Application>
  <DocSecurity>0</DocSecurity>
  <Lines>38</Lines>
  <Paragraphs>10</Paragraphs>
  <ScaleCrop>false</ScaleCrop>
  <Company>HP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2022-05-27T14:10:00Z</dcterms:created>
  <dcterms:modified xsi:type="dcterms:W3CDTF">2022-05-27T14:12:00Z</dcterms:modified>
</cp:coreProperties>
</file>