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AD8" w:rsidRDefault="00095AD8" w:rsidP="00095AD8">
      <w:pPr>
        <w:ind w:left="1767" w:hanging="171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04.05.2022</w:t>
      </w:r>
    </w:p>
    <w:p w:rsidR="00095AD8" w:rsidRDefault="00095AD8" w:rsidP="00095AD8">
      <w:pPr>
        <w:ind w:left="1767" w:hanging="171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</w:t>
      </w:r>
    </w:p>
    <w:p w:rsidR="00095AD8" w:rsidRDefault="00095AD8" w:rsidP="00095AD8">
      <w:pPr>
        <w:ind w:left="1767" w:hanging="171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 клас </w:t>
      </w:r>
    </w:p>
    <w:p w:rsidR="00095AD8" w:rsidRDefault="00095AD8" w:rsidP="00095AD8">
      <w:pPr>
        <w:ind w:left="1767" w:hanging="171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95AD8" w:rsidRPr="00095AD8" w:rsidRDefault="00095AD8" w:rsidP="00095AD8">
      <w:pPr>
        <w:ind w:left="1767" w:hanging="171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95AD8">
        <w:rPr>
          <w:rFonts w:ascii="Times New Roman" w:hAnsi="Times New Roman" w:cs="Times New Roman"/>
          <w:b/>
          <w:sz w:val="28"/>
          <w:szCs w:val="28"/>
        </w:rPr>
        <w:t>Тема уроку</w:t>
      </w:r>
      <w:r w:rsidRPr="00095AD8">
        <w:rPr>
          <w:rFonts w:ascii="Times New Roman" w:hAnsi="Times New Roman" w:cs="Times New Roman"/>
          <w:sz w:val="28"/>
          <w:szCs w:val="28"/>
        </w:rPr>
        <w:t>.</w:t>
      </w:r>
      <w:r w:rsidRPr="00095A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Дієприкметниковий</w:t>
      </w:r>
      <w:proofErr w:type="spellEnd"/>
      <w:r w:rsidRPr="00095A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та </w:t>
      </w:r>
      <w:proofErr w:type="spellStart"/>
      <w:r w:rsidRPr="00095A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дієприслівниковий</w:t>
      </w:r>
      <w:proofErr w:type="spellEnd"/>
      <w:r w:rsidRPr="00095A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звороти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95A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95AD8" w:rsidRPr="00095AD8" w:rsidRDefault="00095AD8" w:rsidP="00095AD8">
      <w:pPr>
        <w:ind w:left="1767" w:hanging="1710"/>
        <w:rPr>
          <w:rFonts w:ascii="Times New Roman" w:hAnsi="Times New Roman" w:cs="Times New Roman"/>
          <w:bCs/>
          <w:iCs/>
          <w:sz w:val="28"/>
          <w:szCs w:val="28"/>
        </w:rPr>
      </w:pPr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Мета.             </w:t>
      </w:r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Повторити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пунктограми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: коми при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дієприкметникових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дієприслівникових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зворотах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та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одиничних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дієприслівниках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удосконалювати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пунктуаційну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грамотність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учнів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повправлятись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написанні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речень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зі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зворотами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виховувати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повагу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історії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Києва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95AD8" w:rsidRPr="00095AD8" w:rsidRDefault="00095AD8" w:rsidP="00095AD8">
      <w:pPr>
        <w:ind w:left="360" w:hanging="303"/>
        <w:rPr>
          <w:rFonts w:ascii="Times New Roman" w:hAnsi="Times New Roman" w:cs="Times New Roman"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Дієприкметниковий</w:t>
      </w:r>
      <w:proofErr w:type="spellEnd"/>
      <w:r w:rsidRPr="00095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зворот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дієприкметник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залежними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словами.</w:t>
      </w:r>
    </w:p>
    <w:p w:rsidR="00095AD8" w:rsidRPr="00095AD8" w:rsidRDefault="00095AD8" w:rsidP="00095AD8">
      <w:pPr>
        <w:ind w:left="360" w:hanging="303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095AD8">
        <w:rPr>
          <w:rFonts w:ascii="Times New Roman" w:hAnsi="Times New Roman" w:cs="Times New Roman"/>
          <w:b/>
          <w:sz w:val="28"/>
          <w:szCs w:val="28"/>
        </w:rPr>
        <w:t xml:space="preserve">Кома при </w:t>
      </w: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дієприкметниковому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звороті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5AD8">
        <w:rPr>
          <w:rFonts w:ascii="Times New Roman" w:hAnsi="Times New Roman" w:cs="Times New Roman"/>
          <w:b/>
          <w:bCs/>
          <w:sz w:val="28"/>
          <w:szCs w:val="28"/>
        </w:rPr>
        <w:t>ставиться</w:t>
      </w:r>
      <w:r w:rsidRPr="00095AD8">
        <w:rPr>
          <w:rFonts w:ascii="Times New Roman" w:hAnsi="Times New Roman" w:cs="Times New Roman"/>
          <w:b/>
          <w:sz w:val="28"/>
          <w:szCs w:val="28"/>
        </w:rPr>
        <w:t>:</w:t>
      </w:r>
    </w:p>
    <w:p w:rsidR="00095AD8" w:rsidRPr="00095AD8" w:rsidRDefault="00095AD8" w:rsidP="00095AD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095AD8">
        <w:rPr>
          <w:rFonts w:ascii="Times New Roman" w:hAnsi="Times New Roman" w:cs="Times New Roman"/>
          <w:b/>
          <w:bCs/>
          <w:sz w:val="28"/>
          <w:szCs w:val="28"/>
        </w:rPr>
        <w:t>ісля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означувального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слова: </w:t>
      </w:r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І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стоїш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ти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гордо над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віками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, не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підвладний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плинові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часу... </w:t>
      </w:r>
    </w:p>
    <w:p w:rsidR="00095AD8" w:rsidRPr="00095AD8" w:rsidRDefault="00095AD8" w:rsidP="00095AD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095AD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r w:rsidRPr="00095AD8">
        <w:rPr>
          <w:rFonts w:ascii="Times New Roman" w:hAnsi="Times New Roman" w:cs="Times New Roman"/>
          <w:b/>
          <w:bCs/>
          <w:sz w:val="28"/>
          <w:szCs w:val="28"/>
        </w:rPr>
        <w:t>перед</w:t>
      </w:r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означувальним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словом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додаткове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обставинне</w:t>
      </w:r>
      <w:proofErr w:type="spellEnd"/>
      <w:r w:rsidRPr="00095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095AD8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 w:rsidRPr="00095AD8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причини?):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Заглиблений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в суть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життя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Киї</w:t>
      </w:r>
      <w:proofErr w:type="gram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в</w:t>
      </w:r>
      <w:proofErr w:type="spellEnd"/>
      <w:proofErr w:type="gram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собі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приховує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віковічну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істину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95AD8" w:rsidRPr="00095AD8" w:rsidRDefault="00095AD8" w:rsidP="00095AD8">
      <w:pPr>
        <w:ind w:left="360" w:hanging="303"/>
        <w:rPr>
          <w:rFonts w:ascii="Times New Roman" w:hAnsi="Times New Roman" w:cs="Times New Roman"/>
          <w:b/>
          <w:sz w:val="28"/>
          <w:szCs w:val="28"/>
        </w:rPr>
      </w:pPr>
      <w:r w:rsidRPr="00095AD8">
        <w:rPr>
          <w:rFonts w:ascii="Times New Roman" w:hAnsi="Times New Roman" w:cs="Times New Roman"/>
          <w:b/>
          <w:sz w:val="28"/>
          <w:szCs w:val="28"/>
        </w:rPr>
        <w:t xml:space="preserve">Кома при </w:t>
      </w: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дієприкметниковому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звороті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не ставиться:</w:t>
      </w:r>
    </w:p>
    <w:p w:rsidR="00095AD8" w:rsidRPr="00095AD8" w:rsidRDefault="00095AD8" w:rsidP="00095AD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r w:rsidRPr="00095AD8">
        <w:rPr>
          <w:rFonts w:ascii="Times New Roman" w:hAnsi="Times New Roman" w:cs="Times New Roman"/>
          <w:b/>
          <w:bCs/>
          <w:sz w:val="28"/>
          <w:szCs w:val="28"/>
        </w:rPr>
        <w:t xml:space="preserve">перед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означувальним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словом: </w:t>
      </w:r>
      <w:proofErr w:type="gram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ов</w:t>
      </w:r>
      <w:proofErr w:type="gramEnd"/>
      <w:r w:rsidRPr="00095AD8">
        <w:rPr>
          <w:rFonts w:ascii="Times New Roman" w:hAnsi="Times New Roman" w:cs="Times New Roman"/>
          <w:i/>
          <w:iCs/>
          <w:sz w:val="28"/>
          <w:szCs w:val="28"/>
        </w:rPr>
        <w:t>іяному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якоюсь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таємницею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Києві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б</w:t>
      </w:r>
      <w:r w:rsidRPr="00095AD8">
        <w:rPr>
          <w:rFonts w:ascii="Times New Roman" w:hAnsi="Times New Roman" w:cs="Times New Roman"/>
          <w:i/>
          <w:iCs/>
          <w:sz w:val="28"/>
          <w:szCs w:val="28"/>
          <w:lang w:val="en-US"/>
        </w:rPr>
        <w:t>’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ключем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одне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найбагатших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джерел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історії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095AD8" w:rsidRPr="00095AD8" w:rsidRDefault="00095AD8" w:rsidP="00095AD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дієприкметник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присудком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: </w:t>
      </w:r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Прекрасна </w:t>
      </w:r>
      <w:proofErr w:type="spellStart"/>
      <w:proofErr w:type="gram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м</w:t>
      </w:r>
      <w:proofErr w:type="gramEnd"/>
      <w:r w:rsidRPr="00095AD8">
        <w:rPr>
          <w:rFonts w:ascii="Times New Roman" w:hAnsi="Times New Roman" w:cs="Times New Roman"/>
          <w:i/>
          <w:iCs/>
          <w:sz w:val="28"/>
          <w:szCs w:val="28"/>
        </w:rPr>
        <w:t>ісцевість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зміцнена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великим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минулим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вочевидь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призначена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ще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більшого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майбутнього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95AD8" w:rsidRPr="00095AD8" w:rsidRDefault="00095AD8" w:rsidP="00095AD8">
      <w:pPr>
        <w:ind w:left="360" w:hanging="303"/>
        <w:rPr>
          <w:rFonts w:ascii="Times New Roman" w:hAnsi="Times New Roman" w:cs="Times New Roman"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Дієприслівниковий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зворот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дієприслівник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залежними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словами. </w:t>
      </w:r>
    </w:p>
    <w:p w:rsidR="00095AD8" w:rsidRPr="00095AD8" w:rsidRDefault="00095AD8" w:rsidP="00095AD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Дієприслівниковий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зворот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завжди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відокремлюється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комами: </w:t>
      </w:r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Над </w:t>
      </w:r>
      <w:proofErr w:type="spellStart"/>
      <w:proofErr w:type="gram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обр</w:t>
      </w:r>
      <w:proofErr w:type="gramEnd"/>
      <w:r w:rsidRPr="00095AD8">
        <w:rPr>
          <w:rFonts w:ascii="Times New Roman" w:hAnsi="Times New Roman" w:cs="Times New Roman"/>
          <w:i/>
          <w:iCs/>
          <w:sz w:val="28"/>
          <w:szCs w:val="28"/>
        </w:rPr>
        <w:t>ієм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Києва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сходить зоря,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віщуючи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світлі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ранки.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Гойдаючи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своїх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хвилях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легенди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вічний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Славута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тече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грядущі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століття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95AD8" w:rsidRPr="00095AD8" w:rsidRDefault="00095AD8" w:rsidP="00095AD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Одиничні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дієприслівники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відокремлюється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комами, коли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означають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r w:rsidRPr="00095AD8">
        <w:rPr>
          <w:rFonts w:ascii="Times New Roman" w:hAnsi="Times New Roman" w:cs="Times New Roman"/>
          <w:b/>
          <w:bCs/>
          <w:sz w:val="28"/>
          <w:szCs w:val="28"/>
        </w:rPr>
        <w:t xml:space="preserve">час, причину,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умову</w:t>
      </w:r>
      <w:proofErr w:type="spellEnd"/>
      <w:r w:rsidRPr="00095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дії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: </w:t>
      </w:r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Помолившись,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вийшли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храму.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Втомившись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proofErr w:type="gram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с</w:t>
      </w:r>
      <w:proofErr w:type="gramEnd"/>
      <w:r w:rsidRPr="00095AD8">
        <w:rPr>
          <w:rFonts w:ascii="Times New Roman" w:hAnsi="Times New Roman" w:cs="Times New Roman"/>
          <w:i/>
          <w:iCs/>
          <w:sz w:val="28"/>
          <w:szCs w:val="28"/>
        </w:rPr>
        <w:t>іли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на</w:t>
      </w:r>
      <w:proofErr w:type="gram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лавку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біля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Софії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95AD8" w:rsidRPr="00095AD8" w:rsidRDefault="00095AD8" w:rsidP="00095AD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дієприслівниковими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зворотами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поєднаними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сполучником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кома не ставиться: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Звеселяючи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серце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даруючи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прохолоду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зеленіють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Хрещатику</w:t>
      </w:r>
      <w:proofErr w:type="spellEnd"/>
      <w:r w:rsidRPr="00095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iCs/>
          <w:sz w:val="28"/>
          <w:szCs w:val="28"/>
        </w:rPr>
        <w:t>каштани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>.</w:t>
      </w:r>
    </w:p>
    <w:p w:rsidR="00095AD8" w:rsidRPr="00095AD8" w:rsidRDefault="00095AD8" w:rsidP="00095AD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дієприслівниковим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зворотом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сполучник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proofErr w:type="gramStart"/>
      <w:r w:rsidRPr="00095AD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95AD8">
        <w:rPr>
          <w:rFonts w:ascii="Times New Roman" w:hAnsi="Times New Roman" w:cs="Times New Roman"/>
          <w:sz w:val="28"/>
          <w:szCs w:val="28"/>
        </w:rPr>
        <w:t xml:space="preserve"> то кома ставиться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сполучника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зворотом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5AD8">
        <w:rPr>
          <w:rFonts w:ascii="Times New Roman" w:hAnsi="Times New Roman" w:cs="Times New Roman"/>
          <w:i/>
          <w:sz w:val="28"/>
          <w:szCs w:val="28"/>
        </w:rPr>
        <w:t>Загриміло</w:t>
      </w:r>
      <w:proofErr w:type="spellEnd"/>
      <w:r w:rsidRPr="00095AD8">
        <w:rPr>
          <w:rFonts w:ascii="Times New Roman" w:hAnsi="Times New Roman" w:cs="Times New Roman"/>
          <w:i/>
          <w:sz w:val="28"/>
          <w:szCs w:val="28"/>
        </w:rPr>
        <w:t xml:space="preserve"> над </w:t>
      </w:r>
      <w:proofErr w:type="spellStart"/>
      <w:r w:rsidRPr="00095AD8">
        <w:rPr>
          <w:rFonts w:ascii="Times New Roman" w:hAnsi="Times New Roman" w:cs="Times New Roman"/>
          <w:i/>
          <w:sz w:val="28"/>
          <w:szCs w:val="28"/>
        </w:rPr>
        <w:t>Лаврськими</w:t>
      </w:r>
      <w:proofErr w:type="spellEnd"/>
      <w:r w:rsidRPr="00095AD8">
        <w:rPr>
          <w:rFonts w:ascii="Times New Roman" w:hAnsi="Times New Roman" w:cs="Times New Roman"/>
          <w:i/>
          <w:sz w:val="28"/>
          <w:szCs w:val="28"/>
        </w:rPr>
        <w:t xml:space="preserve"> банями, </w:t>
      </w:r>
      <w:proofErr w:type="spellStart"/>
      <w:r w:rsidRPr="00095AD8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i/>
          <w:sz w:val="28"/>
          <w:szCs w:val="28"/>
        </w:rPr>
        <w:t>прошумівши</w:t>
      </w:r>
      <w:proofErr w:type="spellEnd"/>
      <w:r w:rsidRPr="00095A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sz w:val="28"/>
          <w:szCs w:val="28"/>
        </w:rPr>
        <w:t>рясною</w:t>
      </w:r>
      <w:proofErr w:type="spellEnd"/>
      <w:r w:rsidRPr="00095A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sz w:val="28"/>
          <w:szCs w:val="28"/>
        </w:rPr>
        <w:t>зливою</w:t>
      </w:r>
      <w:proofErr w:type="spellEnd"/>
      <w:r w:rsidRPr="00095AD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095AD8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95AD8">
        <w:rPr>
          <w:rFonts w:ascii="Times New Roman" w:hAnsi="Times New Roman" w:cs="Times New Roman"/>
          <w:i/>
          <w:sz w:val="28"/>
          <w:szCs w:val="28"/>
        </w:rPr>
        <w:t>ішов</w:t>
      </w:r>
      <w:proofErr w:type="spellEnd"/>
      <w:r w:rsidRPr="00095A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i/>
          <w:sz w:val="28"/>
          <w:szCs w:val="28"/>
        </w:rPr>
        <w:t>дощ</w:t>
      </w:r>
      <w:proofErr w:type="spellEnd"/>
      <w:r w:rsidRPr="00095AD8">
        <w:rPr>
          <w:rFonts w:ascii="Times New Roman" w:hAnsi="Times New Roman" w:cs="Times New Roman"/>
          <w:i/>
          <w:sz w:val="28"/>
          <w:szCs w:val="28"/>
        </w:rPr>
        <w:t>.</w:t>
      </w:r>
    </w:p>
    <w:p w:rsidR="00095AD8" w:rsidRPr="00095AD8" w:rsidRDefault="00095AD8" w:rsidP="00095AD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одиничний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дієприслівник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AD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95AD8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прислівника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відокремлюється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комою.</w:t>
      </w:r>
    </w:p>
    <w:p w:rsidR="00095AD8" w:rsidRPr="00095AD8" w:rsidRDefault="00095AD8" w:rsidP="00095AD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Випишіть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дві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колонки </w:t>
      </w: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дієприкметники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дієприслівники</w:t>
      </w:r>
      <w:proofErr w:type="spellEnd"/>
    </w:p>
    <w:p w:rsidR="00095AD8" w:rsidRPr="00095AD8" w:rsidRDefault="00095AD8" w:rsidP="00095AD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lastRenderedPageBreak/>
        <w:t>Збудований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намалювавши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радіючи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обсаджений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збудувати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квітковий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розквітаючи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обсадити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позолочений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радісний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будівельний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розквітлий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радіючий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садовий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існуючи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11"/>
        <w:gridCol w:w="4812"/>
      </w:tblGrid>
      <w:tr w:rsidR="00095AD8" w:rsidRPr="00095AD8" w:rsidTr="00690C2A">
        <w:trPr>
          <w:trHeight w:val="545"/>
        </w:trPr>
        <w:tc>
          <w:tcPr>
            <w:tcW w:w="4811" w:type="dxa"/>
          </w:tcPr>
          <w:p w:rsidR="00095AD8" w:rsidRPr="00095AD8" w:rsidRDefault="00095AD8" w:rsidP="00690C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>Збудований</w:t>
            </w:r>
            <w:proofErr w:type="spellEnd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>обсаджений</w:t>
            </w:r>
            <w:proofErr w:type="spellEnd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>позолочений</w:t>
            </w:r>
            <w:proofErr w:type="spellEnd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>розквітлий</w:t>
            </w:r>
            <w:proofErr w:type="spellEnd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>радіючий</w:t>
            </w:r>
            <w:proofErr w:type="spellEnd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812" w:type="dxa"/>
          </w:tcPr>
          <w:p w:rsidR="00095AD8" w:rsidRPr="00095AD8" w:rsidRDefault="00095AD8" w:rsidP="00690C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>намалювавши</w:t>
            </w:r>
            <w:proofErr w:type="spellEnd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>радіючи</w:t>
            </w:r>
            <w:proofErr w:type="spellEnd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>розквітаючи</w:t>
            </w:r>
            <w:proofErr w:type="spellEnd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95AD8">
              <w:rPr>
                <w:rFonts w:ascii="Times New Roman" w:hAnsi="Times New Roman" w:cs="Times New Roman"/>
                <w:sz w:val="28"/>
                <w:szCs w:val="28"/>
              </w:rPr>
              <w:t>існуючи</w:t>
            </w:r>
            <w:proofErr w:type="spellEnd"/>
          </w:p>
        </w:tc>
      </w:tr>
    </w:tbl>
    <w:p w:rsidR="00095AD8" w:rsidRPr="00095AD8" w:rsidRDefault="00095AD8" w:rsidP="00095AD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95AD8" w:rsidRPr="00095AD8" w:rsidRDefault="00095AD8" w:rsidP="00095AD8">
      <w:pPr>
        <w:ind w:left="360" w:hanging="30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Розставте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знаки</w:t>
      </w:r>
    </w:p>
    <w:p w:rsidR="00095AD8" w:rsidRPr="00095AD8" w:rsidRDefault="00095AD8" w:rsidP="00095AD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5AD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глибоку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давнину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вищою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формою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будівництва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храми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обрядні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поетичні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тексти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творилися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устами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віщих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наділених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особливою силою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поеті</w:t>
      </w:r>
      <w:proofErr w:type="gramStart"/>
      <w:r w:rsidRPr="00095AD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95A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5AD8" w:rsidRPr="00095AD8" w:rsidRDefault="00095AD8" w:rsidP="00095AD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5AD8">
        <w:rPr>
          <w:rFonts w:ascii="Times New Roman" w:hAnsi="Times New Roman" w:cs="Times New Roman"/>
          <w:sz w:val="28"/>
          <w:szCs w:val="28"/>
        </w:rPr>
        <w:t xml:space="preserve">Будучи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ревним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християнином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поборником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православ’я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князь Ярослав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Мудрий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забажав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095AD8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proofErr w:type="gram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столиці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спорудити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храм,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до собору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Святої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Софії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Константинополі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>.</w:t>
      </w:r>
    </w:p>
    <w:p w:rsidR="00095AD8" w:rsidRPr="00095AD8" w:rsidRDefault="00095AD8" w:rsidP="00095AD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державних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потреб, у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давньоруських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AD8">
        <w:rPr>
          <w:rFonts w:ascii="Times New Roman" w:hAnsi="Times New Roman" w:cs="Times New Roman"/>
          <w:sz w:val="28"/>
          <w:szCs w:val="28"/>
        </w:rPr>
        <w:t>школах</w:t>
      </w:r>
      <w:proofErr w:type="gram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розміщених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при церквах,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письма,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спів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надавали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виняткового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розглядаючи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“семи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мистецтв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поетику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риторику,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іноземні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передусім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грецьку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латинську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>.</w:t>
      </w:r>
    </w:p>
    <w:p w:rsidR="00095AD8" w:rsidRPr="00095AD8" w:rsidRDefault="00095AD8" w:rsidP="00095AD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Лаврська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ризниця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розташована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Успенському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соборі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найцінніших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зібрань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AD8">
        <w:rPr>
          <w:rFonts w:ascii="Times New Roman" w:hAnsi="Times New Roman" w:cs="Times New Roman"/>
          <w:sz w:val="28"/>
          <w:szCs w:val="28"/>
        </w:rPr>
        <w:t>церковного</w:t>
      </w:r>
      <w:proofErr w:type="gram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начиння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священних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>.</w:t>
      </w:r>
    </w:p>
    <w:p w:rsidR="00095AD8" w:rsidRPr="00095AD8" w:rsidRDefault="00095AD8" w:rsidP="00095AD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5AD8">
        <w:rPr>
          <w:rFonts w:ascii="Times New Roman" w:hAnsi="Times New Roman" w:cs="Times New Roman"/>
          <w:sz w:val="28"/>
          <w:szCs w:val="28"/>
        </w:rPr>
        <w:t xml:space="preserve">Велика княгиня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Петрівна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 1879 року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залишивши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Санкт-Петербург,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оселилася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Києві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заснувала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Свято-Покровський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монастир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названий </w:t>
      </w:r>
      <w:proofErr w:type="gramStart"/>
      <w:r w:rsidRPr="00095AD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народі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Княгининим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монастирем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>”.</w:t>
      </w:r>
    </w:p>
    <w:p w:rsidR="00095AD8" w:rsidRPr="00095AD8" w:rsidRDefault="00095AD8" w:rsidP="00095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b/>
          <w:sz w:val="28"/>
          <w:szCs w:val="28"/>
        </w:rPr>
        <w:t>Коментований</w:t>
      </w:r>
      <w:proofErr w:type="spellEnd"/>
      <w:r w:rsidRPr="00095AD8">
        <w:rPr>
          <w:rFonts w:ascii="Times New Roman" w:hAnsi="Times New Roman" w:cs="Times New Roman"/>
          <w:b/>
          <w:sz w:val="28"/>
          <w:szCs w:val="28"/>
        </w:rPr>
        <w:t xml:space="preserve"> диктант. </w:t>
      </w:r>
      <w:proofErr w:type="spellStart"/>
      <w:proofErr w:type="gramStart"/>
      <w:r w:rsidRPr="00095AD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95AD8">
        <w:rPr>
          <w:rFonts w:ascii="Times New Roman" w:hAnsi="Times New Roman" w:cs="Times New Roman"/>
          <w:sz w:val="28"/>
          <w:szCs w:val="28"/>
        </w:rPr>
        <w:t>ідкресліть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</w:p>
    <w:p w:rsidR="00095AD8" w:rsidRPr="00095AD8" w:rsidRDefault="00095AD8" w:rsidP="00095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Надзвичайно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цікавими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маловідомими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AD8">
        <w:rPr>
          <w:rFonts w:ascii="Times New Roman" w:hAnsi="Times New Roman" w:cs="Times New Roman"/>
          <w:sz w:val="28"/>
          <w:szCs w:val="28"/>
        </w:rPr>
        <w:t>пам’ятки</w:t>
      </w:r>
      <w:proofErr w:type="spellEnd"/>
      <w:proofErr w:type="gram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печери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давньокиївських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монастирів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викопані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ченцями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Мешкаючи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095AD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95AD8">
        <w:rPr>
          <w:rFonts w:ascii="Times New Roman" w:hAnsi="Times New Roman" w:cs="Times New Roman"/>
          <w:sz w:val="28"/>
          <w:szCs w:val="28"/>
        </w:rPr>
        <w:t>ідземних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келіях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розташованих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схилах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правого берега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Дніпра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роками не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поверхню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київські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печерники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зосереджувались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5AD8">
        <w:rPr>
          <w:rFonts w:ascii="Times New Roman" w:hAnsi="Times New Roman" w:cs="Times New Roman"/>
          <w:sz w:val="28"/>
          <w:szCs w:val="28"/>
        </w:rPr>
        <w:t>цілодобових</w:t>
      </w:r>
      <w:proofErr w:type="spellEnd"/>
      <w:r w:rsidRPr="00095AD8">
        <w:rPr>
          <w:rFonts w:ascii="Times New Roman" w:hAnsi="Times New Roman" w:cs="Times New Roman"/>
          <w:sz w:val="28"/>
          <w:szCs w:val="28"/>
        </w:rPr>
        <w:t xml:space="preserve">  молитвах.</w:t>
      </w:r>
    </w:p>
    <w:p w:rsidR="00095AD8" w:rsidRPr="00095AD8" w:rsidRDefault="00095AD8" w:rsidP="00095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Переробіть</w:t>
      </w:r>
      <w:proofErr w:type="spellEnd"/>
      <w:r w:rsidRPr="00095AD8">
        <w:rPr>
          <w:rFonts w:ascii="Times New Roman" w:hAnsi="Times New Roman" w:cs="Times New Roman"/>
          <w:b/>
          <w:bCs/>
          <w:sz w:val="28"/>
          <w:szCs w:val="28"/>
        </w:rPr>
        <w:t xml:space="preserve"> текст, </w:t>
      </w:r>
      <w:proofErr w:type="spellStart"/>
      <w:proofErr w:type="gram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вв</w:t>
      </w:r>
      <w:proofErr w:type="gramEnd"/>
      <w:r w:rsidRPr="00095AD8">
        <w:rPr>
          <w:rFonts w:ascii="Times New Roman" w:hAnsi="Times New Roman" w:cs="Times New Roman"/>
          <w:b/>
          <w:bCs/>
          <w:sz w:val="28"/>
          <w:szCs w:val="28"/>
        </w:rPr>
        <w:t>івши</w:t>
      </w:r>
      <w:proofErr w:type="spellEnd"/>
      <w:r w:rsidRPr="00095AD8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нього</w:t>
      </w:r>
      <w:proofErr w:type="spellEnd"/>
      <w:r w:rsidRPr="00095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дієприкметниковий</w:t>
      </w:r>
      <w:proofErr w:type="spellEnd"/>
      <w:r w:rsidRPr="00095AD8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дієприслівникові</w:t>
      </w:r>
      <w:proofErr w:type="spellEnd"/>
      <w:r w:rsidRPr="00095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sz w:val="28"/>
          <w:szCs w:val="28"/>
        </w:rPr>
        <w:t>звороти</w:t>
      </w:r>
      <w:proofErr w:type="spellEnd"/>
      <w:r w:rsidRPr="00095AD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95AD8" w:rsidRPr="00095AD8" w:rsidRDefault="00095AD8" w:rsidP="00095AD8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95AD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95AD8">
        <w:rPr>
          <w:rFonts w:ascii="Times New Roman" w:hAnsi="Times New Roman" w:cs="Times New Roman"/>
          <w:bCs/>
          <w:sz w:val="28"/>
          <w:szCs w:val="28"/>
        </w:rPr>
        <w:t>Києво-Печерська</w:t>
      </w:r>
      <w:proofErr w:type="spellEnd"/>
      <w:r w:rsidRPr="00095AD8">
        <w:rPr>
          <w:rFonts w:ascii="Times New Roman" w:hAnsi="Times New Roman" w:cs="Times New Roman"/>
          <w:bCs/>
          <w:sz w:val="28"/>
          <w:szCs w:val="28"/>
        </w:rPr>
        <w:t xml:space="preserve">     лавра</w:t>
      </w:r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-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найбільша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святиня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українського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православ</w:t>
      </w:r>
      <w:proofErr w:type="gram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`я</w:t>
      </w:r>
      <w:proofErr w:type="spellEnd"/>
      <w:proofErr w:type="gram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В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ній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зароджувалась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духовна культура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України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Печерський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монастир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виник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у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середині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ХІ ст. За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межею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тодішнього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Києва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gram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Бере</w:t>
      </w:r>
      <w:proofErr w:type="gram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початок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невеликої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печери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яку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викопав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собі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самотніх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молитов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пресвітер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Іларіон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095AD8">
        <w:rPr>
          <w:rFonts w:ascii="Times New Roman" w:hAnsi="Times New Roman" w:cs="Times New Roman"/>
          <w:bCs/>
          <w:i/>
          <w:iCs/>
          <w:color w:val="0066FF"/>
          <w:sz w:val="28"/>
          <w:szCs w:val="28"/>
        </w:rPr>
        <w:t xml:space="preserve"> </w:t>
      </w:r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У 1051 р. в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Іларіоновій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печері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оселився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преподобний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Антоній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який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щойно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повернувся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Афону.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Невдовзі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коло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нього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почали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селитися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інші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печерні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ченці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proofErr w:type="gram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</w:t>
      </w:r>
      <w:proofErr w:type="gram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ісля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отримання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згоди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київського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князя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Ізяслава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у  1073 р.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із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закладки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мурованого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Успенського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храму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почалася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забудова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Верхньої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Лаври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Успенський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собор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настільки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вразив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сучасників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 </w:t>
      </w:r>
      <w:proofErr w:type="spellStart"/>
      <w:proofErr w:type="gram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вс</w:t>
      </w:r>
      <w:proofErr w:type="gram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ій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Давній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Русі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почали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зводити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муровані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храми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подібні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до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Великої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>Печерської</w:t>
      </w:r>
      <w:proofErr w:type="spellEnd"/>
      <w:r w:rsidRPr="00095AD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церкви.</w:t>
      </w:r>
    </w:p>
    <w:p w:rsidR="00095AD8" w:rsidRPr="00095AD8" w:rsidRDefault="00095AD8" w:rsidP="00095AD8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Реченням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зі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зворотами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поясніть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значення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фразеологізму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щоб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інші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здогадалися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про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який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фразеологізм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ви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говорите.</w:t>
      </w:r>
    </w:p>
    <w:p w:rsidR="00095AD8" w:rsidRPr="00095AD8" w:rsidRDefault="00095AD8" w:rsidP="00095AD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Брати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за душу</w:t>
      </w:r>
    </w:p>
    <w:p w:rsidR="00095AD8" w:rsidRPr="00095AD8" w:rsidRDefault="00095AD8" w:rsidP="00095AD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Виливати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душу</w:t>
      </w:r>
    </w:p>
    <w:p w:rsidR="00095AD8" w:rsidRPr="00095AD8" w:rsidRDefault="00095AD8" w:rsidP="00095AD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Вкладати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душу</w:t>
      </w:r>
    </w:p>
    <w:p w:rsidR="00095AD8" w:rsidRPr="00095AD8" w:rsidRDefault="00095AD8" w:rsidP="00095AD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До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глибини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душі</w:t>
      </w:r>
      <w:proofErr w:type="spellEnd"/>
    </w:p>
    <w:p w:rsidR="00095AD8" w:rsidRPr="00095AD8" w:rsidRDefault="00095AD8" w:rsidP="00095AD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До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душі</w:t>
      </w:r>
      <w:proofErr w:type="spellEnd"/>
    </w:p>
    <w:p w:rsidR="00095AD8" w:rsidRPr="00095AD8" w:rsidRDefault="00095AD8" w:rsidP="00095AD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Душа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болить</w:t>
      </w:r>
      <w:proofErr w:type="spellEnd"/>
    </w:p>
    <w:p w:rsidR="00095AD8" w:rsidRPr="00095AD8" w:rsidRDefault="00095AD8" w:rsidP="00095AD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95AD8">
        <w:rPr>
          <w:rFonts w:ascii="Times New Roman" w:hAnsi="Times New Roman" w:cs="Times New Roman"/>
          <w:bCs/>
          <w:iCs/>
          <w:sz w:val="28"/>
          <w:szCs w:val="28"/>
        </w:rPr>
        <w:t>Душа в душу</w:t>
      </w:r>
    </w:p>
    <w:p w:rsidR="00095AD8" w:rsidRPr="00095AD8" w:rsidRDefault="00095AD8" w:rsidP="00095AD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Душа в </w:t>
      </w:r>
      <w:proofErr w:type="spellStart"/>
      <w:proofErr w:type="gram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’</w:t>
      </w:r>
      <w:r w:rsidRPr="00095AD8">
        <w:rPr>
          <w:rFonts w:ascii="Times New Roman" w:hAnsi="Times New Roman" w:cs="Times New Roman"/>
          <w:bCs/>
          <w:iCs/>
          <w:sz w:val="28"/>
          <w:szCs w:val="28"/>
        </w:rPr>
        <w:t>яти</w:t>
      </w:r>
      <w:proofErr w:type="gram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тікає</w:t>
      </w:r>
      <w:proofErr w:type="spellEnd"/>
    </w:p>
    <w:p w:rsidR="00095AD8" w:rsidRPr="00095AD8" w:rsidRDefault="00095AD8" w:rsidP="00095AD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Душа не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лежить</w:t>
      </w:r>
      <w:proofErr w:type="spellEnd"/>
    </w:p>
    <w:p w:rsidR="00095AD8" w:rsidRPr="00095AD8" w:rsidRDefault="00095AD8" w:rsidP="00095AD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Кривити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душею</w:t>
      </w:r>
      <w:proofErr w:type="spellEnd"/>
    </w:p>
    <w:p w:rsidR="00095AD8" w:rsidRDefault="00095AD8" w:rsidP="00095AD8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Домашня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робота </w:t>
      </w:r>
    </w:p>
    <w:p w:rsidR="00095AD8" w:rsidRPr="00095AD8" w:rsidRDefault="00095AD8" w:rsidP="00095AD8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Виправте</w:t>
      </w:r>
      <w:proofErr w:type="spellEnd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/>
          <w:bCs/>
          <w:iCs/>
          <w:sz w:val="28"/>
          <w:szCs w:val="28"/>
        </w:rPr>
        <w:t>речення</w:t>
      </w:r>
      <w:proofErr w:type="spellEnd"/>
    </w:p>
    <w:p w:rsidR="00095AD8" w:rsidRPr="00095AD8" w:rsidRDefault="00095AD8" w:rsidP="00095AD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У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Софії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Київській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, ставши центром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Руської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митрополії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відбувались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Собори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руських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єпископі</w:t>
      </w:r>
      <w:proofErr w:type="gram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spellEnd"/>
      <w:proofErr w:type="gram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95AD8" w:rsidRPr="00095AD8" w:rsidRDefault="00095AD8" w:rsidP="00095AD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У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бібліотеці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Ярослава Мудрого,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зберігаючи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неоціненні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скарби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писемності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тих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часів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налічувалось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понад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950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томів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gram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>ізантійських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і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давньогрецьких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авторів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:rsidR="00095AD8" w:rsidRPr="00095AD8" w:rsidRDefault="00095AD8" w:rsidP="00095AD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Софійський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собор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вцілів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спустошений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Бати</w:t>
      </w:r>
      <w:proofErr w:type="gram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>єм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залишаючись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головним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діючим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 xml:space="preserve"> храмом </w:t>
      </w:r>
      <w:proofErr w:type="spellStart"/>
      <w:r w:rsidRPr="00095AD8">
        <w:rPr>
          <w:rFonts w:ascii="Times New Roman" w:hAnsi="Times New Roman" w:cs="Times New Roman"/>
          <w:bCs/>
          <w:iCs/>
          <w:sz w:val="28"/>
          <w:szCs w:val="28"/>
        </w:rPr>
        <w:t>міста</w:t>
      </w:r>
      <w:proofErr w:type="spellEnd"/>
      <w:r w:rsidRPr="00095AD8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95AD8" w:rsidRPr="00095AD8" w:rsidRDefault="00095AD8" w:rsidP="00095AD8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95AD8" w:rsidRPr="003A34AA" w:rsidRDefault="00095AD8" w:rsidP="00095AD8"/>
    <w:p w:rsidR="00984DE4" w:rsidRDefault="00984DE4"/>
    <w:sectPr w:rsidR="00984DE4" w:rsidSect="00035D54">
      <w:pgSz w:w="12242" w:h="15842"/>
      <w:pgMar w:top="567" w:right="567" w:bottom="567" w:left="567" w:header="720" w:footer="720" w:gutter="0"/>
      <w:cols w:space="720"/>
      <w:noEndnote/>
      <w:docGrid w:linePitch="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33E2"/>
    <w:multiLevelType w:val="hybridMultilevel"/>
    <w:tmpl w:val="2CDEB230"/>
    <w:lvl w:ilvl="0" w:tplc="8A3EF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B07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63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2A1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4CC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8AC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2C7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CE9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162DAA"/>
    <w:multiLevelType w:val="hybridMultilevel"/>
    <w:tmpl w:val="30BE76EE"/>
    <w:lvl w:ilvl="0" w:tplc="10781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843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105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BE9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C2E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0EA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7E0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84C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B4F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C3D73F0"/>
    <w:multiLevelType w:val="hybridMultilevel"/>
    <w:tmpl w:val="111E073C"/>
    <w:lvl w:ilvl="0" w:tplc="C422C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C20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E86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381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542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3AC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B49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725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248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0080E95"/>
    <w:multiLevelType w:val="hybridMultilevel"/>
    <w:tmpl w:val="412E1712"/>
    <w:lvl w:ilvl="0" w:tplc="76562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BCB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8E0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E88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003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F48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7E8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A27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5A0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32C0579"/>
    <w:multiLevelType w:val="hybridMultilevel"/>
    <w:tmpl w:val="3DA66316"/>
    <w:lvl w:ilvl="0" w:tplc="C7C09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3CA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E89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F87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320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6C8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CA7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208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7AE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B032A16"/>
    <w:multiLevelType w:val="hybridMultilevel"/>
    <w:tmpl w:val="A44687BA"/>
    <w:lvl w:ilvl="0" w:tplc="7C927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F86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D45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DC6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700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181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1CF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A8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203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D011DE9"/>
    <w:multiLevelType w:val="hybridMultilevel"/>
    <w:tmpl w:val="6450AB4E"/>
    <w:lvl w:ilvl="0" w:tplc="5900E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821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544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047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EC2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3C0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84B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2C8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024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0B63673"/>
    <w:multiLevelType w:val="hybridMultilevel"/>
    <w:tmpl w:val="422843B0"/>
    <w:lvl w:ilvl="0" w:tplc="3EAE1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C86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EE9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040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F01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0F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90E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2E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CC1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965651E"/>
    <w:multiLevelType w:val="hybridMultilevel"/>
    <w:tmpl w:val="17CC5D28"/>
    <w:lvl w:ilvl="0" w:tplc="588E9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2CB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64B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CA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A29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B21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12E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A29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6F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E6C4B4E"/>
    <w:multiLevelType w:val="hybridMultilevel"/>
    <w:tmpl w:val="62609706"/>
    <w:lvl w:ilvl="0" w:tplc="47E44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A04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D0A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98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569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C06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C80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263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D63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95AD8"/>
    <w:rsid w:val="00095AD8"/>
    <w:rsid w:val="0098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095AD8"/>
    <w:pPr>
      <w:widowControl w:val="0"/>
      <w:snapToGrid w:val="0"/>
      <w:spacing w:after="0" w:line="240" w:lineRule="auto"/>
      <w:ind w:left="1929" w:right="1958"/>
      <w:jc w:val="center"/>
    </w:pPr>
    <w:rPr>
      <w:rFonts w:ascii="Times New Roman" w:eastAsia="Times New Roman" w:hAnsi="Times New Roman" w:cs="Times New Roman"/>
      <w:b/>
      <w:sz w:val="28"/>
      <w:szCs w:val="20"/>
      <w:lang w:val="uk-UA"/>
    </w:rPr>
  </w:style>
  <w:style w:type="character" w:customStyle="1" w:styleId="a4">
    <w:name w:val="Подзаголовок Знак"/>
    <w:basedOn w:val="a0"/>
    <w:link w:val="a3"/>
    <w:rsid w:val="00095AD8"/>
    <w:rPr>
      <w:rFonts w:ascii="Times New Roman" w:eastAsia="Times New Roman" w:hAnsi="Times New Roman" w:cs="Times New Roman"/>
      <w:b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2022-05-03T07:21:00Z</dcterms:created>
  <dcterms:modified xsi:type="dcterms:W3CDTF">2022-05-03T07:23:00Z</dcterms:modified>
</cp:coreProperties>
</file>