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787" w:rsidRPr="001D7787" w:rsidRDefault="001D7787" w:rsidP="001D778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74747"/>
          <w:kern w:val="36"/>
          <w:sz w:val="36"/>
          <w:szCs w:val="36"/>
          <w:lang w:val="uk-UA"/>
        </w:rPr>
      </w:pPr>
      <w:r>
        <w:rPr>
          <w:rFonts w:ascii="Arial" w:eastAsia="Times New Roman" w:hAnsi="Arial" w:cs="Arial"/>
          <w:color w:val="474747"/>
          <w:kern w:val="36"/>
          <w:sz w:val="36"/>
          <w:szCs w:val="36"/>
          <w:lang w:val="uk-UA"/>
        </w:rPr>
        <w:t xml:space="preserve">21.01.    </w:t>
      </w:r>
      <w:r w:rsidRPr="001D7787">
        <w:rPr>
          <w:rFonts w:ascii="Arial" w:eastAsia="Times New Roman" w:hAnsi="Arial" w:cs="Arial"/>
          <w:color w:val="474747"/>
          <w:kern w:val="36"/>
          <w:sz w:val="36"/>
          <w:szCs w:val="36"/>
          <w:lang w:val="uk-UA"/>
        </w:rPr>
        <w:t xml:space="preserve"> 11 (2 група)   </w:t>
      </w:r>
      <w:proofErr w:type="spellStart"/>
      <w:r w:rsidRPr="001D7787">
        <w:rPr>
          <w:rFonts w:ascii="Arial" w:eastAsia="Times New Roman" w:hAnsi="Arial" w:cs="Arial"/>
          <w:color w:val="474747"/>
          <w:kern w:val="36"/>
          <w:sz w:val="36"/>
          <w:szCs w:val="36"/>
          <w:lang w:val="uk-UA"/>
        </w:rPr>
        <w:t>укр.мова</w:t>
      </w:r>
      <w:proofErr w:type="spellEnd"/>
      <w:r w:rsidRPr="001D7787">
        <w:rPr>
          <w:rFonts w:ascii="Arial" w:eastAsia="Times New Roman" w:hAnsi="Arial" w:cs="Arial"/>
          <w:color w:val="474747"/>
          <w:kern w:val="36"/>
          <w:sz w:val="36"/>
          <w:szCs w:val="36"/>
          <w:lang w:val="uk-UA"/>
        </w:rPr>
        <w:t xml:space="preserve"> </w:t>
      </w:r>
      <w:r>
        <w:rPr>
          <w:rFonts w:ascii="Arial" w:eastAsia="Times New Roman" w:hAnsi="Arial" w:cs="Arial"/>
          <w:color w:val="474747"/>
          <w:kern w:val="36"/>
          <w:sz w:val="36"/>
          <w:szCs w:val="36"/>
          <w:lang w:val="uk-UA"/>
        </w:rPr>
        <w:t xml:space="preserve">      </w:t>
      </w:r>
      <w:r w:rsidRPr="001D7787">
        <w:rPr>
          <w:rFonts w:ascii="Arial" w:eastAsia="Times New Roman" w:hAnsi="Arial" w:cs="Arial"/>
          <w:color w:val="474747"/>
          <w:kern w:val="36"/>
          <w:sz w:val="36"/>
          <w:szCs w:val="36"/>
          <w:lang w:val="uk-UA"/>
        </w:rPr>
        <w:t>Добровольська В.Е.</w:t>
      </w:r>
    </w:p>
    <w:p w:rsidR="001D7787" w:rsidRPr="001D7787" w:rsidRDefault="001D7787" w:rsidP="001D778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474747"/>
          <w:kern w:val="36"/>
          <w:sz w:val="48"/>
          <w:szCs w:val="48"/>
          <w:lang w:val="uk-UA"/>
        </w:rPr>
      </w:pPr>
      <w:r w:rsidRPr="001D7787">
        <w:rPr>
          <w:rFonts w:ascii="Arial" w:eastAsia="Times New Roman" w:hAnsi="Arial" w:cs="Arial"/>
          <w:color w:val="474747"/>
          <w:kern w:val="36"/>
          <w:sz w:val="48"/>
          <w:szCs w:val="48"/>
          <w:lang w:val="uk-UA"/>
        </w:rPr>
        <w:t>Стилістичні функції абзацу і тексту</w:t>
      </w:r>
    </w:p>
    <w:p w:rsidR="001D7787" w:rsidRPr="001D7787" w:rsidRDefault="001D7787" w:rsidP="001D77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uk-UA"/>
        </w:rPr>
      </w:pP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uk-UA"/>
        </w:rPr>
        <w:t>Стилістичні можливості абзацу й тексту зазвичай ширші й різноманітніші, ніж можливості речення, але водночас вони менш компактні й цілісні за змістом.</w:t>
      </w:r>
    </w:p>
    <w:p w:rsidR="001D7787" w:rsidRPr="001D7787" w:rsidRDefault="001D7787" w:rsidP="001D77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</w:pP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Абзац (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нім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АЬгаії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—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перерва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пауза,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відступ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) —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частина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тексту (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весь текст)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одного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відступу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до другого, яка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містить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одне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кілька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чи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багато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пов’язаних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логічно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речень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що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становлять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пев</w:t>
      </w: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softHyphen/>
        <w:t>не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відносно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завершене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семантичне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граматичне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ціле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1D7787" w:rsidRPr="001D7787" w:rsidRDefault="001D7787" w:rsidP="001D77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</w:pP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Перший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текстовий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рядок абзацу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починається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відсту</w:t>
      </w: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softHyphen/>
        <w:t>пом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управо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останній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передує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наступному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відступові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і,</w:t>
      </w: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отже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другому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абзацові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тексту.</w:t>
      </w:r>
    </w:p>
    <w:p w:rsidR="001D7787" w:rsidRPr="001D7787" w:rsidRDefault="001D7787" w:rsidP="001D77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</w:pP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Текст (лат. (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ехГит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—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побудова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зв’язок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сплетіння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) —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писемний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усний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мовленнєвий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масив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найчастіше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багатослівна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семан</w:t>
      </w: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softHyphen/>
        <w:t>тична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й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граматична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єдність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утворена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одним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чи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кількома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речення</w:t>
      </w: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softHyphen/>
        <w:t>ми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що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виражають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завершену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думку;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поєднання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слів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«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крапки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крапки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»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певний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словесний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відрізок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мовлення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графіч</w:t>
      </w: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softHyphen/>
        <w:t>но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розчленований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кількома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чи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багатьма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крапками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.</w:t>
      </w:r>
    </w:p>
    <w:p w:rsidR="001D7787" w:rsidRPr="001D7787" w:rsidRDefault="001D7787" w:rsidP="001D77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</w:pP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Кожен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абзац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являє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собою текст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ж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певну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його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час</w:t>
      </w: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softHyphen/>
        <w:t>тину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натомість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кожен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текст —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це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мінімальний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аб</w:t>
      </w: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softHyphen/>
        <w:t xml:space="preserve">зац,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певна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абзаців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або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й весь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твір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худож</w:t>
      </w: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softHyphen/>
        <w:t>ній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публіцистичний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ін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.), твори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письменника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(</w:t>
      </w:r>
      <w:proofErr w:type="gram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пор.:</w:t>
      </w:r>
      <w:proofErr w:type="gram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Усі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тексти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українських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художніх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творів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заслугову</w:t>
      </w:r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softHyphen/>
        <w:t>ють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певної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уваги</w:t>
      </w:r>
      <w:proofErr w:type="spellEnd"/>
      <w:r w:rsidRPr="001D778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val="ru-RU"/>
        </w:rPr>
        <w:t>).</w:t>
      </w:r>
    </w:p>
    <w:p w:rsidR="007069BC" w:rsidRDefault="001D7787" w:rsidP="001D7787">
      <w:pPr>
        <w:jc w:val="center"/>
        <w:rPr>
          <w:sz w:val="48"/>
          <w:szCs w:val="48"/>
          <w:lang w:val="ru-RU"/>
        </w:rPr>
      </w:pPr>
      <w:proofErr w:type="spellStart"/>
      <w:r w:rsidRPr="001D7787">
        <w:rPr>
          <w:sz w:val="48"/>
          <w:szCs w:val="48"/>
          <w:lang w:val="ru-RU"/>
        </w:rPr>
        <w:t>Сурядні</w:t>
      </w:r>
      <w:proofErr w:type="spellEnd"/>
      <w:r w:rsidRPr="001D7787">
        <w:rPr>
          <w:sz w:val="48"/>
          <w:szCs w:val="48"/>
          <w:lang w:val="ru-RU"/>
        </w:rPr>
        <w:t xml:space="preserve"> і </w:t>
      </w:r>
      <w:proofErr w:type="spellStart"/>
      <w:r w:rsidRPr="001D7787">
        <w:rPr>
          <w:sz w:val="48"/>
          <w:szCs w:val="48"/>
          <w:lang w:val="ru-RU"/>
        </w:rPr>
        <w:t>підрядні</w:t>
      </w:r>
      <w:proofErr w:type="spellEnd"/>
      <w:r w:rsidRPr="001D7787">
        <w:rPr>
          <w:sz w:val="48"/>
          <w:szCs w:val="48"/>
          <w:lang w:val="ru-RU"/>
        </w:rPr>
        <w:t xml:space="preserve"> </w:t>
      </w:r>
      <w:proofErr w:type="spellStart"/>
      <w:r w:rsidRPr="001D7787">
        <w:rPr>
          <w:sz w:val="48"/>
          <w:szCs w:val="48"/>
          <w:lang w:val="ru-RU"/>
        </w:rPr>
        <w:t>сполучники</w:t>
      </w:r>
      <w:proofErr w:type="spellEnd"/>
    </w:p>
    <w:p w:rsidR="001D7787" w:rsidRPr="001D7787" w:rsidRDefault="001D7787" w:rsidP="001D7787">
      <w:pPr>
        <w:numPr>
          <w:ilvl w:val="0"/>
          <w:numId w:val="1"/>
        </w:numPr>
        <w:spacing w:before="200"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Інтерактивний метод «Мовленнєва розминка»</w:t>
      </w: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(Треба </w:t>
      </w: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>дати відповіді).</w:t>
      </w:r>
    </w:p>
    <w:p w:rsidR="001D7787" w:rsidRPr="001D7787" w:rsidRDefault="001D7787" w:rsidP="001D7787">
      <w:pPr>
        <w:numPr>
          <w:ilvl w:val="0"/>
          <w:numId w:val="2"/>
        </w:numPr>
        <w:spacing w:before="200"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>Для чого в мові потрібні сполучники?</w:t>
      </w:r>
    </w:p>
    <w:p w:rsidR="001D7787" w:rsidRPr="001D7787" w:rsidRDefault="001D7787" w:rsidP="001D7787">
      <w:pPr>
        <w:numPr>
          <w:ilvl w:val="0"/>
          <w:numId w:val="2"/>
        </w:numPr>
        <w:spacing w:before="200"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>Чому їх так називають?</w:t>
      </w:r>
    </w:p>
    <w:p w:rsidR="001D7787" w:rsidRPr="001D7787" w:rsidRDefault="001D7787" w:rsidP="001D7787">
      <w:pPr>
        <w:numPr>
          <w:ilvl w:val="0"/>
          <w:numId w:val="2"/>
        </w:numPr>
        <w:spacing w:before="200"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>Чим відрізняються сполучники від прийменників?</w:t>
      </w:r>
    </w:p>
    <w:p w:rsidR="001D7787" w:rsidRPr="001D7787" w:rsidRDefault="001D7787" w:rsidP="001D7787">
      <w:pPr>
        <w:numPr>
          <w:ilvl w:val="0"/>
          <w:numId w:val="2"/>
        </w:numPr>
        <w:spacing w:before="200"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>Чому сполучники є неповнозначними словами?</w:t>
      </w:r>
    </w:p>
    <w:p w:rsidR="001D7787" w:rsidRPr="001D7787" w:rsidRDefault="001D7787" w:rsidP="001D7787">
      <w:pPr>
        <w:numPr>
          <w:ilvl w:val="0"/>
          <w:numId w:val="2"/>
        </w:numPr>
        <w:spacing w:before="200"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>Які бувають сполучники за значенням?</w:t>
      </w:r>
    </w:p>
    <w:p w:rsidR="001D7787" w:rsidRDefault="001D7787" w:rsidP="001D7787">
      <w:pPr>
        <w:numPr>
          <w:ilvl w:val="0"/>
          <w:numId w:val="2"/>
        </w:numPr>
        <w:spacing w:before="200" w:after="0" w:line="276" w:lineRule="auto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>Які є сполучники за будовою?</w:t>
      </w:r>
    </w:p>
    <w:p w:rsidR="001101DB" w:rsidRDefault="001101DB" w:rsidP="001101DB">
      <w:pPr>
        <w:spacing w:before="200" w:after="0" w:line="276" w:lineRule="auto"/>
        <w:ind w:left="114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31493" w:rsidRPr="00F31493" w:rsidRDefault="00F31493" w:rsidP="00F31493">
      <w:pPr>
        <w:pStyle w:val="a3"/>
        <w:numPr>
          <w:ilvl w:val="0"/>
          <w:numId w:val="1"/>
        </w:numPr>
        <w:spacing w:before="200" w:after="0" w:line="276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3149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Опрацювати навчальний матеріал</w:t>
      </w:r>
    </w:p>
    <w:p w:rsidR="00F31493" w:rsidRPr="00F31493" w:rsidRDefault="00F31493" w:rsidP="00F314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8"/>
          <w:szCs w:val="28"/>
          <w:lang w:val="uk-UA"/>
        </w:rPr>
      </w:pPr>
      <w:bookmarkStart w:id="0" w:name="a120"/>
      <w:r w:rsidRPr="00F31493">
        <w:rPr>
          <w:rFonts w:ascii="Arial" w:eastAsia="Times New Roman" w:hAnsi="Arial" w:cs="Arial"/>
          <w:b/>
          <w:bCs/>
          <w:color w:val="000000"/>
          <w:sz w:val="28"/>
          <w:szCs w:val="28"/>
          <w:lang w:val="uk-UA"/>
        </w:rPr>
        <w:lastRenderedPageBreak/>
        <w:t>СУРЯДНІ СПОЛУЧНИКИ</w:t>
      </w:r>
    </w:p>
    <w:p w:rsidR="00F31493" w:rsidRPr="00F31493" w:rsidRDefault="00F31493" w:rsidP="00F3149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  <w:lang w:val="ru-RU"/>
        </w:rPr>
      </w:pPr>
      <w:r w:rsidRPr="00F31493">
        <w:rPr>
          <w:rFonts w:ascii="Arial" w:eastAsia="Times New Roman" w:hAnsi="Arial" w:cs="Arial"/>
          <w:b/>
          <w:bCs/>
          <w:color w:val="000000"/>
          <w:sz w:val="28"/>
          <w:szCs w:val="28"/>
          <w:lang w:val="uk-UA"/>
        </w:rPr>
        <w:t>Сурядні сполучники</w:t>
      </w:r>
      <w:r w:rsidRPr="00F31493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F31493">
        <w:rPr>
          <w:rFonts w:ascii="Arial" w:eastAsia="Times New Roman" w:hAnsi="Arial" w:cs="Arial"/>
          <w:color w:val="000000"/>
          <w:sz w:val="28"/>
          <w:szCs w:val="28"/>
          <w:lang w:val="uk-UA"/>
        </w:rPr>
        <w:t>поєднують між собою однорідні члени речення або частини складносурядного речення як рівноправні, незалежно одно від одного</w:t>
      </w:r>
      <w:r w:rsidRPr="00F31493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F31493">
        <w:rPr>
          <w:rFonts w:ascii="Arial" w:eastAsia="Times New Roman" w:hAnsi="Arial" w:cs="Arial"/>
          <w:i/>
          <w:iCs/>
          <w:color w:val="000000"/>
          <w:sz w:val="28"/>
          <w:szCs w:val="28"/>
          <w:lang w:val="uk-UA"/>
        </w:rPr>
        <w:t>(і дуби. і пальми, і молоді берези</w:t>
      </w:r>
      <w:r w:rsidRPr="00F31493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). </w:t>
      </w:r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За характером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відношень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між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членами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речень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і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частинами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складного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речення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вони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поділяються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на</w:t>
      </w:r>
      <w:r w:rsidRPr="00F31493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F31493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єднальні</w:t>
      </w:r>
      <w:proofErr w:type="spellEnd"/>
      <w:r w:rsidRPr="00F31493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, </w:t>
      </w:r>
      <w:proofErr w:type="spellStart"/>
      <w:r w:rsidRPr="00F31493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протиставні</w:t>
      </w:r>
      <w:proofErr w:type="spellEnd"/>
      <w:r w:rsidRPr="00F31493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і </w:t>
      </w:r>
      <w:proofErr w:type="spellStart"/>
      <w:r w:rsidRPr="00F31493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розділові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:</w:t>
      </w:r>
    </w:p>
    <w:tbl>
      <w:tblPr>
        <w:tblW w:w="5805" w:type="dxa"/>
        <w:jc w:val="center"/>
        <w:tblCellSpacing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40"/>
        <w:gridCol w:w="4365"/>
      </w:tblGrid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F31493" w:rsidRPr="00F31493" w:rsidRDefault="00F31493" w:rsidP="00F3149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сполучники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F31493" w:rsidRPr="00F31493" w:rsidRDefault="00F31493" w:rsidP="00F3149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приклади</w:t>
            </w:r>
            <w:proofErr w:type="spellEnd"/>
          </w:p>
        </w:tc>
      </w:tr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єднальні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і (й);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та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 в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значенні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і;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теж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також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як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...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так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не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тільки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...а й;</w:t>
            </w:r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і...і;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ні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...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ні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(</w:t>
            </w:r>
            <w:r w:rsidRPr="00F3149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і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небо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, </w:t>
            </w:r>
            <w:r w:rsidRPr="00F3149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і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зорі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, </w:t>
            </w:r>
            <w:r w:rsidRPr="00F3149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і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море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;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ти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та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 я-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ось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вся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моя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сім’я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);</w:t>
            </w:r>
          </w:p>
        </w:tc>
      </w:tr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протиставні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а; але; та</w:t>
            </w:r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значенні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але;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зате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проте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однак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; все ж (лечу, лечу,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F3149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а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вітер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віє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;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proofErr w:type="gram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сполучник</w:t>
            </w:r>
            <w:proofErr w:type="spellEnd"/>
            <w:proofErr w:type="gram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а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бути не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тільки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протиставним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, а й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заставним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він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сидів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на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лавці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а за ним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сиділа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вона);</w:t>
            </w:r>
          </w:p>
        </w:tc>
      </w:tr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розділові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...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...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хоч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...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хоч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не то...не то,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то....</w:t>
            </w:r>
            <w:proofErr w:type="spellStart"/>
            <w:proofErr w:type="gram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то</w:t>
            </w:r>
          </w:p>
          <w:p w:rsidR="00F31493" w:rsidRPr="00F31493" w:rsidRDefault="00F31493" w:rsidP="00F3149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("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я,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або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кішка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”-</w:t>
            </w:r>
            <w:proofErr w:type="gram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сказала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мати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).</w:t>
            </w:r>
            <w:bookmarkEnd w:id="0"/>
          </w:p>
        </w:tc>
      </w:tr>
    </w:tbl>
    <w:p w:rsidR="00F31493" w:rsidRPr="00F31493" w:rsidRDefault="00F31493" w:rsidP="00F3149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6"/>
          <w:szCs w:val="16"/>
          <w:lang w:val="ru-RU"/>
        </w:rPr>
      </w:pPr>
      <w:bookmarkStart w:id="1" w:name="a121"/>
      <w:r w:rsidRPr="00F31493">
        <w:rPr>
          <w:rFonts w:ascii="Arial" w:eastAsia="Times New Roman" w:hAnsi="Arial" w:cs="Arial"/>
          <w:b/>
          <w:bCs/>
          <w:color w:val="000000"/>
          <w:sz w:val="20"/>
          <w:szCs w:val="20"/>
          <w:lang w:val="ru-RU"/>
        </w:rPr>
        <w:t>ПІДРЯДНІ СПОЛУЧНИКИ</w:t>
      </w:r>
    </w:p>
    <w:p w:rsidR="00F31493" w:rsidRPr="00F31493" w:rsidRDefault="00F31493" w:rsidP="00F3149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  <w:proofErr w:type="spellStart"/>
      <w:r w:rsidRPr="00F31493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Підрядні</w:t>
      </w:r>
      <w:proofErr w:type="spellEnd"/>
      <w:r w:rsidRPr="00F31493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F31493">
        <w:rPr>
          <w:rFonts w:ascii="Arial" w:eastAsia="Times New Roman" w:hAnsi="Arial" w:cs="Arial"/>
          <w:b/>
          <w:bCs/>
          <w:color w:val="000000"/>
          <w:sz w:val="28"/>
          <w:szCs w:val="28"/>
          <w:lang w:val="ru-RU"/>
        </w:rPr>
        <w:t>сполучники</w:t>
      </w:r>
      <w:proofErr w:type="spellEnd"/>
      <w:r w:rsidRPr="00F31493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у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складнопідрядних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реченнях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приєднують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підрядну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частину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до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>головної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.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</w:rPr>
        <w:t>За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</w:rPr>
        <w:t>значенням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</w:rPr>
        <w:t>вони</w:t>
      </w:r>
      <w:proofErr w:type="spellEnd"/>
      <w:r w:rsidRPr="00F31493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31493">
        <w:rPr>
          <w:rFonts w:ascii="Arial" w:eastAsia="Times New Roman" w:hAnsi="Arial" w:cs="Arial"/>
          <w:color w:val="000000"/>
          <w:sz w:val="28"/>
          <w:szCs w:val="28"/>
        </w:rPr>
        <w:t>поділяються</w:t>
      </w:r>
      <w:proofErr w:type="spellEnd"/>
      <w:r w:rsidRPr="00F31493">
        <w:rPr>
          <w:rFonts w:ascii="Arial" w:eastAsia="Times New Roman" w:hAnsi="Arial" w:cs="Arial"/>
          <w:i/>
          <w:iCs/>
          <w:color w:val="000000"/>
          <w:sz w:val="28"/>
          <w:szCs w:val="28"/>
        </w:rPr>
        <w:t>:</w:t>
      </w:r>
    </w:p>
    <w:tbl>
      <w:tblPr>
        <w:tblW w:w="5805" w:type="dxa"/>
        <w:jc w:val="center"/>
        <w:tblCellSpacing w:w="30" w:type="dxa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40"/>
        <w:gridCol w:w="4365"/>
      </w:tblGrid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F31493" w:rsidRPr="00F31493" w:rsidRDefault="00F31493" w:rsidP="00F3149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сполучники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FFFFF"/>
            <w:hideMark/>
          </w:tcPr>
          <w:p w:rsidR="00F31493" w:rsidRPr="00F31493" w:rsidRDefault="00F31493" w:rsidP="00F31493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приклади</w:t>
            </w:r>
            <w:proofErr w:type="spellEnd"/>
          </w:p>
        </w:tc>
      </w:tr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часові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коли, доки,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поки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тільки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ледве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як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тільки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(</w:t>
            </w:r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добре,</w:t>
            </w:r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коли</w:t>
            </w:r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тебе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хвалять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)</w:t>
            </w:r>
          </w:p>
        </w:tc>
      </w:tr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умовні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якщо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якби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аби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), коли,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тільки</w:t>
            </w:r>
            <w:proofErr w:type="spellEnd"/>
          </w:p>
          <w:p w:rsidR="00F31493" w:rsidRPr="00F31493" w:rsidRDefault="00F31493" w:rsidP="00F3149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(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якби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 </w:t>
            </w:r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ru-RU"/>
              </w:rPr>
              <w:t xml:space="preserve">ж я то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ru-RU"/>
              </w:rPr>
              <w:t>міг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ru-RU"/>
              </w:rPr>
              <w:t xml:space="preserve"> так добре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  <w:lang w:val="ru-RU"/>
              </w:rPr>
              <w:t>співати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u w:val="single"/>
                <w:lang w:val="ru-RU"/>
              </w:rPr>
              <w:t>!)</w:t>
            </w:r>
          </w:p>
        </w:tc>
      </w:tr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мети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щоб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для того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щоб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з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тим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щоб</w:t>
            </w:r>
            <w:proofErr w:type="spellEnd"/>
          </w:p>
          <w:p w:rsidR="00F31493" w:rsidRPr="00F31493" w:rsidRDefault="00F31493" w:rsidP="00F3149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(</w:t>
            </w:r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Марго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вийшла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щоб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попрощатися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із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садом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)</w:t>
            </w:r>
          </w:p>
        </w:tc>
      </w:tr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допустові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незважаючи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на те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хоч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дарма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хай (дарма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був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останнім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)</w:t>
            </w:r>
          </w:p>
        </w:tc>
      </w:tr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наслідкові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так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так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й</w:t>
            </w:r>
          </w:p>
          <w:p w:rsidR="00F31493" w:rsidRPr="00F31493" w:rsidRDefault="00F31493" w:rsidP="00F3149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малював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так,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йому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навіть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заздрили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)</w:t>
            </w:r>
          </w:p>
        </w:tc>
      </w:tr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порівняльні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як,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ніби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наче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неначе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ніібито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начебто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 (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наче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пташка,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взлетів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на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підвіконня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);</w:t>
            </w:r>
          </w:p>
        </w:tc>
      </w:tr>
      <w:tr w:rsidR="00F31493" w:rsidRPr="00F31493" w:rsidTr="00F31493">
        <w:trPr>
          <w:tblCellSpacing w:w="30" w:type="dxa"/>
          <w:jc w:val="center"/>
        </w:trPr>
        <w:tc>
          <w:tcPr>
            <w:tcW w:w="1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причинові</w:t>
            </w:r>
            <w:proofErr w:type="spellEnd"/>
          </w:p>
        </w:tc>
        <w:tc>
          <w:tcPr>
            <w:tcW w:w="3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hideMark/>
          </w:tcPr>
          <w:p w:rsidR="00F31493" w:rsidRPr="00F31493" w:rsidRDefault="00F31493" w:rsidP="00F3149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val="ru-RU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тому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бо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, через те 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що</w:t>
            </w:r>
            <w:proofErr w:type="spellEnd"/>
          </w:p>
          <w:p w:rsidR="00F31493" w:rsidRPr="00F31493" w:rsidRDefault="00F31493" w:rsidP="00F3149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повірив</w:t>
            </w:r>
            <w:proofErr w:type="spellEnd"/>
            <w:proofErr w:type="gram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 </w:t>
            </w:r>
            <w:proofErr w:type="spellStart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бо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почув</w:t>
            </w:r>
            <w:proofErr w:type="spellEnd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149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серцем</w:t>
            </w:r>
            <w:proofErr w:type="spellEnd"/>
            <w:r w:rsidRPr="00F31493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).</w:t>
            </w:r>
            <w:bookmarkEnd w:id="1"/>
          </w:p>
        </w:tc>
      </w:tr>
    </w:tbl>
    <w:p w:rsidR="001101DB" w:rsidRPr="001D7787" w:rsidRDefault="001101DB" w:rsidP="001101DB">
      <w:pPr>
        <w:spacing w:before="200" w:after="0" w:line="276" w:lineRule="auto"/>
        <w:ind w:left="1146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1D7787" w:rsidRPr="001D7787" w:rsidRDefault="001D7787" w:rsidP="001D7787">
      <w:pPr>
        <w:tabs>
          <w:tab w:val="left" w:pos="426"/>
          <w:tab w:val="left" w:pos="1663"/>
        </w:tabs>
        <w:spacing w:before="200" w:after="0" w:line="276" w:lineRule="auto"/>
        <w:ind w:left="502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1D7787" w:rsidRPr="001D7787" w:rsidRDefault="001101DB" w:rsidP="001101DB">
      <w:pPr>
        <w:spacing w:before="200" w:after="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        </w:t>
      </w:r>
      <w:r w:rsidR="001D7787" w:rsidRPr="001D778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D7787" w:rsidRPr="001D7787" w:rsidRDefault="001D7787" w:rsidP="001D7787">
      <w:pPr>
        <w:spacing w:before="200" w:after="0" w:line="276" w:lineRule="auto"/>
        <w:ind w:left="502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F31493" w:rsidRPr="001D7787" w:rsidRDefault="00F31493" w:rsidP="00F31493">
      <w:pPr>
        <w:tabs>
          <w:tab w:val="left" w:pos="426"/>
        </w:tabs>
        <w:spacing w:before="200" w:after="0" w:line="276" w:lineRule="auto"/>
        <w:ind w:left="502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>Записати речення, знайти й підкреслити сполучники, прокоментувати вживання розділових знаків, Визначити, яку роль в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ідіграють сполучники в реченнях(фото надіслати на перевірку).</w:t>
      </w:r>
      <w:bookmarkStart w:id="2" w:name="_GoBack"/>
      <w:bookmarkEnd w:id="2"/>
    </w:p>
    <w:p w:rsidR="00F31493" w:rsidRPr="001D7787" w:rsidRDefault="00F31493" w:rsidP="00F31493">
      <w:pPr>
        <w:tabs>
          <w:tab w:val="left" w:pos="426"/>
        </w:tabs>
        <w:spacing w:before="200" w:after="0" w:line="276" w:lineRule="auto"/>
        <w:ind w:left="502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Люди, бережіть природу й примножуйте її багатства.</w:t>
      </w:r>
    </w:p>
    <w:p w:rsidR="00F31493" w:rsidRPr="001D7787" w:rsidRDefault="00F31493" w:rsidP="00F31493">
      <w:pPr>
        <w:tabs>
          <w:tab w:val="left" w:pos="426"/>
        </w:tabs>
        <w:spacing w:before="200" w:after="0" w:line="276" w:lineRule="auto"/>
        <w:ind w:left="502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>Тобі подякувати, земле, треба, що ти відкрила світ оцей мені.</w:t>
      </w:r>
    </w:p>
    <w:p w:rsidR="00F31493" w:rsidRPr="001D7787" w:rsidRDefault="00F31493" w:rsidP="00F31493">
      <w:pPr>
        <w:tabs>
          <w:tab w:val="left" w:pos="426"/>
        </w:tabs>
        <w:spacing w:before="200" w:after="0" w:line="276" w:lineRule="auto"/>
        <w:ind w:left="502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1D7787">
        <w:rPr>
          <w:rFonts w:ascii="Times New Roman" w:eastAsia="Calibri" w:hAnsi="Times New Roman" w:cs="Times New Roman"/>
          <w:sz w:val="28"/>
          <w:szCs w:val="28"/>
          <w:lang w:val="uk-UA"/>
        </w:rPr>
        <w:t>Стрітення святкують 15 лютого, бо в цей день Зима і Літо сперечаються між собою.</w:t>
      </w:r>
    </w:p>
    <w:p w:rsidR="001D7787" w:rsidRPr="001D7787" w:rsidRDefault="001D7787" w:rsidP="001D7787">
      <w:pPr>
        <w:rPr>
          <w:sz w:val="28"/>
          <w:szCs w:val="28"/>
          <w:lang w:val="ru-RU"/>
        </w:rPr>
      </w:pPr>
    </w:p>
    <w:sectPr w:rsidR="001D7787" w:rsidRPr="001D77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B131E"/>
    <w:multiLevelType w:val="hybridMultilevel"/>
    <w:tmpl w:val="EDD24E16"/>
    <w:lvl w:ilvl="0" w:tplc="FF74A9B4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A932DD1"/>
    <w:multiLevelType w:val="hybridMultilevel"/>
    <w:tmpl w:val="35CAE86E"/>
    <w:lvl w:ilvl="0" w:tplc="70ACEC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7CEF36BD"/>
    <w:multiLevelType w:val="hybridMultilevel"/>
    <w:tmpl w:val="00669268"/>
    <w:lvl w:ilvl="0" w:tplc="7BF250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87"/>
    <w:rsid w:val="001101DB"/>
    <w:rsid w:val="001D7787"/>
    <w:rsid w:val="007069BC"/>
    <w:rsid w:val="00F3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5F1F7-ABB8-4800-91C0-4683037B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2022-01-19T12:39:00Z</dcterms:created>
  <dcterms:modified xsi:type="dcterms:W3CDTF">2022-01-19T13:23:00Z</dcterms:modified>
</cp:coreProperties>
</file>