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970" w:rsidRDefault="00147970" w:rsidP="00547D36">
      <w:pPr>
        <w:pStyle w:val="10"/>
        <w:shd w:val="clear" w:color="auto" w:fill="auto"/>
        <w:spacing w:after="0" w:line="276" w:lineRule="auto"/>
        <w:ind w:right="8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</w:p>
    <w:p w:rsidR="00147970" w:rsidRDefault="00147970" w:rsidP="00547D36">
      <w:pPr>
        <w:pStyle w:val="10"/>
        <w:shd w:val="clear" w:color="auto" w:fill="auto"/>
        <w:spacing w:after="0" w:line="276" w:lineRule="auto"/>
        <w:ind w:right="8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47D36" w:rsidRDefault="00147970" w:rsidP="00547D36">
      <w:pPr>
        <w:pStyle w:val="10"/>
        <w:shd w:val="clear" w:color="auto" w:fill="auto"/>
        <w:spacing w:after="0" w:line="276" w:lineRule="auto"/>
        <w:ind w:right="8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547D36">
        <w:rPr>
          <w:rFonts w:ascii="Times New Roman" w:hAnsi="Times New Roman" w:cs="Times New Roman"/>
          <w:sz w:val="28"/>
          <w:szCs w:val="28"/>
          <w:lang w:val="uk-UA"/>
        </w:rPr>
        <w:t xml:space="preserve">22.02.                   11-А (2 група)       укр.мова              Добровольська В.Е.      </w:t>
      </w:r>
    </w:p>
    <w:p w:rsidR="00547D36" w:rsidRPr="00A446D1" w:rsidRDefault="00147970" w:rsidP="00547D36">
      <w:pPr>
        <w:pStyle w:val="10"/>
        <w:shd w:val="clear" w:color="auto" w:fill="auto"/>
        <w:spacing w:after="0" w:line="276" w:lineRule="auto"/>
        <w:ind w:right="80" w:firstLine="0"/>
        <w:jc w:val="both"/>
        <w:rPr>
          <w:rFonts w:ascii="Times New Roman" w:hAnsi="Times New Roman" w:cs="Times New Roman"/>
          <w:b w:val="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</w:t>
      </w:r>
      <w:r w:rsidR="00547D36" w:rsidRPr="00A446D1">
        <w:rPr>
          <w:rFonts w:ascii="Times New Roman" w:hAnsi="Times New Roman" w:cs="Times New Roman"/>
          <w:sz w:val="28"/>
          <w:szCs w:val="28"/>
          <w:lang w:val="uk-UA"/>
        </w:rPr>
        <w:t xml:space="preserve">Тема уроку: </w:t>
      </w:r>
      <w:r w:rsidR="00547D36" w:rsidRPr="00A446D1">
        <w:rPr>
          <w:rFonts w:ascii="Times New Roman" w:hAnsi="Times New Roman" w:cs="Times New Roman"/>
          <w:b w:val="0"/>
          <w:sz w:val="28"/>
          <w:szCs w:val="28"/>
          <w:lang w:val="uk-UA"/>
        </w:rPr>
        <w:t xml:space="preserve">Складні випадки написання географічних назв.  </w:t>
      </w:r>
    </w:p>
    <w:p w:rsidR="00547D36" w:rsidRPr="00A446D1" w:rsidRDefault="00547D36" w:rsidP="00547D36">
      <w:pPr>
        <w:tabs>
          <w:tab w:val="left" w:pos="14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47D36" w:rsidRDefault="00147970" w:rsidP="00547D36">
      <w:pPr>
        <w:tabs>
          <w:tab w:val="left" w:pos="142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</w:t>
      </w:r>
      <w:r w:rsidR="00547D36" w:rsidRPr="00A446D1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547D3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(формувати компетентності)</w:t>
      </w:r>
      <w:r w:rsidR="00547D36" w:rsidRPr="00A446D1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</w:p>
    <w:p w:rsidR="00147970" w:rsidRDefault="00147970" w:rsidP="00547D36">
      <w:pPr>
        <w:shd w:val="clear" w:color="auto" w:fill="FFFFFF"/>
        <w:spacing w:after="0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Style w:val="a4"/>
          <w:rFonts w:ascii="Times New Roman" w:eastAsia="Trebuchet MS" w:hAnsi="Times New Roman" w:cs="Times New Roman"/>
          <w:color w:val="000000"/>
          <w:sz w:val="28"/>
          <w:szCs w:val="28"/>
          <w:lang w:val="uk-UA"/>
        </w:rPr>
        <w:t xml:space="preserve">     </w:t>
      </w:r>
      <w:r w:rsidR="00547D36" w:rsidRPr="00C95918">
        <w:rPr>
          <w:rStyle w:val="a4"/>
          <w:rFonts w:ascii="Times New Roman" w:eastAsia="Trebuchet MS" w:hAnsi="Times New Roman" w:cs="Times New Roman"/>
          <w:color w:val="000000"/>
          <w:sz w:val="28"/>
          <w:szCs w:val="28"/>
          <w:lang w:val="uk-UA"/>
        </w:rPr>
        <w:t>знаннєва складова</w:t>
      </w:r>
      <w:r w:rsidR="00547D36" w:rsidRPr="00C95918">
        <w:rPr>
          <w:rFonts w:ascii="Times New Roman" w:hAnsi="Times New Roman" w:cs="Times New Roman"/>
          <w:color w:val="000000"/>
          <w:sz w:val="28"/>
          <w:szCs w:val="28"/>
          <w:lang w:val="uk-UA"/>
        </w:rPr>
        <w:t>: розви</w:t>
      </w:r>
      <w:r w:rsidR="00547D3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вати у студентів предметні </w:t>
      </w:r>
      <w:r w:rsidR="00547D36" w:rsidRPr="00C95918"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компетентност</w:t>
      </w:r>
      <w:r w:rsidR="00547D36">
        <w:rPr>
          <w:rFonts w:ascii="Times New Roman" w:hAnsi="Times New Roman" w:cs="Times New Roman"/>
          <w:color w:val="000000"/>
          <w:sz w:val="28"/>
          <w:szCs w:val="28"/>
          <w:lang w:val="uk-UA"/>
        </w:rPr>
        <w:t>і:</w:t>
      </w:r>
      <w:r w:rsidR="00547D36" w:rsidRPr="00C9591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дотримання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</w:t>
      </w:r>
    </w:p>
    <w:p w:rsidR="00147970" w:rsidRDefault="00147970" w:rsidP="00547D36">
      <w:pPr>
        <w:shd w:val="clear" w:color="auto" w:fill="FFFFFF"/>
        <w:spacing w:after="0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</w:t>
      </w:r>
      <w:r w:rsidR="00547D36" w:rsidRPr="00C9591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орфографічних норм і правил українського правопису; </w:t>
      </w:r>
      <w:r w:rsidR="00547D36" w:rsidRPr="00B25921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поглиблення знання</w:t>
      </w:r>
      <w:r w:rsidR="00547D36" w:rsidRPr="00A0000D">
        <w:rPr>
          <w:rFonts w:ascii="Verdana" w:eastAsia="Times New Roman" w:hAnsi="Verdana" w:cs="Times New Roman"/>
          <w:color w:val="000000"/>
          <w:sz w:val="24"/>
          <w:szCs w:val="24"/>
          <w:lang w:val="uk-UA" w:eastAsia="ru-RU"/>
        </w:rPr>
        <w:t xml:space="preserve"> </w:t>
      </w:r>
      <w:r w:rsidR="00547D36" w:rsidRPr="002E596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про </w:t>
      </w:r>
    </w:p>
    <w:p w:rsidR="00547D36" w:rsidRPr="00C95918" w:rsidRDefault="00147970" w:rsidP="00547D36">
      <w:pPr>
        <w:shd w:val="clear" w:color="auto" w:fill="FFFFFF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    </w:t>
      </w:r>
      <w:r w:rsidR="00547D36" w:rsidRPr="00C9591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складні випадки написання географічних назв, зокрема іншомовного походження; </w:t>
      </w:r>
      <w:r w:rsidR="00547D36" w:rsidRPr="00A0000D">
        <w:rPr>
          <w:rFonts w:ascii="Verdana" w:eastAsia="Times New Roman" w:hAnsi="Verdana" w:cs="Times New Roman"/>
          <w:color w:val="000000"/>
          <w:sz w:val="24"/>
          <w:szCs w:val="24"/>
          <w:lang w:val="uk-UA" w:eastAsia="ru-RU"/>
        </w:rPr>
        <w:t xml:space="preserve"> </w:t>
      </w:r>
    </w:p>
    <w:p w:rsidR="00147970" w:rsidRDefault="00147970" w:rsidP="00547D36">
      <w:pPr>
        <w:pStyle w:val="a3"/>
        <w:shd w:val="clear" w:color="auto" w:fill="FFFFFF"/>
        <w:spacing w:line="276" w:lineRule="auto"/>
        <w:ind w:firstLine="360"/>
        <w:jc w:val="both"/>
        <w:rPr>
          <w:color w:val="000000"/>
          <w:sz w:val="28"/>
          <w:szCs w:val="28"/>
          <w:lang w:val="uk-UA"/>
        </w:rPr>
      </w:pPr>
      <w:r>
        <w:rPr>
          <w:rStyle w:val="a4"/>
          <w:rFonts w:eastAsia="Trebuchet MS"/>
          <w:color w:val="000000"/>
          <w:sz w:val="28"/>
          <w:szCs w:val="28"/>
          <w:lang w:val="uk-UA"/>
        </w:rPr>
        <w:t xml:space="preserve">     </w:t>
      </w:r>
      <w:r w:rsidR="00547D36" w:rsidRPr="00C95918">
        <w:rPr>
          <w:rStyle w:val="a4"/>
          <w:rFonts w:eastAsia="Trebuchet MS"/>
          <w:color w:val="000000"/>
          <w:sz w:val="28"/>
          <w:szCs w:val="28"/>
          <w:lang w:val="uk-UA"/>
        </w:rPr>
        <w:t>діяльнісна складова</w:t>
      </w:r>
      <w:r w:rsidR="00547D36" w:rsidRPr="00C95918">
        <w:rPr>
          <w:color w:val="000000"/>
          <w:sz w:val="28"/>
          <w:szCs w:val="28"/>
          <w:lang w:val="uk-UA"/>
        </w:rPr>
        <w:t xml:space="preserve">: удосконалювати </w:t>
      </w:r>
      <w:r w:rsidR="00547D36">
        <w:rPr>
          <w:color w:val="000000"/>
          <w:sz w:val="28"/>
          <w:szCs w:val="28"/>
          <w:lang w:val="uk-UA"/>
        </w:rPr>
        <w:t xml:space="preserve">ключові компетентності: </w:t>
      </w:r>
      <w:r w:rsidR="00547D36" w:rsidRPr="00C95918">
        <w:rPr>
          <w:color w:val="000000"/>
          <w:sz w:val="28"/>
          <w:szCs w:val="28"/>
          <w:lang w:val="uk-UA"/>
        </w:rPr>
        <w:t xml:space="preserve">орфографічні </w:t>
      </w:r>
    </w:p>
    <w:p w:rsidR="00147970" w:rsidRDefault="00147970" w:rsidP="00547D36">
      <w:pPr>
        <w:pStyle w:val="a3"/>
        <w:shd w:val="clear" w:color="auto" w:fill="FFFFFF"/>
        <w:spacing w:line="276" w:lineRule="auto"/>
        <w:ind w:firstLine="36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 </w:t>
      </w:r>
      <w:r w:rsidR="00547D36" w:rsidRPr="00C95918">
        <w:rPr>
          <w:color w:val="000000"/>
          <w:sz w:val="28"/>
          <w:szCs w:val="28"/>
          <w:lang w:val="uk-UA"/>
        </w:rPr>
        <w:t xml:space="preserve">навички </w:t>
      </w:r>
    </w:p>
    <w:p w:rsidR="00147970" w:rsidRDefault="00147970" w:rsidP="00547D36">
      <w:pPr>
        <w:pStyle w:val="a3"/>
        <w:shd w:val="clear" w:color="auto" w:fill="FFFFFF"/>
        <w:spacing w:line="276" w:lineRule="auto"/>
        <w:ind w:firstLine="36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правопису географічних назв,</w:t>
      </w:r>
    </w:p>
    <w:p w:rsidR="00147970" w:rsidRDefault="00147970" w:rsidP="00547D36">
      <w:pPr>
        <w:pStyle w:val="a3"/>
        <w:shd w:val="clear" w:color="auto" w:fill="FFFFFF"/>
        <w:spacing w:line="276" w:lineRule="auto"/>
        <w:ind w:firstLine="36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 </w:t>
      </w:r>
      <w:r w:rsidR="00547D36" w:rsidRPr="00C95918">
        <w:rPr>
          <w:color w:val="000000"/>
          <w:sz w:val="28"/>
          <w:szCs w:val="28"/>
          <w:lang w:val="uk-UA"/>
        </w:rPr>
        <w:t xml:space="preserve">застосовувати знання на практиці; розвивати асоціативну пам’ять, світоглядні </w:t>
      </w:r>
    </w:p>
    <w:p w:rsidR="00147970" w:rsidRDefault="00147970" w:rsidP="00547D36">
      <w:pPr>
        <w:pStyle w:val="a3"/>
        <w:shd w:val="clear" w:color="auto" w:fill="FFFFFF"/>
        <w:spacing w:line="276" w:lineRule="auto"/>
        <w:ind w:firstLine="36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 </w:t>
      </w:r>
      <w:r w:rsidR="00547D36" w:rsidRPr="00C95918">
        <w:rPr>
          <w:color w:val="000000"/>
          <w:sz w:val="28"/>
          <w:szCs w:val="28"/>
          <w:lang w:val="uk-UA"/>
        </w:rPr>
        <w:t>уявлення, збагачувати словниковий запас учнів</w:t>
      </w:r>
      <w:r w:rsidR="00547D36">
        <w:rPr>
          <w:color w:val="000000"/>
          <w:sz w:val="28"/>
          <w:szCs w:val="28"/>
          <w:lang w:val="uk-UA"/>
        </w:rPr>
        <w:t>,</w:t>
      </w:r>
      <w:r w:rsidR="00547D36" w:rsidRPr="00B25921">
        <w:rPr>
          <w:color w:val="000000"/>
          <w:sz w:val="28"/>
          <w:szCs w:val="28"/>
          <w:lang w:val="uk-UA"/>
        </w:rPr>
        <w:t xml:space="preserve"> </w:t>
      </w:r>
      <w:r w:rsidR="00547D36" w:rsidRPr="00C95918">
        <w:rPr>
          <w:color w:val="000000"/>
          <w:sz w:val="28"/>
          <w:szCs w:val="28"/>
          <w:lang w:val="uk-UA"/>
        </w:rPr>
        <w:t xml:space="preserve">уміння </w:t>
      </w:r>
      <w:r w:rsidR="00547D36">
        <w:rPr>
          <w:color w:val="000000"/>
          <w:sz w:val="28"/>
          <w:szCs w:val="28"/>
          <w:lang w:val="uk-UA"/>
        </w:rPr>
        <w:t>критично мислити</w:t>
      </w:r>
      <w:r w:rsidR="00547D36" w:rsidRPr="00C95918">
        <w:rPr>
          <w:color w:val="000000"/>
          <w:sz w:val="28"/>
          <w:szCs w:val="28"/>
          <w:lang w:val="uk-UA"/>
        </w:rPr>
        <w:t xml:space="preserve">, </w:t>
      </w:r>
      <w:r w:rsidR="00547D36">
        <w:rPr>
          <w:color w:val="000000"/>
          <w:sz w:val="28"/>
          <w:szCs w:val="28"/>
          <w:lang w:val="uk-UA"/>
        </w:rPr>
        <w:t xml:space="preserve">вчитися та </w:t>
      </w:r>
    </w:p>
    <w:p w:rsidR="00547D36" w:rsidRPr="00C95918" w:rsidRDefault="00147970" w:rsidP="00547D36">
      <w:pPr>
        <w:pStyle w:val="a3"/>
        <w:shd w:val="clear" w:color="auto" w:fill="FFFFFF"/>
        <w:spacing w:line="276" w:lineRule="auto"/>
        <w:ind w:firstLine="36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 </w:t>
      </w:r>
      <w:r w:rsidR="00547D36" w:rsidRPr="00C95918">
        <w:rPr>
          <w:color w:val="000000"/>
          <w:sz w:val="28"/>
          <w:szCs w:val="28"/>
          <w:lang w:val="uk-UA"/>
        </w:rPr>
        <w:t>виправляти помилки</w:t>
      </w:r>
      <w:r w:rsidR="00547D36">
        <w:rPr>
          <w:color w:val="000000"/>
          <w:sz w:val="28"/>
          <w:szCs w:val="28"/>
          <w:lang w:val="uk-UA"/>
        </w:rPr>
        <w:t xml:space="preserve"> у </w:t>
      </w:r>
      <w:r w:rsidR="00547D36" w:rsidRPr="00C95918">
        <w:rPr>
          <w:color w:val="000000"/>
          <w:sz w:val="28"/>
          <w:szCs w:val="28"/>
          <w:lang w:val="uk-UA"/>
        </w:rPr>
        <w:t>власних висловлюваннях</w:t>
      </w:r>
      <w:r w:rsidR="00547D36">
        <w:rPr>
          <w:color w:val="000000"/>
          <w:sz w:val="28"/>
          <w:szCs w:val="28"/>
          <w:lang w:val="uk-UA"/>
        </w:rPr>
        <w:t>,</w:t>
      </w:r>
      <w:r w:rsidR="00547D36" w:rsidRPr="00C95918">
        <w:rPr>
          <w:color w:val="000000"/>
          <w:sz w:val="28"/>
          <w:szCs w:val="28"/>
          <w:lang w:val="uk-UA"/>
        </w:rPr>
        <w:t> </w:t>
      </w:r>
      <w:r w:rsidR="00547D36">
        <w:rPr>
          <w:color w:val="000000"/>
          <w:sz w:val="28"/>
          <w:szCs w:val="28"/>
          <w:lang w:val="uk-UA"/>
        </w:rPr>
        <w:t>бути уважним;</w:t>
      </w:r>
    </w:p>
    <w:p w:rsidR="00147970" w:rsidRDefault="00147970" w:rsidP="00547D36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4"/>
          <w:rFonts w:ascii="Times New Roman" w:eastAsia="Trebuchet MS" w:hAnsi="Times New Roman" w:cs="Times New Roman"/>
          <w:color w:val="000000"/>
          <w:sz w:val="28"/>
          <w:szCs w:val="28"/>
          <w:lang w:val="uk-UA"/>
        </w:rPr>
        <w:t xml:space="preserve">    </w:t>
      </w:r>
      <w:r w:rsidR="00547D36" w:rsidRPr="00C95918">
        <w:rPr>
          <w:rStyle w:val="a4"/>
          <w:rFonts w:ascii="Times New Roman" w:eastAsia="Trebuchet MS" w:hAnsi="Times New Roman" w:cs="Times New Roman"/>
          <w:color w:val="000000"/>
          <w:sz w:val="28"/>
          <w:szCs w:val="28"/>
          <w:lang w:val="uk-UA"/>
        </w:rPr>
        <w:t>ціннісна складова</w:t>
      </w:r>
      <w:r w:rsidR="00547D36" w:rsidRPr="00C9591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r w:rsidR="00547D3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усвідомлювати загальнокультурні компетентності: </w:t>
      </w:r>
      <w:r w:rsidR="00547D36" w:rsidRPr="00C95918">
        <w:rPr>
          <w:rFonts w:ascii="Times New Roman" w:hAnsi="Times New Roman" w:cs="Times New Roman"/>
          <w:sz w:val="28"/>
          <w:szCs w:val="28"/>
          <w:lang w:val="uk-UA"/>
        </w:rPr>
        <w:t xml:space="preserve">культивувати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147970" w:rsidRDefault="00147970" w:rsidP="00547D36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547D36" w:rsidRPr="00C95918">
        <w:rPr>
          <w:rFonts w:ascii="Times New Roman" w:hAnsi="Times New Roman" w:cs="Times New Roman"/>
          <w:sz w:val="28"/>
          <w:szCs w:val="28"/>
          <w:lang w:val="uk-UA"/>
        </w:rPr>
        <w:t xml:space="preserve">пам’ять про героїчні сторінки історії України; виховувати національну самосвідомість,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147970" w:rsidRDefault="00147970" w:rsidP="00547D36">
      <w:pPr>
        <w:spacing w:after="0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547D36" w:rsidRPr="00C95918">
        <w:rPr>
          <w:rFonts w:ascii="Times New Roman" w:hAnsi="Times New Roman" w:cs="Times New Roman"/>
          <w:sz w:val="28"/>
          <w:szCs w:val="28"/>
          <w:lang w:val="uk-UA"/>
        </w:rPr>
        <w:t xml:space="preserve">почуття патріотизму, повагу до минулого свого народу, прищеплювати </w:t>
      </w:r>
      <w:r w:rsidR="00547D36" w:rsidRPr="00C9591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бажання </w:t>
      </w:r>
    </w:p>
    <w:p w:rsidR="00147970" w:rsidRDefault="00147970" w:rsidP="00547D36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</w:t>
      </w:r>
      <w:r w:rsidR="00547D36" w:rsidRPr="00C9591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досконало володіти українською мовою; </w:t>
      </w:r>
      <w:r w:rsidR="00547D36" w:rsidRPr="00C95918">
        <w:rPr>
          <w:rFonts w:ascii="Times New Roman" w:hAnsi="Times New Roman" w:cs="Times New Roman"/>
          <w:sz w:val="28"/>
          <w:szCs w:val="28"/>
          <w:lang w:val="uk-UA"/>
        </w:rPr>
        <w:t xml:space="preserve">важливість дотримання орфографічної норми </w:t>
      </w:r>
    </w:p>
    <w:p w:rsidR="00547D36" w:rsidRDefault="00147970" w:rsidP="00547D36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547D36" w:rsidRPr="00C95918">
        <w:rPr>
          <w:rFonts w:ascii="Times New Roman" w:hAnsi="Times New Roman" w:cs="Times New Roman"/>
          <w:sz w:val="28"/>
          <w:szCs w:val="28"/>
          <w:lang w:val="uk-UA"/>
        </w:rPr>
        <w:t>для сучасного компетентного мовця.</w:t>
      </w:r>
    </w:p>
    <w:p w:rsidR="00547D36" w:rsidRDefault="00547D36" w:rsidP="00547D36">
      <w:pPr>
        <w:rPr>
          <w:lang w:val="uk-UA"/>
        </w:rPr>
      </w:pPr>
    </w:p>
    <w:p w:rsidR="00147970" w:rsidRPr="00656339" w:rsidRDefault="00147970" w:rsidP="0014797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6339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147970" w:rsidRDefault="00147970" w:rsidP="00147970">
      <w:pPr>
        <w:pStyle w:val="30"/>
        <w:shd w:val="clear" w:color="auto" w:fill="auto"/>
        <w:spacing w:before="0" w:line="276" w:lineRule="auto"/>
        <w:ind w:right="2060" w:firstLine="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   </w:t>
      </w:r>
      <w:r w:rsidRPr="006C783E">
        <w:rPr>
          <w:rFonts w:ascii="Times New Roman" w:hAnsi="Times New Roman" w:cs="Times New Roman"/>
          <w:sz w:val="28"/>
          <w:szCs w:val="28"/>
          <w:u w:val="single"/>
          <w:lang w:val="uk-UA"/>
        </w:rPr>
        <w:t>«Чи знаєте ви?»</w:t>
      </w:r>
    </w:p>
    <w:p w:rsidR="00147970" w:rsidRPr="006C783E" w:rsidRDefault="00147970" w:rsidP="00147970">
      <w:pPr>
        <w:pStyle w:val="30"/>
        <w:shd w:val="clear" w:color="auto" w:fill="auto"/>
        <w:spacing w:before="0" w:line="276" w:lineRule="auto"/>
        <w:ind w:right="2060" w:firstLine="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147970" w:rsidRDefault="00147970" w:rsidP="00147970">
      <w:pPr>
        <w:pStyle w:val="2"/>
        <w:numPr>
          <w:ilvl w:val="0"/>
          <w:numId w:val="1"/>
        </w:numPr>
        <w:shd w:val="clear" w:color="auto" w:fill="auto"/>
        <w:spacing w:line="276" w:lineRule="auto"/>
        <w:ind w:left="380" w:right="20" w:hanging="220"/>
        <w:rPr>
          <w:b w:val="0"/>
          <w:i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    </w:t>
      </w:r>
      <w:r w:rsidRPr="00A446D1">
        <w:rPr>
          <w:b w:val="0"/>
          <w:sz w:val="28"/>
          <w:szCs w:val="28"/>
          <w:lang w:val="uk-UA"/>
        </w:rPr>
        <w:t xml:space="preserve"> За якими правилами пишемо географічні українські назви? </w:t>
      </w:r>
      <w:r w:rsidRPr="006C783E">
        <w:rPr>
          <w:b w:val="0"/>
          <w:i/>
          <w:sz w:val="28"/>
          <w:szCs w:val="28"/>
          <w:lang w:val="uk-UA"/>
        </w:rPr>
        <w:t>(Українські ге</w:t>
      </w:r>
      <w:r w:rsidRPr="006C783E">
        <w:rPr>
          <w:b w:val="0"/>
          <w:i/>
          <w:sz w:val="28"/>
          <w:szCs w:val="28"/>
          <w:lang w:val="uk-UA"/>
        </w:rPr>
        <w:softHyphen/>
        <w:t xml:space="preserve">ографічні </w:t>
      </w:r>
      <w:r>
        <w:rPr>
          <w:b w:val="0"/>
          <w:i/>
          <w:sz w:val="28"/>
          <w:szCs w:val="28"/>
          <w:lang w:val="uk-UA"/>
        </w:rPr>
        <w:t xml:space="preserve">  </w:t>
      </w:r>
    </w:p>
    <w:p w:rsidR="00147970" w:rsidRDefault="00147970" w:rsidP="00147970">
      <w:pPr>
        <w:pStyle w:val="2"/>
        <w:numPr>
          <w:ilvl w:val="0"/>
          <w:numId w:val="1"/>
        </w:numPr>
        <w:shd w:val="clear" w:color="auto" w:fill="auto"/>
        <w:spacing w:line="276" w:lineRule="auto"/>
        <w:ind w:left="380" w:right="20" w:hanging="220"/>
        <w:rPr>
          <w:b w:val="0"/>
          <w:i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      </w:t>
      </w:r>
      <w:r w:rsidRPr="006C783E">
        <w:rPr>
          <w:b w:val="0"/>
          <w:i/>
          <w:sz w:val="28"/>
          <w:szCs w:val="28"/>
          <w:lang w:val="uk-UA"/>
        </w:rPr>
        <w:t xml:space="preserve">назви на письмі передаються відповідно до вимови за нормами українського </w:t>
      </w:r>
    </w:p>
    <w:p w:rsidR="00147970" w:rsidRPr="006C783E" w:rsidRDefault="00147970" w:rsidP="00147970">
      <w:pPr>
        <w:pStyle w:val="2"/>
        <w:numPr>
          <w:ilvl w:val="0"/>
          <w:numId w:val="1"/>
        </w:numPr>
        <w:shd w:val="clear" w:color="auto" w:fill="auto"/>
        <w:spacing w:line="276" w:lineRule="auto"/>
        <w:ind w:left="380" w:right="20" w:hanging="220"/>
        <w:rPr>
          <w:b w:val="0"/>
          <w:i/>
          <w:sz w:val="28"/>
          <w:szCs w:val="28"/>
          <w:lang w:val="uk-UA"/>
        </w:rPr>
      </w:pPr>
      <w:r>
        <w:rPr>
          <w:b w:val="0"/>
          <w:i/>
          <w:sz w:val="28"/>
          <w:szCs w:val="28"/>
          <w:lang w:val="uk-UA"/>
        </w:rPr>
        <w:t xml:space="preserve">      </w:t>
      </w:r>
      <w:r w:rsidRPr="006C783E">
        <w:rPr>
          <w:b w:val="0"/>
          <w:i/>
          <w:sz w:val="28"/>
          <w:szCs w:val="28"/>
          <w:lang w:val="uk-UA"/>
        </w:rPr>
        <w:t>правопису.)</w:t>
      </w:r>
    </w:p>
    <w:p w:rsidR="00147970" w:rsidRPr="00A446D1" w:rsidRDefault="00147970" w:rsidP="00147970">
      <w:pPr>
        <w:pStyle w:val="2"/>
        <w:shd w:val="clear" w:color="auto" w:fill="auto"/>
        <w:spacing w:line="276" w:lineRule="auto"/>
        <w:ind w:left="380" w:right="20" w:firstLine="0"/>
        <w:rPr>
          <w:b w:val="0"/>
          <w:sz w:val="28"/>
          <w:szCs w:val="28"/>
          <w:lang w:val="uk-UA"/>
        </w:rPr>
      </w:pPr>
    </w:p>
    <w:p w:rsidR="00147970" w:rsidRDefault="00147970" w:rsidP="00147970">
      <w:pPr>
        <w:pStyle w:val="2"/>
        <w:numPr>
          <w:ilvl w:val="0"/>
          <w:numId w:val="1"/>
        </w:numPr>
        <w:shd w:val="clear" w:color="auto" w:fill="auto"/>
        <w:spacing w:line="276" w:lineRule="auto"/>
        <w:ind w:left="380" w:right="20" w:hanging="220"/>
        <w:rPr>
          <w:b w:val="0"/>
          <w:i/>
          <w:sz w:val="28"/>
          <w:szCs w:val="28"/>
          <w:lang w:val="uk-UA"/>
        </w:rPr>
      </w:pPr>
      <w:r>
        <w:rPr>
          <w:b w:val="0"/>
          <w:i/>
          <w:sz w:val="28"/>
          <w:szCs w:val="28"/>
          <w:lang w:val="uk-UA"/>
        </w:rPr>
        <w:t xml:space="preserve">     </w:t>
      </w:r>
      <w:r w:rsidRPr="00147970">
        <w:rPr>
          <w:b w:val="0"/>
          <w:sz w:val="28"/>
          <w:szCs w:val="28"/>
          <w:lang w:val="uk-UA"/>
        </w:rPr>
        <w:t xml:space="preserve"> Як передаються географічні назви </w:t>
      </w:r>
      <w:r w:rsidRPr="00147970">
        <w:rPr>
          <w:b w:val="0"/>
          <w:sz w:val="28"/>
          <w:szCs w:val="28"/>
          <w:lang w:val="uk-UA" w:eastAsia="ru-RU" w:bidi="ru-RU"/>
        </w:rPr>
        <w:t>слов’</w:t>
      </w:r>
      <w:r w:rsidRPr="00147970">
        <w:rPr>
          <w:b w:val="0"/>
          <w:sz w:val="28"/>
          <w:szCs w:val="28"/>
          <w:lang w:val="uk-UA"/>
        </w:rPr>
        <w:t>янських та інших країн? (</w:t>
      </w:r>
      <w:r w:rsidRPr="00147970">
        <w:rPr>
          <w:b w:val="0"/>
          <w:i/>
          <w:sz w:val="28"/>
          <w:szCs w:val="28"/>
          <w:lang w:val="uk-UA"/>
        </w:rPr>
        <w:t>Переда</w:t>
      </w:r>
      <w:r w:rsidRPr="00147970">
        <w:rPr>
          <w:b w:val="0"/>
          <w:i/>
          <w:sz w:val="28"/>
          <w:szCs w:val="28"/>
          <w:lang w:val="uk-UA"/>
        </w:rPr>
        <w:softHyphen/>
        <w:t xml:space="preserve">ються в </w:t>
      </w:r>
      <w:r>
        <w:rPr>
          <w:b w:val="0"/>
          <w:i/>
          <w:sz w:val="28"/>
          <w:szCs w:val="28"/>
          <w:lang w:val="uk-UA"/>
        </w:rPr>
        <w:t xml:space="preserve">  </w:t>
      </w:r>
    </w:p>
    <w:p w:rsidR="00147970" w:rsidRPr="00147970" w:rsidRDefault="00147970" w:rsidP="00147970">
      <w:pPr>
        <w:pStyle w:val="2"/>
        <w:shd w:val="clear" w:color="auto" w:fill="auto"/>
        <w:spacing w:line="276" w:lineRule="auto"/>
        <w:ind w:right="20" w:firstLine="0"/>
        <w:rPr>
          <w:b w:val="0"/>
          <w:i/>
          <w:sz w:val="28"/>
          <w:szCs w:val="28"/>
          <w:lang w:val="uk-UA"/>
        </w:rPr>
      </w:pPr>
      <w:r>
        <w:rPr>
          <w:rFonts w:asciiTheme="minorHAnsi" w:eastAsiaTheme="minorHAnsi" w:hAnsiTheme="minorHAnsi" w:cstheme="minorBidi"/>
          <w:bCs w:val="0"/>
          <w:i/>
          <w:spacing w:val="0"/>
          <w:sz w:val="28"/>
          <w:szCs w:val="28"/>
          <w:lang w:val="uk-UA"/>
        </w:rPr>
        <w:t xml:space="preserve">               </w:t>
      </w:r>
      <w:r w:rsidRPr="00147970">
        <w:rPr>
          <w:b w:val="0"/>
          <w:i/>
          <w:sz w:val="28"/>
          <w:szCs w:val="28"/>
          <w:lang w:val="uk-UA"/>
        </w:rPr>
        <w:t>українській мові відповідно до вимог практичної транскрипції)</w:t>
      </w:r>
    </w:p>
    <w:p w:rsidR="00147970" w:rsidRDefault="00147970" w:rsidP="00147970">
      <w:pPr>
        <w:pStyle w:val="2"/>
        <w:shd w:val="clear" w:color="auto" w:fill="auto"/>
        <w:spacing w:line="276" w:lineRule="auto"/>
        <w:ind w:left="380" w:right="20" w:firstLine="0"/>
        <w:rPr>
          <w:b w:val="0"/>
          <w:i/>
          <w:sz w:val="28"/>
          <w:szCs w:val="28"/>
          <w:lang w:val="uk-UA"/>
        </w:rPr>
      </w:pPr>
    </w:p>
    <w:p w:rsidR="00147970" w:rsidRPr="006D363E" w:rsidRDefault="00147970" w:rsidP="00147970">
      <w:pPr>
        <w:pStyle w:val="2"/>
        <w:numPr>
          <w:ilvl w:val="0"/>
          <w:numId w:val="1"/>
        </w:numPr>
        <w:shd w:val="clear" w:color="auto" w:fill="auto"/>
        <w:spacing w:line="276" w:lineRule="auto"/>
        <w:ind w:left="380" w:right="20" w:hanging="22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       </w:t>
      </w:r>
      <w:r w:rsidRPr="006D363E">
        <w:rPr>
          <w:b w:val="0"/>
          <w:sz w:val="28"/>
          <w:szCs w:val="28"/>
          <w:lang w:val="uk-UA"/>
        </w:rPr>
        <w:t>Як пишуться складні географічні назви?</w:t>
      </w:r>
      <w:r>
        <w:rPr>
          <w:b w:val="0"/>
          <w:sz w:val="28"/>
          <w:szCs w:val="28"/>
          <w:lang w:val="uk-UA"/>
        </w:rPr>
        <w:t xml:space="preserve"> </w:t>
      </w:r>
    </w:p>
    <w:p w:rsidR="00147970" w:rsidRDefault="00147970" w:rsidP="00147970">
      <w:pPr>
        <w:rPr>
          <w:lang w:val="uk-UA"/>
        </w:rPr>
      </w:pPr>
    </w:p>
    <w:p w:rsidR="00147970" w:rsidRPr="00147970" w:rsidRDefault="00147970" w:rsidP="00147970">
      <w:pPr>
        <w:rPr>
          <w:sz w:val="32"/>
          <w:szCs w:val="32"/>
          <w:lang w:val="uk-UA"/>
        </w:rPr>
      </w:pPr>
    </w:p>
    <w:p w:rsidR="00147970" w:rsidRPr="00147970" w:rsidRDefault="00147970" w:rsidP="00147970">
      <w:pPr>
        <w:rPr>
          <w:sz w:val="32"/>
          <w:szCs w:val="32"/>
          <w:lang w:val="uk-UA"/>
        </w:rPr>
      </w:pPr>
      <w:r w:rsidRPr="00147970">
        <w:rPr>
          <w:sz w:val="32"/>
          <w:szCs w:val="32"/>
          <w:lang w:val="uk-UA"/>
        </w:rPr>
        <w:t xml:space="preserve">                       </w:t>
      </w:r>
      <w:r w:rsidRPr="00147970">
        <w:rPr>
          <w:sz w:val="32"/>
          <w:szCs w:val="32"/>
          <w:lang w:val="uk-UA"/>
        </w:rPr>
        <w:t>І. Опрацювання навчального матеріалу</w:t>
      </w:r>
    </w:p>
    <w:p w:rsidR="008430CB" w:rsidRDefault="00147970" w:rsidP="00147970">
      <w:pPr>
        <w:rPr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176645" cy="4629619"/>
            <wp:effectExtent l="0" t="0" r="0" b="0"/>
            <wp:docPr id="1" name="Рисунок 1" descr="C:\Users\Валерия\AppData\Local\Microsoft\Windows\INetCache\Content.Word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я\AppData\Local\Microsoft\Windows\INetCache\Content.Word\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500" cy="463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970" w:rsidRDefault="00147970" w:rsidP="00147970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>
            <wp:extent cx="6177245" cy="4638675"/>
            <wp:effectExtent l="0" t="0" r="0" b="0"/>
            <wp:docPr id="2" name="Рисунок 2" descr="C:\Users\Валерия\AppData\Local\Microsoft\Windows\INetCache\Content.Word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алерия\AppData\Local\Microsoft\Windows\INetCache\Content.Word\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582" cy="46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970" w:rsidRDefault="00147970" w:rsidP="00147970">
      <w:pPr>
        <w:rPr>
          <w:lang w:val="uk-UA"/>
        </w:rPr>
      </w:pPr>
    </w:p>
    <w:p w:rsidR="00147970" w:rsidRDefault="00147970" w:rsidP="00147970">
      <w:pPr>
        <w:rPr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299200" cy="4724400"/>
            <wp:effectExtent l="0" t="0" r="6350" b="0"/>
            <wp:docPr id="6" name="Рисунок 6" descr="C:\Users\Валерия\AppData\Local\Microsoft\Windows\INetCache\Content.Word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алерия\AppData\Local\Microsoft\Windows\INetCache\Content.Word\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930" cy="472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970" w:rsidRDefault="00147970" w:rsidP="00147970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>
            <wp:extent cx="6324600" cy="4743450"/>
            <wp:effectExtent l="0" t="0" r="0" b="0"/>
            <wp:docPr id="5" name="Рисунок 5" descr="C:\Users\Валерия\AppData\Local\Microsoft\Windows\INetCache\Content.Word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Валерия\AppData\Local\Microsoft\Windows\INetCache\Content.Word\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548" cy="474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970" w:rsidRDefault="00147970" w:rsidP="00147970">
      <w:pPr>
        <w:rPr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276975" cy="4710509"/>
            <wp:effectExtent l="0" t="0" r="0" b="0"/>
            <wp:docPr id="4" name="Рисунок 4" descr="C:\Users\Валерия\AppData\Local\Microsoft\Windows\INetCache\Content.Word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Валерия\AppData\Local\Microsoft\Windows\INetCache\Content.Word\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766" cy="472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970" w:rsidRDefault="00147970" w:rsidP="00147970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>
            <wp:extent cx="6276975" cy="4710451"/>
            <wp:effectExtent l="0" t="0" r="0" b="0"/>
            <wp:docPr id="3" name="Рисунок 3" descr="C:\Users\Валерия\AppData\Local\Microsoft\Windows\INetCache\Content.Word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Валерия\AppData\Local\Microsoft\Windows\INetCache\Content.Word\1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485" cy="471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970" w:rsidRDefault="00147970" w:rsidP="00147970">
      <w:pPr>
        <w:pStyle w:val="30"/>
        <w:shd w:val="clear" w:color="auto" w:fill="auto"/>
        <w:spacing w:before="0" w:line="240" w:lineRule="auto"/>
        <w:ind w:left="360"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47970" w:rsidRDefault="00147970" w:rsidP="00147970">
      <w:pPr>
        <w:pStyle w:val="30"/>
        <w:shd w:val="clear" w:color="auto" w:fill="auto"/>
        <w:spacing w:before="0" w:line="240" w:lineRule="auto"/>
        <w:ind w:left="360"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47970" w:rsidRDefault="00147970" w:rsidP="00147970">
      <w:pPr>
        <w:pStyle w:val="30"/>
        <w:shd w:val="clear" w:color="auto" w:fill="auto"/>
        <w:spacing w:before="0" w:line="240" w:lineRule="auto"/>
        <w:ind w:left="360"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4BF6">
        <w:rPr>
          <w:rFonts w:ascii="Times New Roman" w:hAnsi="Times New Roman" w:cs="Times New Roman"/>
          <w:sz w:val="28"/>
          <w:szCs w:val="28"/>
          <w:lang w:val="uk-UA"/>
        </w:rPr>
        <w:lastRenderedPageBreak/>
        <w:t>Тестов</w:t>
      </w:r>
      <w:r>
        <w:rPr>
          <w:rFonts w:ascii="Times New Roman" w:hAnsi="Times New Roman" w:cs="Times New Roman"/>
          <w:sz w:val="28"/>
          <w:szCs w:val="28"/>
          <w:lang w:val="uk-UA"/>
        </w:rPr>
        <w:t>і завдання</w:t>
      </w:r>
    </w:p>
    <w:p w:rsidR="00147970" w:rsidRPr="00D4390B" w:rsidRDefault="00147970" w:rsidP="00147970">
      <w:pPr>
        <w:pStyle w:val="a3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color w:val="000000"/>
          <w:sz w:val="28"/>
          <w:lang w:val="uk-UA"/>
        </w:rPr>
      </w:pPr>
      <w:r w:rsidRPr="00D4390B">
        <w:rPr>
          <w:color w:val="000000"/>
          <w:sz w:val="28"/>
          <w:lang w:val="uk-UA"/>
        </w:rPr>
        <w:t>1. Географічні назви — іменники, що складаються з прикметника та іменника, з’єднаних сполучним звуком, а також прикметники, що походять від них, пишуться.</w:t>
      </w:r>
    </w:p>
    <w:p w:rsidR="00147970" w:rsidRDefault="00147970" w:rsidP="00147970">
      <w:pPr>
        <w:pStyle w:val="a3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color w:val="000000"/>
          <w:sz w:val="28"/>
          <w:lang w:val="uk-UA"/>
        </w:rPr>
        <w:sectPr w:rsidR="00147970" w:rsidSect="00656339">
          <w:pgSz w:w="11906" w:h="16838"/>
          <w:pgMar w:top="284" w:right="569" w:bottom="284" w:left="284" w:header="708" w:footer="708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08"/>
          <w:docGrid w:linePitch="360"/>
        </w:sectPr>
      </w:pPr>
    </w:p>
    <w:p w:rsidR="00147970" w:rsidRPr="00D4390B" w:rsidRDefault="00147970" w:rsidP="00147970">
      <w:pPr>
        <w:pStyle w:val="a3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color w:val="000000"/>
          <w:sz w:val="28"/>
          <w:lang w:val="uk-UA"/>
        </w:rPr>
      </w:pPr>
      <w:r w:rsidRPr="00D4390B">
        <w:rPr>
          <w:color w:val="000000"/>
          <w:sz w:val="28"/>
          <w:lang w:val="uk-UA"/>
        </w:rPr>
        <w:lastRenderedPageBreak/>
        <w:t>А через дефіс;</w:t>
      </w:r>
    </w:p>
    <w:p w:rsidR="00147970" w:rsidRPr="006B7E3C" w:rsidRDefault="00147970" w:rsidP="00147970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b/>
          <w:color w:val="000000"/>
          <w:sz w:val="28"/>
          <w:lang w:val="uk-UA"/>
        </w:rPr>
      </w:pPr>
      <w:r w:rsidRPr="00BE3879">
        <w:rPr>
          <w:color w:val="000000"/>
          <w:sz w:val="28"/>
          <w:lang w:val="uk-UA"/>
        </w:rPr>
        <w:t>Б разом</w:t>
      </w:r>
      <w:r w:rsidRPr="006B7E3C">
        <w:rPr>
          <w:b/>
          <w:color w:val="000000"/>
          <w:sz w:val="28"/>
          <w:lang w:val="uk-UA"/>
        </w:rPr>
        <w:t>.</w:t>
      </w:r>
    </w:p>
    <w:p w:rsidR="00147970" w:rsidRDefault="00147970" w:rsidP="00147970">
      <w:pPr>
        <w:pStyle w:val="a3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color w:val="000000"/>
          <w:sz w:val="28"/>
          <w:lang w:val="uk-UA"/>
        </w:rPr>
        <w:sectPr w:rsidR="00147970" w:rsidSect="00CB0279">
          <w:type w:val="continuous"/>
          <w:pgSz w:w="11906" w:h="16838"/>
          <w:pgMar w:top="284" w:right="569" w:bottom="284" w:left="284" w:header="708" w:footer="708" w:gutter="0"/>
          <w:cols w:space="708"/>
          <w:docGrid w:linePitch="360"/>
        </w:sectPr>
      </w:pPr>
    </w:p>
    <w:p w:rsidR="00147970" w:rsidRPr="00D4390B" w:rsidRDefault="00147970" w:rsidP="00147970">
      <w:pPr>
        <w:pStyle w:val="a3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color w:val="000000"/>
          <w:sz w:val="28"/>
          <w:lang w:val="uk-UA"/>
        </w:rPr>
      </w:pPr>
    </w:p>
    <w:p w:rsidR="00147970" w:rsidRPr="00D4390B" w:rsidRDefault="00147970" w:rsidP="00147970">
      <w:pPr>
        <w:pStyle w:val="a3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color w:val="000000"/>
          <w:sz w:val="28"/>
          <w:lang w:val="uk-UA"/>
        </w:rPr>
      </w:pPr>
      <w:r w:rsidRPr="00D4390B">
        <w:rPr>
          <w:color w:val="000000"/>
          <w:sz w:val="28"/>
          <w:lang w:val="uk-UA"/>
        </w:rPr>
        <w:t>2. </w:t>
      </w:r>
      <w:r w:rsidRPr="00D4390B">
        <w:rPr>
          <w:rStyle w:val="a4"/>
          <w:color w:val="000000"/>
          <w:sz w:val="28"/>
          <w:lang w:val="uk-UA"/>
        </w:rPr>
        <w:t>Верни/город, Печи/води, Копай/город, Гуляй/поле, Крути/броди</w:t>
      </w:r>
      <w:r w:rsidRPr="00D4390B">
        <w:rPr>
          <w:color w:val="000000"/>
          <w:sz w:val="28"/>
          <w:lang w:val="uk-UA"/>
        </w:rPr>
        <w:t> пишуться</w:t>
      </w:r>
    </w:p>
    <w:p w:rsidR="00147970" w:rsidRDefault="00147970" w:rsidP="00147970">
      <w:pPr>
        <w:pStyle w:val="a3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b/>
          <w:color w:val="000000"/>
          <w:sz w:val="28"/>
          <w:lang w:val="uk-UA"/>
        </w:rPr>
        <w:sectPr w:rsidR="00147970" w:rsidSect="00CB0279">
          <w:type w:val="continuous"/>
          <w:pgSz w:w="11906" w:h="16838"/>
          <w:pgMar w:top="284" w:right="569" w:bottom="284" w:left="284" w:header="708" w:footer="708" w:gutter="0"/>
          <w:cols w:space="708"/>
          <w:docGrid w:linePitch="360"/>
        </w:sectPr>
      </w:pPr>
    </w:p>
    <w:p w:rsidR="00147970" w:rsidRPr="00BE3879" w:rsidRDefault="00147970" w:rsidP="00147970">
      <w:pPr>
        <w:pStyle w:val="a3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color w:val="000000"/>
          <w:sz w:val="28"/>
          <w:lang w:val="uk-UA"/>
        </w:rPr>
      </w:pPr>
      <w:r w:rsidRPr="00BE3879">
        <w:rPr>
          <w:color w:val="000000"/>
          <w:sz w:val="28"/>
          <w:lang w:val="uk-UA"/>
        </w:rPr>
        <w:lastRenderedPageBreak/>
        <w:t>А разом;</w:t>
      </w:r>
    </w:p>
    <w:p w:rsidR="00147970" w:rsidRDefault="00147970" w:rsidP="00147970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color w:val="000000"/>
          <w:sz w:val="28"/>
          <w:lang w:val="uk-UA"/>
        </w:rPr>
      </w:pPr>
      <w:r w:rsidRPr="00D4390B">
        <w:rPr>
          <w:color w:val="000000"/>
          <w:sz w:val="28"/>
          <w:lang w:val="uk-UA"/>
        </w:rPr>
        <w:t>Б через дефіс.</w:t>
      </w:r>
    </w:p>
    <w:p w:rsidR="00147970" w:rsidRDefault="00147970" w:rsidP="00147970">
      <w:pPr>
        <w:pStyle w:val="a3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color w:val="000000"/>
          <w:sz w:val="28"/>
          <w:lang w:val="uk-UA"/>
        </w:rPr>
        <w:sectPr w:rsidR="00147970" w:rsidSect="00CB0279">
          <w:type w:val="continuous"/>
          <w:pgSz w:w="11906" w:h="16838"/>
          <w:pgMar w:top="284" w:right="569" w:bottom="284" w:left="284" w:header="708" w:footer="708" w:gutter="0"/>
          <w:cols w:space="708"/>
          <w:docGrid w:linePitch="360"/>
        </w:sectPr>
      </w:pPr>
    </w:p>
    <w:p w:rsidR="00147970" w:rsidRPr="00D4390B" w:rsidRDefault="00147970" w:rsidP="00147970">
      <w:pPr>
        <w:pStyle w:val="a3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color w:val="000000"/>
          <w:sz w:val="28"/>
          <w:lang w:val="uk-UA"/>
        </w:rPr>
      </w:pPr>
    </w:p>
    <w:p w:rsidR="00147970" w:rsidRPr="00D4390B" w:rsidRDefault="00147970" w:rsidP="00147970">
      <w:pPr>
        <w:pStyle w:val="a3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color w:val="000000"/>
          <w:sz w:val="28"/>
          <w:lang w:val="uk-UA"/>
        </w:rPr>
      </w:pPr>
      <w:r w:rsidRPr="00D4390B">
        <w:rPr>
          <w:color w:val="000000"/>
          <w:sz w:val="28"/>
          <w:lang w:val="uk-UA"/>
        </w:rPr>
        <w:t>3. Географічні назви з другою частиною -град, -</w:t>
      </w:r>
      <w:r w:rsidRPr="00D4390B">
        <w:rPr>
          <w:rStyle w:val="a4"/>
          <w:color w:val="000000"/>
          <w:sz w:val="28"/>
          <w:lang w:val="uk-UA"/>
        </w:rPr>
        <w:t xml:space="preserve">город, -піль, -поль, -абаль, -акан, -бург, </w:t>
      </w:r>
      <w:r>
        <w:rPr>
          <w:rStyle w:val="a4"/>
          <w:color w:val="000000"/>
          <w:sz w:val="28"/>
          <w:lang w:val="uk-UA"/>
        </w:rPr>
        <w:t xml:space="preserve">            </w:t>
      </w:r>
      <w:r w:rsidRPr="00D4390B">
        <w:rPr>
          <w:rStyle w:val="a4"/>
          <w:color w:val="000000"/>
          <w:sz w:val="28"/>
          <w:lang w:val="uk-UA"/>
        </w:rPr>
        <w:t>-ленд, -пілс-, -таун, -шир, -штадт</w:t>
      </w:r>
      <w:r w:rsidRPr="00D4390B">
        <w:rPr>
          <w:color w:val="000000"/>
          <w:sz w:val="28"/>
          <w:lang w:val="uk-UA"/>
        </w:rPr>
        <w:t> пишуться разом.</w:t>
      </w:r>
    </w:p>
    <w:p w:rsidR="00147970" w:rsidRDefault="00147970" w:rsidP="00147970">
      <w:pPr>
        <w:pStyle w:val="a3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b/>
          <w:color w:val="000000"/>
          <w:sz w:val="28"/>
          <w:lang w:val="uk-UA"/>
        </w:rPr>
        <w:sectPr w:rsidR="00147970" w:rsidSect="00CB0279">
          <w:type w:val="continuous"/>
          <w:pgSz w:w="11906" w:h="16838"/>
          <w:pgMar w:top="284" w:right="569" w:bottom="284" w:left="284" w:header="708" w:footer="708" w:gutter="0"/>
          <w:cols w:space="708"/>
          <w:docGrid w:linePitch="360"/>
        </w:sectPr>
      </w:pPr>
    </w:p>
    <w:p w:rsidR="00147970" w:rsidRDefault="00147970" w:rsidP="00147970">
      <w:pPr>
        <w:pStyle w:val="a3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color w:val="000000"/>
          <w:sz w:val="28"/>
          <w:lang w:val="uk-UA"/>
        </w:rPr>
      </w:pPr>
      <w:r w:rsidRPr="00BE3879">
        <w:rPr>
          <w:color w:val="000000"/>
          <w:sz w:val="28"/>
          <w:lang w:val="uk-UA"/>
        </w:rPr>
        <w:lastRenderedPageBreak/>
        <w:t>А так;</w:t>
      </w:r>
      <w:r>
        <w:rPr>
          <w:color w:val="000000"/>
          <w:sz w:val="28"/>
          <w:lang w:val="uk-UA"/>
        </w:rPr>
        <w:t xml:space="preserve">                    </w:t>
      </w:r>
      <w:r w:rsidRPr="00D4390B">
        <w:rPr>
          <w:color w:val="000000"/>
          <w:sz w:val="28"/>
          <w:lang w:val="uk-UA"/>
        </w:rPr>
        <w:t>Б ні.</w:t>
      </w:r>
    </w:p>
    <w:p w:rsidR="00147970" w:rsidRDefault="00147970" w:rsidP="00147970">
      <w:pPr>
        <w:pStyle w:val="a3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color w:val="000000"/>
          <w:sz w:val="28"/>
          <w:lang w:val="uk-UA"/>
        </w:rPr>
        <w:sectPr w:rsidR="00147970" w:rsidSect="00CB0279">
          <w:type w:val="continuous"/>
          <w:pgSz w:w="11906" w:h="16838"/>
          <w:pgMar w:top="284" w:right="569" w:bottom="284" w:left="284" w:header="708" w:footer="708" w:gutter="0"/>
          <w:cols w:space="708"/>
          <w:docGrid w:linePitch="360"/>
        </w:sectPr>
      </w:pPr>
    </w:p>
    <w:p w:rsidR="00147970" w:rsidRPr="00D4390B" w:rsidRDefault="00147970" w:rsidP="00147970">
      <w:pPr>
        <w:pStyle w:val="a3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color w:val="000000"/>
          <w:sz w:val="28"/>
          <w:lang w:val="uk-UA"/>
        </w:rPr>
      </w:pPr>
    </w:p>
    <w:p w:rsidR="00147970" w:rsidRPr="00D4390B" w:rsidRDefault="00147970" w:rsidP="00147970">
      <w:pPr>
        <w:pStyle w:val="a3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color w:val="000000"/>
          <w:sz w:val="28"/>
          <w:lang w:val="uk-UA"/>
        </w:rPr>
      </w:pPr>
      <w:r w:rsidRPr="00D4390B">
        <w:rPr>
          <w:color w:val="000000"/>
          <w:sz w:val="28"/>
          <w:lang w:val="uk-UA"/>
        </w:rPr>
        <w:t>4. Слова </w:t>
      </w:r>
      <w:r w:rsidRPr="00D4390B">
        <w:rPr>
          <w:rStyle w:val="a4"/>
          <w:color w:val="000000"/>
          <w:sz w:val="28"/>
          <w:lang w:val="uk-UA"/>
        </w:rPr>
        <w:t>Давидів/брід, Вишній/Волчок, Гола/Пристань, Зелена/Гура, Новий/ Сад, Стара/Планина, Широкий/Яр</w:t>
      </w:r>
      <w:r w:rsidRPr="00D4390B">
        <w:rPr>
          <w:color w:val="000000"/>
          <w:sz w:val="28"/>
          <w:lang w:val="uk-UA"/>
        </w:rPr>
        <w:t> пишуться.</w:t>
      </w:r>
    </w:p>
    <w:p w:rsidR="00147970" w:rsidRDefault="00147970" w:rsidP="00147970">
      <w:pPr>
        <w:pStyle w:val="a3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color w:val="000000"/>
          <w:sz w:val="28"/>
          <w:lang w:val="uk-UA"/>
        </w:rPr>
        <w:sectPr w:rsidR="00147970" w:rsidSect="00CB0279">
          <w:type w:val="continuous"/>
          <w:pgSz w:w="11906" w:h="16838"/>
          <w:pgMar w:top="284" w:right="569" w:bottom="284" w:left="284" w:header="708" w:footer="708" w:gutter="0"/>
          <w:cols w:space="708"/>
          <w:docGrid w:linePitch="360"/>
        </w:sectPr>
      </w:pPr>
    </w:p>
    <w:p w:rsidR="00147970" w:rsidRPr="00D4390B" w:rsidRDefault="00147970" w:rsidP="00147970">
      <w:pPr>
        <w:pStyle w:val="a3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color w:val="000000"/>
          <w:sz w:val="28"/>
          <w:lang w:val="uk-UA"/>
        </w:rPr>
      </w:pPr>
      <w:r w:rsidRPr="00D4390B">
        <w:rPr>
          <w:color w:val="000000"/>
          <w:sz w:val="28"/>
          <w:lang w:val="uk-UA"/>
        </w:rPr>
        <w:lastRenderedPageBreak/>
        <w:t>А через дефіс;</w:t>
      </w:r>
    </w:p>
    <w:p w:rsidR="00147970" w:rsidRPr="00BE3879" w:rsidRDefault="00147970" w:rsidP="00147970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color w:val="000000"/>
          <w:sz w:val="28"/>
          <w:lang w:val="uk-UA"/>
        </w:rPr>
      </w:pPr>
      <w:r w:rsidRPr="00BE3879">
        <w:rPr>
          <w:color w:val="000000"/>
          <w:sz w:val="28"/>
          <w:lang w:val="uk-UA"/>
        </w:rPr>
        <w:t>Б окремо.</w:t>
      </w:r>
    </w:p>
    <w:p w:rsidR="00147970" w:rsidRDefault="00147970" w:rsidP="00147970">
      <w:pPr>
        <w:pStyle w:val="a3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color w:val="000000"/>
          <w:sz w:val="28"/>
          <w:lang w:val="uk-UA"/>
        </w:rPr>
        <w:sectPr w:rsidR="00147970" w:rsidSect="00CB0279">
          <w:type w:val="continuous"/>
          <w:pgSz w:w="11906" w:h="16838"/>
          <w:pgMar w:top="284" w:right="569" w:bottom="284" w:left="284" w:header="708" w:footer="708" w:gutter="0"/>
          <w:cols w:space="708"/>
          <w:docGrid w:linePitch="360"/>
        </w:sectPr>
      </w:pPr>
    </w:p>
    <w:p w:rsidR="00147970" w:rsidRPr="00D4390B" w:rsidRDefault="00147970" w:rsidP="00147970">
      <w:pPr>
        <w:pStyle w:val="a3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color w:val="000000"/>
          <w:sz w:val="28"/>
          <w:lang w:val="uk-UA"/>
        </w:rPr>
      </w:pPr>
    </w:p>
    <w:p w:rsidR="00147970" w:rsidRPr="00D4390B" w:rsidRDefault="00147970" w:rsidP="00147970">
      <w:pPr>
        <w:pStyle w:val="a3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color w:val="000000"/>
          <w:sz w:val="28"/>
          <w:lang w:val="uk-UA"/>
        </w:rPr>
      </w:pPr>
      <w:r w:rsidRPr="00D4390B">
        <w:rPr>
          <w:color w:val="000000"/>
          <w:sz w:val="28"/>
          <w:lang w:val="uk-UA"/>
        </w:rPr>
        <w:t>5. Географічні назви з першим складовими частинами </w:t>
      </w:r>
      <w:r w:rsidRPr="00D4390B">
        <w:rPr>
          <w:rStyle w:val="a4"/>
          <w:color w:val="000000"/>
          <w:sz w:val="28"/>
          <w:lang w:val="uk-UA"/>
        </w:rPr>
        <w:t>соль-, усть</w:t>
      </w:r>
      <w:r w:rsidRPr="00D4390B">
        <w:rPr>
          <w:color w:val="000000"/>
          <w:sz w:val="28"/>
          <w:lang w:val="uk-UA"/>
        </w:rPr>
        <w:t>-, іншомовними </w:t>
      </w:r>
      <w:r w:rsidRPr="00D4390B">
        <w:rPr>
          <w:rStyle w:val="a4"/>
          <w:color w:val="000000"/>
          <w:sz w:val="28"/>
          <w:lang w:val="uk-UA"/>
        </w:rPr>
        <w:t>вест-, іст-, нью-, сан-, санки-, сан-, санта-, сен-, сент</w:t>
      </w:r>
      <w:r w:rsidRPr="00D4390B">
        <w:rPr>
          <w:color w:val="000000"/>
          <w:sz w:val="28"/>
          <w:lang w:val="uk-UA"/>
        </w:rPr>
        <w:t>-, із кінцевими назвотворчими частинами -</w:t>
      </w:r>
      <w:r w:rsidRPr="00D4390B">
        <w:rPr>
          <w:rStyle w:val="a4"/>
          <w:color w:val="000000"/>
          <w:sz w:val="28"/>
          <w:lang w:val="uk-UA"/>
        </w:rPr>
        <w:t>рівер, -сіті, -сквер, -стрит, -фіорд</w:t>
      </w:r>
      <w:r w:rsidRPr="00D4390B">
        <w:rPr>
          <w:color w:val="000000"/>
          <w:sz w:val="28"/>
          <w:lang w:val="uk-UA"/>
        </w:rPr>
        <w:t> пишуться</w:t>
      </w:r>
    </w:p>
    <w:p w:rsidR="00147970" w:rsidRDefault="00147970" w:rsidP="00147970">
      <w:pPr>
        <w:pStyle w:val="a3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b/>
          <w:color w:val="000000"/>
          <w:sz w:val="28"/>
          <w:lang w:val="uk-UA"/>
        </w:rPr>
        <w:sectPr w:rsidR="00147970" w:rsidSect="00CB0279">
          <w:type w:val="continuous"/>
          <w:pgSz w:w="11906" w:h="16838"/>
          <w:pgMar w:top="284" w:right="569" w:bottom="284" w:left="284" w:header="708" w:footer="708" w:gutter="0"/>
          <w:cols w:space="708"/>
          <w:docGrid w:linePitch="360"/>
        </w:sectPr>
      </w:pPr>
    </w:p>
    <w:p w:rsidR="00147970" w:rsidRPr="00BE3879" w:rsidRDefault="00147970" w:rsidP="00147970">
      <w:pPr>
        <w:pStyle w:val="a3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color w:val="000000"/>
          <w:sz w:val="28"/>
          <w:lang w:val="uk-UA"/>
        </w:rPr>
      </w:pPr>
      <w:r w:rsidRPr="00BE3879">
        <w:rPr>
          <w:color w:val="000000"/>
          <w:sz w:val="28"/>
          <w:lang w:val="uk-UA"/>
        </w:rPr>
        <w:lastRenderedPageBreak/>
        <w:t>А через дефіс;</w:t>
      </w:r>
    </w:p>
    <w:p w:rsidR="00147970" w:rsidRDefault="00147970" w:rsidP="00147970">
      <w:pPr>
        <w:pStyle w:val="a3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color w:val="000000"/>
          <w:sz w:val="28"/>
          <w:lang w:val="uk-UA"/>
        </w:rPr>
      </w:pPr>
      <w:r w:rsidRPr="00D4390B">
        <w:rPr>
          <w:color w:val="000000"/>
          <w:sz w:val="28"/>
          <w:lang w:val="uk-UA"/>
        </w:rPr>
        <w:t>Б окремо;</w:t>
      </w:r>
      <w:r>
        <w:rPr>
          <w:color w:val="000000"/>
          <w:sz w:val="28"/>
          <w:lang w:val="uk-UA"/>
        </w:rPr>
        <w:t xml:space="preserve">            </w:t>
      </w:r>
      <w:r w:rsidRPr="00D4390B">
        <w:rPr>
          <w:color w:val="000000"/>
          <w:sz w:val="28"/>
          <w:lang w:val="uk-UA"/>
        </w:rPr>
        <w:t>В разом.</w:t>
      </w:r>
    </w:p>
    <w:p w:rsidR="00147970" w:rsidRPr="00D4390B" w:rsidRDefault="00147970" w:rsidP="00147970">
      <w:pPr>
        <w:pStyle w:val="a3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color w:val="000000"/>
          <w:sz w:val="28"/>
          <w:lang w:val="uk-UA"/>
        </w:rPr>
      </w:pPr>
      <w:r w:rsidRPr="00D4390B">
        <w:rPr>
          <w:color w:val="000000"/>
          <w:sz w:val="28"/>
          <w:lang w:val="uk-UA"/>
        </w:rPr>
        <w:t>6. Слова </w:t>
      </w:r>
      <w:r w:rsidRPr="00D4390B">
        <w:rPr>
          <w:rStyle w:val="a4"/>
          <w:color w:val="000000"/>
          <w:sz w:val="28"/>
          <w:lang w:val="uk-UA"/>
        </w:rPr>
        <w:t>Орехово/Зуево, Пуща/Водиця, Кам’янець/Подільський, Харків/Товарний, Чехо/Словаччина, Ельзас/Лотарінгія, Коло/Михайлівка, Віта/Поштова</w:t>
      </w:r>
      <w:r w:rsidRPr="00D4390B">
        <w:rPr>
          <w:color w:val="000000"/>
          <w:sz w:val="28"/>
          <w:lang w:val="uk-UA"/>
        </w:rPr>
        <w:t> пишуться.</w:t>
      </w:r>
    </w:p>
    <w:p w:rsidR="00147970" w:rsidRDefault="00147970" w:rsidP="00147970">
      <w:pPr>
        <w:pStyle w:val="a3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b/>
          <w:color w:val="000000"/>
          <w:sz w:val="28"/>
          <w:lang w:val="uk-UA"/>
        </w:rPr>
        <w:sectPr w:rsidR="00147970" w:rsidSect="00CB0279">
          <w:type w:val="continuous"/>
          <w:pgSz w:w="11906" w:h="16838"/>
          <w:pgMar w:top="284" w:right="569" w:bottom="284" w:left="284" w:header="708" w:footer="708" w:gutter="0"/>
          <w:cols w:space="708"/>
          <w:docGrid w:linePitch="360"/>
        </w:sectPr>
      </w:pPr>
    </w:p>
    <w:p w:rsidR="00147970" w:rsidRPr="00BE3879" w:rsidRDefault="00147970" w:rsidP="00147970">
      <w:pPr>
        <w:pStyle w:val="a3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color w:val="000000"/>
          <w:sz w:val="28"/>
          <w:lang w:val="uk-UA"/>
        </w:rPr>
      </w:pPr>
      <w:r w:rsidRPr="00BE3879">
        <w:rPr>
          <w:color w:val="000000"/>
          <w:sz w:val="28"/>
          <w:lang w:val="uk-UA"/>
        </w:rPr>
        <w:lastRenderedPageBreak/>
        <w:t>А через дефіс;</w:t>
      </w:r>
    </w:p>
    <w:p w:rsidR="00147970" w:rsidRDefault="00147970" w:rsidP="00147970">
      <w:pPr>
        <w:pStyle w:val="a3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color w:val="000000"/>
          <w:sz w:val="28"/>
          <w:lang w:val="uk-UA"/>
        </w:rPr>
      </w:pPr>
      <w:r w:rsidRPr="00D4390B">
        <w:rPr>
          <w:color w:val="000000"/>
          <w:sz w:val="28"/>
          <w:lang w:val="uk-UA"/>
        </w:rPr>
        <w:t>Б окремо.</w:t>
      </w:r>
    </w:p>
    <w:p w:rsidR="00147970" w:rsidRDefault="00147970" w:rsidP="00147970">
      <w:pPr>
        <w:pStyle w:val="a3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color w:val="000000"/>
          <w:sz w:val="28"/>
          <w:lang w:val="uk-UA"/>
        </w:rPr>
        <w:sectPr w:rsidR="00147970" w:rsidSect="00CB0279">
          <w:type w:val="continuous"/>
          <w:pgSz w:w="11906" w:h="16838"/>
          <w:pgMar w:top="284" w:right="569" w:bottom="284" w:left="284" w:header="708" w:footer="708" w:gutter="0"/>
          <w:cols w:space="708"/>
          <w:docGrid w:linePitch="360"/>
        </w:sectPr>
      </w:pPr>
    </w:p>
    <w:p w:rsidR="00147970" w:rsidRPr="00D4390B" w:rsidRDefault="00147970" w:rsidP="00147970">
      <w:pPr>
        <w:pStyle w:val="a3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color w:val="000000"/>
          <w:sz w:val="28"/>
          <w:lang w:val="uk-UA"/>
        </w:rPr>
      </w:pPr>
    </w:p>
    <w:p w:rsidR="00147970" w:rsidRPr="00D4390B" w:rsidRDefault="00147970" w:rsidP="00147970">
      <w:pPr>
        <w:pStyle w:val="a3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color w:val="000000"/>
          <w:sz w:val="28"/>
          <w:lang w:val="uk-UA"/>
        </w:rPr>
      </w:pPr>
      <w:r w:rsidRPr="00D4390B">
        <w:rPr>
          <w:color w:val="000000"/>
          <w:sz w:val="28"/>
          <w:lang w:val="uk-UA"/>
        </w:rPr>
        <w:t>7. Географічні назви, що складаються з іменників, які поєднуються українськими або іншомовними прикметниками, сполучниками чи мають при собі частку, артикль, пишуться через дефіс.</w:t>
      </w:r>
    </w:p>
    <w:p w:rsidR="00147970" w:rsidRDefault="00147970" w:rsidP="00147970">
      <w:pPr>
        <w:pStyle w:val="a3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b/>
          <w:color w:val="000000"/>
          <w:sz w:val="28"/>
          <w:lang w:val="uk-UA"/>
        </w:rPr>
        <w:sectPr w:rsidR="00147970" w:rsidSect="00CB0279">
          <w:type w:val="continuous"/>
          <w:pgSz w:w="11906" w:h="16838"/>
          <w:pgMar w:top="284" w:right="569" w:bottom="284" w:left="284" w:header="708" w:footer="708" w:gutter="0"/>
          <w:cols w:space="708"/>
          <w:docGrid w:linePitch="360"/>
        </w:sectPr>
      </w:pPr>
    </w:p>
    <w:p w:rsidR="00147970" w:rsidRPr="00656339" w:rsidRDefault="00147970" w:rsidP="00147970">
      <w:pPr>
        <w:pStyle w:val="a3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color w:val="000000"/>
          <w:sz w:val="28"/>
          <w:lang w:val="uk-UA"/>
        </w:rPr>
      </w:pPr>
      <w:r w:rsidRPr="00656339">
        <w:rPr>
          <w:color w:val="000000"/>
          <w:sz w:val="28"/>
          <w:lang w:val="uk-UA"/>
        </w:rPr>
        <w:lastRenderedPageBreak/>
        <w:t>А так;</w:t>
      </w:r>
    </w:p>
    <w:p w:rsidR="00147970" w:rsidRDefault="00147970" w:rsidP="00147970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color w:val="000000"/>
          <w:sz w:val="28"/>
          <w:lang w:val="uk-UA"/>
        </w:rPr>
      </w:pPr>
      <w:r w:rsidRPr="00D4390B">
        <w:rPr>
          <w:color w:val="000000"/>
          <w:sz w:val="28"/>
          <w:lang w:val="uk-UA"/>
        </w:rPr>
        <w:t>Б ні.</w:t>
      </w:r>
    </w:p>
    <w:p w:rsidR="00147970" w:rsidRDefault="00147970" w:rsidP="00147970">
      <w:pPr>
        <w:pStyle w:val="a3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color w:val="000000"/>
          <w:sz w:val="28"/>
          <w:lang w:val="uk-UA"/>
        </w:rPr>
        <w:sectPr w:rsidR="00147970" w:rsidSect="00CB0279">
          <w:type w:val="continuous"/>
          <w:pgSz w:w="11906" w:h="16838"/>
          <w:pgMar w:top="284" w:right="569" w:bottom="284" w:left="284" w:header="708" w:footer="708" w:gutter="0"/>
          <w:cols w:space="708"/>
          <w:docGrid w:linePitch="360"/>
        </w:sectPr>
      </w:pPr>
    </w:p>
    <w:p w:rsidR="00147970" w:rsidRPr="00D4390B" w:rsidRDefault="00147970" w:rsidP="00147970">
      <w:pPr>
        <w:pStyle w:val="a3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color w:val="000000"/>
          <w:sz w:val="28"/>
          <w:lang w:val="uk-UA"/>
        </w:rPr>
      </w:pPr>
    </w:p>
    <w:p w:rsidR="00147970" w:rsidRPr="00D4390B" w:rsidRDefault="00147970" w:rsidP="00147970">
      <w:pPr>
        <w:pStyle w:val="a3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color w:val="000000"/>
          <w:sz w:val="28"/>
          <w:lang w:val="uk-UA"/>
        </w:rPr>
      </w:pPr>
      <w:r w:rsidRPr="00D4390B">
        <w:rPr>
          <w:color w:val="000000"/>
          <w:sz w:val="28"/>
          <w:lang w:val="uk-UA"/>
        </w:rPr>
        <w:t>8. Слова </w:t>
      </w:r>
      <w:r w:rsidRPr="00D4390B">
        <w:rPr>
          <w:rStyle w:val="a4"/>
          <w:color w:val="000000"/>
          <w:sz w:val="28"/>
          <w:lang w:val="uk-UA"/>
        </w:rPr>
        <w:t>Алма/Ата, Іссик/Куль, аддис/абебеський, буенос/айреський, Нар’ян/Мар, Улан/Уде, Чатир/Даг</w:t>
      </w:r>
      <w:r w:rsidRPr="00D4390B">
        <w:rPr>
          <w:color w:val="000000"/>
          <w:sz w:val="28"/>
          <w:lang w:val="uk-UA"/>
        </w:rPr>
        <w:t> пишуться.</w:t>
      </w:r>
    </w:p>
    <w:p w:rsidR="00147970" w:rsidRDefault="00147970" w:rsidP="00147970">
      <w:pPr>
        <w:pStyle w:val="a3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b/>
          <w:color w:val="000000"/>
          <w:sz w:val="28"/>
          <w:lang w:val="uk-UA"/>
        </w:rPr>
        <w:sectPr w:rsidR="00147970" w:rsidSect="00CB0279">
          <w:type w:val="continuous"/>
          <w:pgSz w:w="11906" w:h="16838"/>
          <w:pgMar w:top="284" w:right="569" w:bottom="284" w:left="284" w:header="708" w:footer="708" w:gutter="0"/>
          <w:cols w:space="708"/>
          <w:docGrid w:linePitch="360"/>
        </w:sectPr>
      </w:pPr>
    </w:p>
    <w:p w:rsidR="00147970" w:rsidRDefault="00147970" w:rsidP="00147970">
      <w:pPr>
        <w:pStyle w:val="a3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color w:val="000000"/>
          <w:sz w:val="28"/>
          <w:lang w:val="uk-UA"/>
        </w:rPr>
      </w:pPr>
      <w:r w:rsidRPr="00656339">
        <w:rPr>
          <w:color w:val="000000"/>
          <w:sz w:val="28"/>
          <w:lang w:val="uk-UA"/>
        </w:rPr>
        <w:lastRenderedPageBreak/>
        <w:t>А через дефіс;</w:t>
      </w:r>
      <w:r>
        <w:rPr>
          <w:color w:val="000000"/>
          <w:sz w:val="28"/>
          <w:lang w:val="uk-UA"/>
        </w:rPr>
        <w:t xml:space="preserve">               </w:t>
      </w:r>
      <w:r w:rsidRPr="00D4390B">
        <w:rPr>
          <w:color w:val="000000"/>
          <w:sz w:val="28"/>
          <w:lang w:val="uk-UA"/>
        </w:rPr>
        <w:t>Б окремо.</w:t>
      </w:r>
    </w:p>
    <w:p w:rsidR="00147970" w:rsidRDefault="00147970" w:rsidP="00147970">
      <w:pPr>
        <w:pStyle w:val="a3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color w:val="000000"/>
          <w:sz w:val="28"/>
          <w:lang w:val="uk-UA"/>
        </w:rPr>
        <w:sectPr w:rsidR="00147970" w:rsidSect="00CB0279">
          <w:type w:val="continuous"/>
          <w:pgSz w:w="11906" w:h="16838"/>
          <w:pgMar w:top="284" w:right="569" w:bottom="284" w:left="284" w:header="708" w:footer="708" w:gutter="0"/>
          <w:cols w:space="708"/>
          <w:docGrid w:linePitch="360"/>
        </w:sectPr>
      </w:pPr>
    </w:p>
    <w:p w:rsidR="00147970" w:rsidRPr="00D4390B" w:rsidRDefault="00147970" w:rsidP="00147970">
      <w:pPr>
        <w:pStyle w:val="a3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color w:val="000000"/>
          <w:sz w:val="28"/>
          <w:lang w:val="uk-UA"/>
        </w:rPr>
      </w:pPr>
    </w:p>
    <w:p w:rsidR="00147970" w:rsidRPr="00D4390B" w:rsidRDefault="00147970" w:rsidP="00147970">
      <w:pPr>
        <w:pStyle w:val="a3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color w:val="000000"/>
          <w:sz w:val="28"/>
          <w:lang w:val="uk-UA"/>
        </w:rPr>
      </w:pPr>
      <w:r w:rsidRPr="00D4390B">
        <w:rPr>
          <w:color w:val="000000"/>
          <w:sz w:val="28"/>
          <w:lang w:val="uk-UA"/>
        </w:rPr>
        <w:t>9. Слова </w:t>
      </w:r>
      <w:r w:rsidRPr="00D4390B">
        <w:rPr>
          <w:rStyle w:val="a4"/>
          <w:color w:val="000000"/>
          <w:sz w:val="28"/>
          <w:lang w:val="uk-UA"/>
        </w:rPr>
        <w:t>Яр/під/Зайчиком, Новосілк</w:t>
      </w:r>
      <w:r>
        <w:rPr>
          <w:rStyle w:val="a4"/>
          <w:color w:val="000000"/>
          <w:sz w:val="28"/>
          <w:lang w:val="uk-UA"/>
        </w:rPr>
        <w:t>и</w:t>
      </w:r>
      <w:r w:rsidRPr="00D4390B">
        <w:rPr>
          <w:rStyle w:val="a4"/>
          <w:color w:val="000000"/>
          <w:sz w:val="28"/>
          <w:lang w:val="uk-UA"/>
        </w:rPr>
        <w:t>/на/Дніпрі, Ростов/на/Дону, Ріо/де/Жанейро, Ла/Манш, Франкфурт/на/Майні, Ла/Плата</w:t>
      </w:r>
      <w:r w:rsidRPr="00D4390B">
        <w:rPr>
          <w:color w:val="000000"/>
          <w:sz w:val="28"/>
          <w:lang w:val="uk-UA"/>
        </w:rPr>
        <w:t> пишуться окремо.</w:t>
      </w:r>
    </w:p>
    <w:p w:rsidR="00147970" w:rsidRPr="00D4390B" w:rsidRDefault="00147970" w:rsidP="00147970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lang w:val="uk-UA"/>
        </w:rPr>
      </w:pPr>
      <w:r w:rsidRPr="00D4390B">
        <w:rPr>
          <w:color w:val="000000"/>
          <w:sz w:val="28"/>
          <w:lang w:val="uk-UA"/>
        </w:rPr>
        <w:t>А Так;</w:t>
      </w:r>
    </w:p>
    <w:p w:rsidR="00147970" w:rsidRDefault="00147970" w:rsidP="00147970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lang w:val="uk-UA"/>
        </w:rPr>
        <w:sectPr w:rsidR="00147970" w:rsidSect="00CB0279">
          <w:type w:val="continuous"/>
          <w:pgSz w:w="11906" w:h="16838"/>
          <w:pgMar w:top="284" w:right="569" w:bottom="284" w:left="284" w:header="708" w:footer="708" w:gutter="0"/>
          <w:cols w:space="708"/>
          <w:docGrid w:linePitch="360"/>
        </w:sectPr>
      </w:pPr>
      <w:r>
        <w:rPr>
          <w:color w:val="000000"/>
          <w:sz w:val="28"/>
          <w:lang w:val="uk-UA"/>
        </w:rPr>
        <w:t>Б НІ</w:t>
      </w:r>
      <w:bookmarkStart w:id="0" w:name="_GoBack"/>
      <w:bookmarkEnd w:id="0"/>
    </w:p>
    <w:p w:rsidR="00147970" w:rsidRPr="00547D36" w:rsidRDefault="00147970" w:rsidP="00147970">
      <w:pPr>
        <w:rPr>
          <w:lang w:val="uk-UA"/>
        </w:rPr>
      </w:pPr>
    </w:p>
    <w:sectPr w:rsidR="00147970" w:rsidRPr="00547D3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D5634"/>
    <w:multiLevelType w:val="multilevel"/>
    <w:tmpl w:val="A2C00E3C"/>
    <w:lvl w:ilvl="0">
      <w:start w:val="1"/>
      <w:numFmt w:val="bullet"/>
      <w:lvlText w:val="•"/>
      <w:lvlJc w:val="left"/>
      <w:rPr>
        <w:rFonts w:ascii="Candara" w:eastAsia="Candara" w:hAnsi="Candara" w:cs="Candara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18"/>
        <w:szCs w:val="1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D36"/>
    <w:rsid w:val="00147970"/>
    <w:rsid w:val="00547D36"/>
    <w:rsid w:val="0084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A564C9-7998-4588-83A1-C9060A48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D36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47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547D36"/>
    <w:rPr>
      <w:i/>
      <w:iCs/>
    </w:rPr>
  </w:style>
  <w:style w:type="character" w:customStyle="1" w:styleId="1">
    <w:name w:val="Заголовок №1_"/>
    <w:basedOn w:val="a0"/>
    <w:link w:val="10"/>
    <w:rsid w:val="00547D36"/>
    <w:rPr>
      <w:rFonts w:ascii="Trebuchet MS" w:eastAsia="Trebuchet MS" w:hAnsi="Trebuchet MS" w:cs="Trebuchet MS"/>
      <w:b/>
      <w:bCs/>
      <w:spacing w:val="4"/>
      <w:sz w:val="21"/>
      <w:szCs w:val="21"/>
      <w:shd w:val="clear" w:color="auto" w:fill="FFFFFF"/>
    </w:rPr>
  </w:style>
  <w:style w:type="paragraph" w:customStyle="1" w:styleId="10">
    <w:name w:val="Заголовок №1"/>
    <w:basedOn w:val="a"/>
    <w:link w:val="1"/>
    <w:rsid w:val="00547D36"/>
    <w:pPr>
      <w:widowControl w:val="0"/>
      <w:shd w:val="clear" w:color="auto" w:fill="FFFFFF"/>
      <w:spacing w:after="120" w:line="288" w:lineRule="exact"/>
      <w:ind w:hanging="200"/>
      <w:jc w:val="center"/>
      <w:outlineLvl w:val="0"/>
    </w:pPr>
    <w:rPr>
      <w:rFonts w:ascii="Trebuchet MS" w:eastAsia="Trebuchet MS" w:hAnsi="Trebuchet MS" w:cs="Trebuchet MS"/>
      <w:b/>
      <w:bCs/>
      <w:spacing w:val="4"/>
      <w:sz w:val="21"/>
      <w:szCs w:val="21"/>
      <w:lang w:val="en-US"/>
    </w:rPr>
  </w:style>
  <w:style w:type="character" w:customStyle="1" w:styleId="3">
    <w:name w:val="Основной текст (3)_"/>
    <w:basedOn w:val="a0"/>
    <w:link w:val="30"/>
    <w:rsid w:val="00147970"/>
    <w:rPr>
      <w:rFonts w:ascii="Trebuchet MS" w:eastAsia="Trebuchet MS" w:hAnsi="Trebuchet MS" w:cs="Trebuchet MS"/>
      <w:b/>
      <w:bCs/>
      <w:spacing w:val="3"/>
      <w:sz w:val="16"/>
      <w:szCs w:val="16"/>
      <w:shd w:val="clear" w:color="auto" w:fill="FFFFFF"/>
    </w:rPr>
  </w:style>
  <w:style w:type="character" w:customStyle="1" w:styleId="a5">
    <w:name w:val="Основной текст_"/>
    <w:basedOn w:val="a0"/>
    <w:link w:val="2"/>
    <w:rsid w:val="00147970"/>
    <w:rPr>
      <w:rFonts w:ascii="Times New Roman" w:eastAsia="Times New Roman" w:hAnsi="Times New Roman" w:cs="Times New Roman"/>
      <w:b/>
      <w:bCs/>
      <w:spacing w:val="2"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147970"/>
    <w:pPr>
      <w:widowControl w:val="0"/>
      <w:shd w:val="clear" w:color="auto" w:fill="FFFFFF"/>
      <w:spacing w:before="120" w:after="0" w:line="240" w:lineRule="exact"/>
      <w:ind w:hanging="360"/>
    </w:pPr>
    <w:rPr>
      <w:rFonts w:ascii="Trebuchet MS" w:eastAsia="Trebuchet MS" w:hAnsi="Trebuchet MS" w:cs="Trebuchet MS"/>
      <w:b/>
      <w:bCs/>
      <w:spacing w:val="3"/>
      <w:sz w:val="16"/>
      <w:szCs w:val="16"/>
      <w:lang w:val="en-US"/>
    </w:rPr>
  </w:style>
  <w:style w:type="paragraph" w:customStyle="1" w:styleId="2">
    <w:name w:val="Основной текст2"/>
    <w:basedOn w:val="a"/>
    <w:link w:val="a5"/>
    <w:rsid w:val="00147970"/>
    <w:pPr>
      <w:widowControl w:val="0"/>
      <w:shd w:val="clear" w:color="auto" w:fill="FFFFFF"/>
      <w:spacing w:after="0" w:line="240" w:lineRule="exact"/>
      <w:ind w:hanging="340"/>
      <w:jc w:val="both"/>
    </w:pPr>
    <w:rPr>
      <w:rFonts w:ascii="Times New Roman" w:eastAsia="Times New Roman" w:hAnsi="Times New Roman" w:cs="Times New Roman"/>
      <w:b/>
      <w:bCs/>
      <w:spacing w:val="2"/>
      <w:sz w:val="19"/>
      <w:szCs w:val="19"/>
      <w:lang w:val="en-US"/>
    </w:rPr>
  </w:style>
  <w:style w:type="paragraph" w:styleId="a6">
    <w:name w:val="List Paragraph"/>
    <w:basedOn w:val="a"/>
    <w:uiPriority w:val="34"/>
    <w:qFormat/>
    <w:rsid w:val="00147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498</Words>
  <Characters>2845</Characters>
  <Application>Microsoft Office Word</Application>
  <DocSecurity>0</DocSecurity>
  <Lines>23</Lines>
  <Paragraphs>6</Paragraphs>
  <ScaleCrop>false</ScaleCrop>
  <Company>HP</Company>
  <LinksUpToDate>false</LinksUpToDate>
  <CharactersWithSpaces>3337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2022-02-22T12:09:00Z</dcterms:created>
  <dcterms:modified xsi:type="dcterms:W3CDTF">2022-02-22T12:18:00Z</dcterms:modified>
</cp:coreProperties>
</file>