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25.05.2022</w:t>
      </w:r>
    </w:p>
    <w:p w:rsid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11 клас</w:t>
      </w:r>
    </w:p>
    <w:p w:rsid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Українська мова</w:t>
      </w:r>
    </w:p>
    <w:p w:rsid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Л.А.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b/>
          <w:sz w:val="28"/>
          <w:szCs w:val="28"/>
          <w:lang w:eastAsia="uk-UA"/>
        </w:rPr>
        <w:t>Тема уроку.</w:t>
      </w: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Стилі мовлення, їх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підстилі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>. Зміст і структура текстів кожного зі стилів, їх характерні мовні засоби, основні жанри.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b/>
          <w:sz w:val="28"/>
          <w:szCs w:val="28"/>
          <w:lang w:eastAsia="uk-UA"/>
        </w:rPr>
        <w:t>Мета:</w:t>
      </w: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 узагальнити й систематизувати знання учнів про стилі,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підстилі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і жанри мовлення; удосконалювати вміння й навички визначати стиль,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підстиль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і жанр тексту, стилістично доцільно використовувати мовні засоби; розвивати комунікативно-мовленнєві вміння, мислення; виховувати у школярів культуру мовлення, повагу до слова.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Стилістика — розділ мовознавства, що вивчає… (сутність і специфіку стилів, їх розвиток і сучасне призначення).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Стиль (від лат. — загострена паличка для письма) — це своєрідна сукупність мовних засобів (лексичних, морфологічних, синтаксичних та ін.), що свідомо використовуються мовцем… (за певних умов спілкування, у тій чи іншій сфері людської діяльності — політика, наука і техніка, художня література, право, діловодство).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Жанри — різновиди текстів певного стилю, що різняться… (метою висловлювання, сферою спілкування та іншими ознаками).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Стилістика мови (описова) вивчає… (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стилістичніресурси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всіх мовних рівнів; такі поняття, як синоніми (лексичні, граматичні — морфологічні і синтаксичні), їх стилістичне забарвлення).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Стилістика мовлення (функціональна) вивчає… (стилі мовлення — розмовний і книжні: публіцистичний, науковий, офіційно-діловий, художній; їх загальні ознаки)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Епістолярний стиль української літературної мови розвивався у тісному зв’язку з художнім, оскільки значною мірою обидва орієнтувалися спочатку на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народнорозмовне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мовлення. Назва стилю походить від грецького «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epistole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» — «лист, послання»; звідси — епістолярний — значить у формі листа. Епістолярний </w:t>
      </w:r>
      <w:r w:rsidRPr="00EF4310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стиль — це один зі стилів сучасної української літературної мови, у якого є основна функція, сфера використання, реалізується він у певних жанрах із використанням характерних мовних засобів. Це різновид літературної мови, що обслуговує в часі й просторі офіційно-ділове, виробниче, приватне, родинне, інтимне спілкування.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Сфера використання епістолярного стилю мови не має чітко окреслених меж — це побут, інтимне життя, виробництво, політика, наука, мистецтво,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справоведення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Основне призначення епістолярного стилю — обслуговувати заочне, у формі листів, спілкування людей у всіх сферах їхнього життя. Листи — це писемно-оформлені монологи, звернені до певної особи чи осіб.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Тематикою і змістом листи можуть бути найрізноманітнішими залежно від сфери їх використання та інтересів адресатів. Все листування поділяється на два типи: офіційне (службове) та неофіційне (приватне).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Крім листів, до епістолярного стилю відносять щоденники, мемуари, записники, нотатки, календарі.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Офіційним є листування між державними органами, установами, організаціями та між службовими особами, які підтримують офіційні стосунки.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Таке листування входить до сфери офіційно-ділового стилю.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Неофіційне (приватне) листування ведеться між особами, які мають неофіційні стосунки. Воно має переважно побутовий характер — родинний, інтимний, дружній — і перебуває у сфері дії усно-розмовного стилю. Тому не всі стилісти визначають епістолярний стиль, вважаючи його писемним різновидом (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підстилем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>) усно-розмовного.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 У межах кожного функціонального стилю сформувалися свої різновиди —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підстилі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— для точнішого й доцільнішого відображення певних видів спілкування та розв’язання конкретних завдань.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Стиль, </w:t>
      </w:r>
      <w:proofErr w:type="spellStart"/>
      <w:r w:rsidRPr="00EF4310">
        <w:rPr>
          <w:rFonts w:ascii="Times New Roman" w:hAnsi="Times New Roman" w:cs="Times New Roman"/>
          <w:sz w:val="28"/>
          <w:szCs w:val="28"/>
          <w:lang w:eastAsia="uk-UA"/>
        </w:rPr>
        <w:t>підстиль</w:t>
      </w:r>
      <w:proofErr w:type="spellEnd"/>
      <w:r w:rsidRPr="00EF4310">
        <w:rPr>
          <w:rFonts w:ascii="Times New Roman" w:hAnsi="Times New Roman" w:cs="Times New Roman"/>
          <w:sz w:val="28"/>
          <w:szCs w:val="28"/>
          <w:lang w:eastAsia="uk-UA"/>
        </w:rPr>
        <w:t xml:space="preserve"> тексту, його основні ознаки: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— мета мовлення (обмін інформацією, думками, враженнями; повідомлення; регулювання офіційно-ділових відносин; обговорення; різнобічний вплив);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— сфера спілкування (побутові відносини, наука, освіта, офіційно-ділові відносини, громадсько-політична сфера, мистецтво слова);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— форма мовлення (писемна, усна);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— форма реалізації стилю (монолог, діалог);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— мовні особливості стилю (лексичні, морфологічні, синтаксичні).</w:t>
      </w:r>
    </w:p>
    <w:p w:rsidR="00EF4310" w:rsidRPr="00EF4310" w:rsidRDefault="00EF4310" w:rsidP="00EF4310">
      <w:pPr>
        <w:pStyle w:val="a3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 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Домашнє завдання </w:t>
      </w:r>
    </w:p>
    <w:p w:rsidR="00EF4310" w:rsidRPr="00EF4310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4310">
        <w:rPr>
          <w:rFonts w:ascii="Times New Roman" w:hAnsi="Times New Roman" w:cs="Times New Roman"/>
          <w:sz w:val="28"/>
          <w:szCs w:val="28"/>
          <w:lang w:eastAsia="uk-UA"/>
        </w:rPr>
        <w:t>Доберіть приклади текстів, різних за стилістичною належністю, але тотожних за змістом.</w:t>
      </w:r>
    </w:p>
    <w:p w:rsidR="00EF4310" w:rsidRPr="00B6357E" w:rsidRDefault="00EF4310" w:rsidP="00EF431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574F" w:rsidRPr="00EF4310" w:rsidRDefault="00AA574F">
      <w:pPr>
        <w:rPr>
          <w:lang w:val="uk-UA"/>
        </w:rPr>
      </w:pPr>
    </w:p>
    <w:sectPr w:rsidR="00AA574F" w:rsidRPr="00EF4310" w:rsidSect="00B635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EF4310"/>
    <w:rsid w:val="00AA574F"/>
    <w:rsid w:val="00EF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4310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2022-05-23T12:35:00Z</dcterms:created>
  <dcterms:modified xsi:type="dcterms:W3CDTF">2022-05-23T12:38:00Z</dcterms:modified>
</cp:coreProperties>
</file>