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A2" w:rsidRPr="00FD5A2D" w:rsidRDefault="00FD5A2D" w:rsidP="00FD5A2D">
      <w:pPr>
        <w:spacing w:before="375" w:after="0" w:line="240" w:lineRule="auto"/>
        <w:outlineLvl w:val="1"/>
        <w:rPr>
          <w:rFonts w:ascii="Open Sans" w:eastAsia="Times New Roman" w:hAnsi="Open Sans" w:cs="Times New Roman"/>
          <w:b/>
          <w:bCs/>
          <w:color w:val="0F0F0F"/>
          <w:sz w:val="42"/>
          <w:szCs w:val="42"/>
          <w:lang w:val="ru-RU" w:eastAsia="uk-UA"/>
        </w:rPr>
      </w:pPr>
      <w:r>
        <w:rPr>
          <w:rFonts w:ascii="Open Sans" w:eastAsia="Times New Roman" w:hAnsi="Open Sans" w:cs="Times New Roman"/>
          <w:b/>
          <w:bCs/>
          <w:color w:val="0F0F0F"/>
          <w:sz w:val="42"/>
          <w:szCs w:val="42"/>
          <w:lang w:val="ru-RU" w:eastAsia="uk-UA"/>
        </w:rPr>
        <w:t>Тема уроку.</w:t>
      </w:r>
      <w:r w:rsidR="008C708D" w:rsidRPr="008C708D">
        <w:rPr>
          <w:rFonts w:ascii="Open Sans" w:eastAsia="Times New Roman" w:hAnsi="Open Sans" w:cs="Times New Roman"/>
          <w:b/>
          <w:bCs/>
          <w:color w:val="0F0F0F"/>
          <w:sz w:val="42"/>
          <w:szCs w:val="42"/>
          <w:lang w:eastAsia="uk-UA"/>
        </w:rPr>
        <w:t>Гідроліз солей</w:t>
      </w:r>
      <w:r>
        <w:rPr>
          <w:rFonts w:ascii="Open Sans" w:eastAsia="Times New Roman" w:hAnsi="Open Sans" w:cs="Times New Roman"/>
          <w:b/>
          <w:bCs/>
          <w:color w:val="0F0F0F"/>
          <w:sz w:val="42"/>
          <w:szCs w:val="42"/>
          <w:lang w:val="ru-RU" w:eastAsia="uk-UA"/>
        </w:rPr>
        <w:t>.</w:t>
      </w:r>
    </w:p>
    <w:p w:rsidR="00FD15A2" w:rsidRPr="00FD15A2" w:rsidRDefault="00FD15A2" w:rsidP="00FD15A2">
      <w:pPr>
        <w:spacing w:before="375" w:after="0" w:line="240" w:lineRule="auto"/>
        <w:jc w:val="center"/>
        <w:outlineLvl w:val="1"/>
        <w:rPr>
          <w:rFonts w:ascii="Open Sans" w:eastAsia="Times New Roman" w:hAnsi="Open Sans" w:cs="Times New Roman"/>
          <w:b/>
          <w:bCs/>
          <w:color w:val="0F0F0F"/>
          <w:sz w:val="42"/>
          <w:szCs w:val="42"/>
          <w:lang w:eastAsia="uk-UA"/>
        </w:rPr>
      </w:pP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FD15A2" w:rsidRPr="00FD15A2" w:rsidRDefault="00FD15A2" w:rsidP="00FD1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пригадати відомості про гідроліз органічних речовин;</w:t>
      </w:r>
    </w:p>
    <w:p w:rsidR="00FD5A2D" w:rsidRDefault="00FD15A2" w:rsidP="00FD5A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гідроліз солей певного типу;</w:t>
      </w:r>
    </w:p>
    <w:p w:rsidR="00FD15A2" w:rsidRPr="00FD15A2" w:rsidRDefault="00FD15A2" w:rsidP="00FD5A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характер середовища водного розчину солі.</w:t>
      </w:r>
    </w:p>
    <w:p w:rsidR="008C708D" w:rsidRPr="008C708D" w:rsidRDefault="008C708D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Гідролізом солі називається взаємодію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йонів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солі з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йонами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води, яка приводить до утворення слабкого електроліту і зміни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рН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середовища.</w:t>
      </w:r>
    </w:p>
    <w:p w:rsidR="008C708D" w:rsidRPr="008C708D" w:rsidRDefault="008C708D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Гідролізу піддаються солі, до складу яких входять катіони слабких основ, або аніони слабких кислоти, або і ті, і інші одночасно. Ці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йони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зв'язуються з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йонами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води 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+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або OH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-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з утворенням слабкого електроліту, в результаті чого порушується рівновага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електролітичноїдисоціації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води </w:t>
      </w:r>
    </w:p>
    <w:p w:rsidR="008C708D" w:rsidRPr="008C708D" w:rsidRDefault="008C708D" w:rsidP="008C708D">
      <w:pPr>
        <w:spacing w:before="225" w:after="0" w:line="240" w:lineRule="auto"/>
        <w:jc w:val="center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bscript"/>
          <w:lang w:eastAsia="uk-UA"/>
        </w:rPr>
        <w:t>2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O </w:t>
      </w:r>
      <w:r w:rsidRPr="008C708D">
        <w:rPr>
          <w:rFonts w:ascii="Cambria Math" w:eastAsia="Times New Roman" w:hAnsi="Cambria Math" w:cs="Cambria Math"/>
          <w:color w:val="212121"/>
          <w:sz w:val="28"/>
          <w:szCs w:val="28"/>
          <w:lang w:eastAsia="uk-UA"/>
        </w:rPr>
        <w:t>⇄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H 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+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+ OH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-</w:t>
      </w:r>
    </w:p>
    <w:p w:rsidR="008C708D" w:rsidRPr="00FD5A2D" w:rsidRDefault="008C708D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</w:pP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У розчині накопичуються </w:t>
      </w:r>
      <w:proofErr w:type="spellStart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йони</w:t>
      </w:r>
      <w:proofErr w:type="spellEnd"/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+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 або OH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vertAlign w:val="superscript"/>
          <w:lang w:eastAsia="uk-UA"/>
        </w:rPr>
        <w:t>-</w:t>
      </w:r>
      <w:r w:rsidRPr="008C708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>, надаючи йому кислу або лужну реакці</w:t>
      </w:r>
      <w:r w:rsidR="00FD5A2D">
        <w:rPr>
          <w:rFonts w:ascii="Open Sans" w:eastAsia="Times New Roman" w:hAnsi="Open Sans" w:cs="Times New Roman"/>
          <w:color w:val="212121"/>
          <w:sz w:val="28"/>
          <w:szCs w:val="28"/>
          <w:lang w:eastAsia="uk-UA"/>
        </w:rPr>
        <w:t xml:space="preserve">ю. </w:t>
      </w:r>
    </w:p>
    <w:p w:rsidR="00FD15A2" w:rsidRPr="00FD5A2D" w:rsidRDefault="00FD15A2" w:rsidP="00FD5A2D">
      <w:pPr>
        <w:spacing w:before="225" w:after="0" w:line="240" w:lineRule="auto"/>
        <w:jc w:val="center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Типи гідролізу солей</w:t>
      </w:r>
      <w:r w:rsidR="00FD5A2D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:</w:t>
      </w:r>
    </w:p>
    <w:p w:rsidR="00FD15A2" w:rsidRDefault="00FD5A2D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lang w:eastAsia="uk-UA"/>
        </w:rPr>
      </w:pPr>
      <w:r>
        <w:rPr>
          <w:rFonts w:ascii="Open Sans" w:eastAsia="Times New Roman" w:hAnsi="Open Sans" w:cs="Times New Roman"/>
          <w:color w:val="212121"/>
          <w:lang w:val="ru-RU" w:eastAsia="uk-UA"/>
        </w:rPr>
        <w:t xml:space="preserve">            </w:t>
      </w:r>
      <w:r w:rsidR="00FD15A2" w:rsidRPr="00FD15A2">
        <w:rPr>
          <w:rFonts w:ascii="Open Sans" w:eastAsia="Times New Roman" w:hAnsi="Open Sans" w:cs="Times New Roman"/>
          <w:noProof/>
          <w:color w:val="212121"/>
          <w:lang w:eastAsia="uk-UA"/>
        </w:rPr>
        <w:drawing>
          <wp:inline distT="0" distB="0" distL="0" distR="0">
            <wp:extent cx="4743450" cy="4230401"/>
            <wp:effectExtent l="0" t="0" r="0" b="0"/>
            <wp:docPr id="7" name="Рисунок 7" descr="C:\Users\Наталья\Documents\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image0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24" cy="42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A2" w:rsidRDefault="00FD5A2D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lang w:eastAsia="uk-UA"/>
        </w:rPr>
      </w:pPr>
      <w:r w:rsidRPr="008C708D">
        <w:rPr>
          <w:noProof/>
          <w:lang w:eastAsia="uk-UA"/>
        </w:rPr>
        <w:lastRenderedPageBreak/>
        <w:drawing>
          <wp:inline distT="0" distB="0" distL="0" distR="0" wp14:anchorId="3265DD3C" wp14:editId="08E518D9">
            <wp:extent cx="5140113" cy="2891314"/>
            <wp:effectExtent l="0" t="0" r="3810" b="4445"/>
            <wp:docPr id="2" name="Рисунок 2" descr="C:\Users\Наталья\Documents\006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006-0x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96" cy="28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08D">
        <w:rPr>
          <w:noProof/>
          <w:lang w:eastAsia="uk-UA"/>
        </w:rPr>
        <w:drawing>
          <wp:inline distT="0" distB="0" distL="0" distR="0" wp14:anchorId="39B05E6D" wp14:editId="3E23482D">
            <wp:extent cx="5124450" cy="2794635"/>
            <wp:effectExtent l="0" t="0" r="0" b="5715"/>
            <wp:docPr id="3" name="Рисунок 3" descr="C:\Users\Наталья\Document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07-0x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81" cy="279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08D">
        <w:rPr>
          <w:noProof/>
          <w:lang w:eastAsia="uk-UA"/>
        </w:rPr>
        <w:drawing>
          <wp:inline distT="0" distB="0" distL="0" distR="0" wp14:anchorId="635836D2" wp14:editId="4A3C0B40">
            <wp:extent cx="5139690" cy="2628265"/>
            <wp:effectExtent l="0" t="0" r="3810" b="635"/>
            <wp:docPr id="1" name="Рисунок 1" descr="C:\Users\Наталья\Documents\005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005-0x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19" cy="264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A2" w:rsidRDefault="00FD15A2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lang w:eastAsia="uk-UA"/>
        </w:rPr>
      </w:pPr>
    </w:p>
    <w:p w:rsidR="00FD15A2" w:rsidRPr="008C708D" w:rsidRDefault="00FD15A2" w:rsidP="008C708D">
      <w:pPr>
        <w:spacing w:before="225" w:after="0" w:line="240" w:lineRule="auto"/>
        <w:rPr>
          <w:rFonts w:ascii="Open Sans" w:eastAsia="Times New Roman" w:hAnsi="Open Sans" w:cs="Times New Roman"/>
          <w:color w:val="212121"/>
          <w:lang w:eastAsia="uk-UA"/>
        </w:rPr>
      </w:pPr>
    </w:p>
    <w:p w:rsidR="00A6081E" w:rsidRDefault="00A6081E"/>
    <w:p w:rsidR="008C708D" w:rsidRDefault="00FD5A2D">
      <w:r>
        <w:rPr>
          <w:lang w:val="ru-RU"/>
        </w:rPr>
        <w:lastRenderedPageBreak/>
        <w:t xml:space="preserve">               </w:t>
      </w:r>
      <w:r w:rsidRPr="008C708D">
        <w:rPr>
          <w:noProof/>
          <w:lang w:eastAsia="uk-UA"/>
        </w:rPr>
        <w:drawing>
          <wp:inline distT="0" distB="0" distL="0" distR="0" wp14:anchorId="6491648B" wp14:editId="38CB1179">
            <wp:extent cx="4663863" cy="2623423"/>
            <wp:effectExtent l="0" t="0" r="3810" b="5715"/>
            <wp:docPr id="5" name="Рисунок 5" descr="C:\Users\Наталья\Documents\009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009-0x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33" cy="26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                                                           </w:t>
      </w:r>
      <w:r w:rsidRPr="008C708D">
        <w:rPr>
          <w:noProof/>
          <w:lang w:eastAsia="uk-UA"/>
        </w:rPr>
        <w:drawing>
          <wp:inline distT="0" distB="0" distL="0" distR="0" wp14:anchorId="15DAAB40" wp14:editId="00E87AD0">
            <wp:extent cx="4673388" cy="2628781"/>
            <wp:effectExtent l="0" t="0" r="0" b="635"/>
            <wp:docPr id="4" name="Рисунок 4" descr="C:\Users\Наталья\Document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008-0x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76" cy="26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8D" w:rsidRDefault="00FD5A2D">
      <w:r w:rsidRPr="008C708D">
        <w:rPr>
          <w:noProof/>
          <w:lang w:eastAsia="uk-UA"/>
        </w:rPr>
        <w:drawing>
          <wp:inline distT="0" distB="0" distL="0" distR="0" wp14:anchorId="051202A3" wp14:editId="1EFBE688">
            <wp:extent cx="5695352" cy="2980690"/>
            <wp:effectExtent l="0" t="0" r="635" b="0"/>
            <wp:docPr id="6" name="Рисунок 6" descr="C:\Users\Наталья\Documents\00a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00a-0x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05" cy="300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8D" w:rsidRDefault="008C708D"/>
    <w:p w:rsidR="008C708D" w:rsidRDefault="008C708D"/>
    <w:p w:rsidR="008C708D" w:rsidRDefault="008C708D"/>
    <w:p w:rsidR="00FD15A2" w:rsidRPr="00FD5A2D" w:rsidRDefault="00FD15A2" w:rsidP="00FD15A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D5A2D">
        <w:rPr>
          <w:rFonts w:ascii="Arial" w:hAnsi="Arial" w:cs="Arial"/>
          <w:color w:val="292B2C"/>
          <w:sz w:val="28"/>
          <w:szCs w:val="28"/>
        </w:rPr>
        <w:lastRenderedPageBreak/>
        <w:t> </w:t>
      </w:r>
      <w:r w:rsidRPr="00FD5A2D">
        <w:rPr>
          <w:rStyle w:val="a3"/>
          <w:rFonts w:ascii="Arial" w:hAnsi="Arial" w:cs="Arial"/>
          <w:color w:val="292B2C"/>
          <w:sz w:val="28"/>
          <w:szCs w:val="28"/>
        </w:rPr>
        <w:t>Гідроліз</w:t>
      </w:r>
      <w:r w:rsidRPr="00FD5A2D">
        <w:rPr>
          <w:rFonts w:ascii="Arial" w:hAnsi="Arial" w:cs="Arial"/>
          <w:color w:val="292B2C"/>
          <w:sz w:val="28"/>
          <w:szCs w:val="28"/>
        </w:rPr>
        <w:t> застосовують у промисловому виробництві багатьох речовин, зокрема етанолу, метанолу, глюкози, скипидару. У сільському господарстві — для визначення реакції ґрунтових розчинів, у медицині, лабораторіях.</w:t>
      </w:r>
    </w:p>
    <w:p w:rsidR="00FD15A2" w:rsidRPr="00FD5A2D" w:rsidRDefault="00FD15A2" w:rsidP="00FD15A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D5A2D">
        <w:rPr>
          <w:rFonts w:ascii="Arial" w:hAnsi="Arial" w:cs="Arial"/>
          <w:color w:val="292B2C"/>
          <w:sz w:val="28"/>
          <w:szCs w:val="28"/>
        </w:rPr>
        <w:t xml:space="preserve">• Знаючи </w:t>
      </w:r>
      <w:proofErr w:type="spellStart"/>
      <w:r w:rsidRPr="00FD5A2D">
        <w:rPr>
          <w:rFonts w:ascii="Arial" w:hAnsi="Arial" w:cs="Arial"/>
          <w:color w:val="292B2C"/>
          <w:sz w:val="28"/>
          <w:szCs w:val="28"/>
        </w:rPr>
        <w:t>рН</w:t>
      </w:r>
      <w:proofErr w:type="spellEnd"/>
      <w:r w:rsidRPr="00FD5A2D">
        <w:rPr>
          <w:rFonts w:ascii="Arial" w:hAnsi="Arial" w:cs="Arial"/>
          <w:color w:val="292B2C"/>
          <w:sz w:val="28"/>
          <w:szCs w:val="28"/>
        </w:rPr>
        <w:t xml:space="preserve"> ґрунтових розчинів, можна поліпшити якість ґрунтів і підвищити урожайність сільськогосподарської продукції.</w:t>
      </w:r>
    </w:p>
    <w:p w:rsidR="00FD15A2" w:rsidRPr="00FD15A2" w:rsidRDefault="0079754F" w:rsidP="00FD5A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Перегляньте відео:</w:t>
      </w:r>
    </w:p>
    <w:p w:rsidR="00FD15A2" w:rsidRDefault="0079754F" w:rsidP="00FD15A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12" w:history="1">
        <w:r w:rsidR="00FD15A2" w:rsidRPr="00F42742">
          <w:rPr>
            <w:rStyle w:val="a5"/>
            <w:rFonts w:ascii="Arial" w:hAnsi="Arial" w:cs="Arial"/>
            <w:sz w:val="23"/>
            <w:szCs w:val="23"/>
          </w:rPr>
          <w:t>https://www.youtube.com/watch?v=In3CJ9pyJIA</w:t>
        </w:r>
      </w:hyperlink>
      <w:r w:rsidR="00FD15A2" w:rsidRPr="00FD15A2"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FD5A2D" w:rsidRDefault="00FD5A2D" w:rsidP="00FD15A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FD5A2D" w:rsidRPr="0079754F" w:rsidRDefault="0079754F" w:rsidP="0079754F">
      <w:pPr>
        <w:shd w:val="clear" w:color="auto" w:fill="FFFFFF"/>
        <w:tabs>
          <w:tab w:val="left" w:pos="1320"/>
          <w:tab w:val="center" w:pos="4677"/>
        </w:tabs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ab/>
      </w:r>
      <w:r w:rsidRPr="0079754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Опрацюйте</w:t>
      </w:r>
      <w:r w:rsidRPr="0079754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ab/>
      </w:r>
      <w:r w:rsidR="00FD5A2D" w:rsidRPr="0079754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13.</w:t>
      </w:r>
    </w:p>
    <w:p w:rsidR="0079754F" w:rsidRPr="0079754F" w:rsidRDefault="0079754F" w:rsidP="0079754F">
      <w:pPr>
        <w:shd w:val="clear" w:color="auto" w:fill="FFFFFF"/>
        <w:tabs>
          <w:tab w:val="left" w:pos="1320"/>
          <w:tab w:val="center" w:pos="4677"/>
        </w:tabs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79754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вправи:</w:t>
      </w:r>
    </w:p>
    <w:p w:rsidR="00FD5A2D" w:rsidRPr="0079754F" w:rsidRDefault="00FD5A2D" w:rsidP="00FD15A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</w:p>
    <w:p w:rsidR="00FD15A2" w:rsidRPr="00FD15A2" w:rsidRDefault="0079754F" w:rsidP="007975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9754F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1</w:t>
      </w:r>
      <w:r w:rsidRPr="0079754F">
        <w:rPr>
          <w:rFonts w:ascii="Arial" w:eastAsia="Times New Roman" w:hAnsi="Arial" w:cs="Arial"/>
          <w:color w:val="FF0000"/>
          <w:sz w:val="23"/>
          <w:szCs w:val="23"/>
          <w:lang w:eastAsia="uk-UA"/>
        </w:rPr>
        <w:t>.</w:t>
      </w:r>
      <w:r w:rsidR="00FD15A2"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Укажіть сіль, утворену сильною основою та сильною кислотою.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А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К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СО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Б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Na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NaNO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Г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Na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79754F" w:rsidP="007975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9754F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2</w:t>
      </w:r>
      <w:r w:rsidR="00FD15A2" w:rsidRPr="0079754F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.</w:t>
      </w:r>
      <w:r w:rsidR="00FD15A2"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Укажіть сіль, утворену сильною основою та слабкою кислотою.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А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</w:t>
      </w:r>
      <w:proofErr w:type="spellStart"/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LiCl</w:t>
      </w:r>
      <w:proofErr w:type="spellEnd"/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Б 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K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KNO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Г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ВаСl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</w:p>
    <w:p w:rsidR="00FD15A2" w:rsidRPr="00FD15A2" w:rsidRDefault="0079754F" w:rsidP="007975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9754F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3.</w:t>
      </w:r>
      <w:r w:rsidR="00FD15A2"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Позначте сіль, розчин якої матиме лужну реакцію.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А </w:t>
      </w:r>
      <w:proofErr w:type="spellStart"/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KCl</w:t>
      </w:r>
      <w:proofErr w:type="spellEnd"/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Б 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Na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NaNO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Г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Na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</w:p>
    <w:p w:rsidR="00FD15A2" w:rsidRPr="00FD15A2" w:rsidRDefault="0079754F" w:rsidP="007975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9754F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lastRenderedPageBreak/>
        <w:t>4</w:t>
      </w:r>
      <w:r w:rsidR="00FD15A2" w:rsidRPr="0079754F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.</w:t>
      </w:r>
      <w:r w:rsidR="00FD15A2" w:rsidRPr="0079754F">
        <w:rPr>
          <w:rFonts w:ascii="Arial" w:eastAsia="Times New Roman" w:hAnsi="Arial" w:cs="Arial"/>
          <w:color w:val="FF0000"/>
          <w:sz w:val="23"/>
          <w:szCs w:val="23"/>
          <w:lang w:eastAsia="uk-UA"/>
        </w:rPr>
        <w:t xml:space="preserve"> </w:t>
      </w:r>
      <w:r w:rsidR="00FD15A2"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Позначте сіль, розчин якої матиме кислотну реакцію.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А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NH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NO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Б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(NH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)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(NH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)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CO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Pr="00FD15A2" w:rsidRDefault="00FD15A2" w:rsidP="00FD15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D15A2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Г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(NH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4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)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FD15A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SO</w:t>
      </w:r>
      <w:r w:rsidRPr="00FD15A2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</w:p>
    <w:p w:rsidR="00FD15A2" w:rsidRDefault="00FD15A2">
      <w:bookmarkStart w:id="0" w:name="_GoBack"/>
      <w:bookmarkEnd w:id="0"/>
    </w:p>
    <w:sectPr w:rsidR="00FD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F55"/>
    <w:multiLevelType w:val="multilevel"/>
    <w:tmpl w:val="C33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76B3C"/>
    <w:multiLevelType w:val="multilevel"/>
    <w:tmpl w:val="31E0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C05A6"/>
    <w:multiLevelType w:val="multilevel"/>
    <w:tmpl w:val="E88E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983208"/>
    <w:multiLevelType w:val="multilevel"/>
    <w:tmpl w:val="0FD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65F9A"/>
    <w:multiLevelType w:val="multilevel"/>
    <w:tmpl w:val="AA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D"/>
    <w:rsid w:val="0079754F"/>
    <w:rsid w:val="008C708D"/>
    <w:rsid w:val="00A6081E"/>
    <w:rsid w:val="00FD15A2"/>
    <w:rsid w:val="00FD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9729B-3403-45D0-9992-3405A961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15A2"/>
    <w:rPr>
      <w:b/>
      <w:bCs/>
    </w:rPr>
  </w:style>
  <w:style w:type="paragraph" w:styleId="a4">
    <w:name w:val="Normal (Web)"/>
    <w:basedOn w:val="a"/>
    <w:uiPriority w:val="99"/>
    <w:semiHidden/>
    <w:unhideWhenUsed/>
    <w:rsid w:val="00FD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FD1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In3CJ9pyJ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1100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2021-11-17T07:54:00Z</dcterms:created>
  <dcterms:modified xsi:type="dcterms:W3CDTF">2021-11-18T06:43:00Z</dcterms:modified>
</cp:coreProperties>
</file>