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A83D4C" w:rsidRDefault="00A83D4C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Тема уроку. </w:t>
      </w:r>
      <w:r w:rsidR="006F4057">
        <w:rPr>
          <w:rFonts w:ascii="Arial" w:hAnsi="Arial" w:cs="Arial"/>
          <w:color w:val="4E4E3F"/>
          <w:sz w:val="45"/>
          <w:szCs w:val="45"/>
          <w:shd w:val="clear" w:color="auto" w:fill="ECECEC"/>
        </w:rPr>
        <w:t>Застосування металів і їх сплавів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Про те, що властивості металів змінюються при їх </w:t>
      </w:r>
      <w:proofErr w:type="spellStart"/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сплавлюванні</w:t>
      </w:r>
      <w:proofErr w:type="spellEnd"/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з іншими металами, стало відомо ще в давнину. </w:t>
      </w:r>
      <w:r w:rsidRPr="006F405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5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тисяч років тому наші предки навчилися робити бронзу — сплав олова з міддю. Бронза за твердістю перевершує обидва метали, що входять до її складу.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Властивості чистих металів, як правило, не відповідають необхідним вимогам, тому практично у всіх сферах людської діяльності найчастіше використовують не чисті метали, а їх сплави.</w:t>
      </w:r>
    </w:p>
    <w:p w:rsidR="006F4057" w:rsidRPr="006F4057" w:rsidRDefault="006F4057" w:rsidP="006F405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Сплав</w:t>
      </w:r>
      <w:r w:rsidRPr="006F405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— це матеріал, який утворюється у результаті затвердіння розплаву двох або кількох окремих речовин, хоча б одна з яких — обов'язково метал</w:t>
      </w:r>
      <w:r w:rsidRPr="006F405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До складу сплавів, крім металів, можуть входити також неметали, наприклад, такі, як вуглець або силіцій.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Додаючи в певній кількості домішки інших металів і неметалів, можна отримати багато тисяч матеріалів з найрізноманітнішими властивостями, у тому числі і такими, яких немає в жодного зі складових елементів сплаву.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Сплав, у порівнянні з вихідним металом, може бути:</w:t>
      </w:r>
    </w:p>
    <w:p w:rsidR="006F4057" w:rsidRPr="006F4057" w:rsidRDefault="006F4057" w:rsidP="006F4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механічно міцніше і твердіше,</w:t>
      </w:r>
    </w:p>
    <w:p w:rsidR="006F4057" w:rsidRPr="006F4057" w:rsidRDefault="006F4057" w:rsidP="006F4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зі значно вищою або нижчою температурою плавлення,</w:t>
      </w:r>
    </w:p>
    <w:p w:rsidR="006F4057" w:rsidRPr="006F4057" w:rsidRDefault="006F4057" w:rsidP="006F4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стійкішим до корозії,</w:t>
      </w:r>
    </w:p>
    <w:p w:rsidR="006F4057" w:rsidRPr="006F4057" w:rsidRDefault="006F4057" w:rsidP="006F4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стійкішим до високих температур,</w:t>
      </w:r>
    </w:p>
    <w:p w:rsidR="006F4057" w:rsidRPr="006F4057" w:rsidRDefault="006F4057" w:rsidP="006F4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практично не змінювати своїх розмірів при нагріванні або охолодженні, тощо.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Наприклад,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чисте залізо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порівняно м'який метал. При додаванні до заліза вуглецю, твердість сплаву істотно зростає. За кількістю вуглецю, а, отже, і за твердістю, розрізняють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сталь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(уміст вуглецю менше </w:t>
      </w:r>
      <w:r w:rsidRPr="006F405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 за масою),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чавун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</w:t>
      </w:r>
      <w:r w:rsidRPr="006F4057">
        <w:rPr>
          <w:rFonts w:ascii="Arial" w:eastAsia="Times New Roman" w:hAnsi="Arial" w:cs="Arial"/>
          <w:i/>
          <w:iCs/>
          <w:color w:val="76A900"/>
          <w:sz w:val="24"/>
          <w:szCs w:val="24"/>
          <w:bdr w:val="none" w:sz="0" w:space="0" w:color="auto" w:frame="1"/>
          <w:lang w:eastAsia="uk-UA"/>
        </w:rPr>
        <w:t>С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більше </w:t>
      </w:r>
      <w:r w:rsidRPr="006F405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%). Проте не тільки вуглець змінює властивості стали. Доданий до сталі хром робить її нержавіючою, вольфрам робить сталь набагато твердішою, додавання мангану робить сплав зносостійким, а ванадію — міцним.</w:t>
      </w:r>
    </w:p>
    <w:p w:rsidR="006F4057" w:rsidRPr="006F4057" w:rsidRDefault="006F4057" w:rsidP="006F405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6F405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Застосування сплавів, як конструкційних матеріалів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Сплави, що використовуються для виготовлення різних конструкцій, повинні бути міцними і легко піддаватися обробці.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будівництві та у машинобудуванні найширше використовуються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сплави заліза та алюмінію</w:t>
      </w:r>
      <w:r w:rsidRPr="006F405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Такі сплави заліза, як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сталі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відрізняються високою міцністю і твердістю. Їх можна кувати, пресувати, зварювати</w:t>
      </w:r>
      <w:r w:rsidRPr="006F405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Чавуни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використовують для виготовлення масивних і дуже міцних деталей. </w:t>
      </w:r>
      <w:r w:rsidRPr="006F405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раніше з чавуну відливали радіатори центрального опалення, каналізаційні труби, досі виготовляють котли, перила і опори мостів. Вироби з чавуну виготовляються з використанням лиття.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lastRenderedPageBreak/>
        <w:t> 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Сплави алюмінію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які використовуються у конструкціях, наряду з міцністю, повинні відрізнятися легкістю.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Дюралюміній</w:t>
      </w:r>
      <w:r w:rsidRPr="006F405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,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силумін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сплави алюмінію, які є незамінними у літако-, вагоно- і суднобудуванні.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деяких вузлах літаків використовуються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сплави магнію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дуже легкі і жаростійкі.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ракетобудуванні застосовують легкі і термостійкі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сплави на основі титану</w:t>
      </w:r>
      <w:r w:rsidRPr="006F405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Для поліпшення ударостійкості, корозійної стійкості, зносостійкості, сплави легують — вводять спеціальні добавки. Додавання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мангану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робить сталь ударостійкою. Щоб отримати нержавіючу сталь, до складу сплаву вводять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хром</w:t>
      </w:r>
      <w:r w:rsidRPr="006F405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45"/>
          <w:szCs w:val="45"/>
          <w:lang w:eastAsia="uk-UA"/>
        </w:rPr>
      </w:pPr>
      <w:r w:rsidRPr="006F4057">
        <w:rPr>
          <w:rFonts w:ascii="Arial" w:eastAsia="Times New Roman" w:hAnsi="Arial" w:cs="Arial"/>
          <w:color w:val="000000"/>
          <w:sz w:val="45"/>
          <w:szCs w:val="45"/>
          <w:lang w:eastAsia="uk-UA"/>
        </w:rPr>
        <w:t>Інструментальні сплави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Інструментальні сплави призначені для виготовлення ріжучих інструментів, штампів і деталей точних механізмів. Такі сплави повинні бути зносостійкими і міцними, причому при розігріванні їх міцність не повинна істотно зменшуватися. Таким вимогам відповідають, наприклад, </w:t>
      </w:r>
      <w:r w:rsidRPr="006F405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нержавіючі сталі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які пройшли спеціальну обробку (загартування).</w:t>
      </w:r>
    </w:p>
    <w:p w:rsidR="006F4057" w:rsidRPr="006F4057" w:rsidRDefault="006F4057" w:rsidP="006F405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Додавання до сплавів речовин, що поліпшують їх властивості, називають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легуванням</w:t>
      </w:r>
      <w:r w:rsidRPr="006F405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Для отримання необхідних властивостей, інструментальні сталі, як правило, легують вольфрамом, ванадієм або хромом.</w:t>
      </w:r>
    </w:p>
    <w:p w:rsidR="006F4057" w:rsidRPr="006F4057" w:rsidRDefault="006F4057" w:rsidP="006F405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45"/>
          <w:szCs w:val="45"/>
          <w:lang w:eastAsia="uk-UA"/>
        </w:rPr>
      </w:pPr>
      <w:r w:rsidRPr="006F4057">
        <w:rPr>
          <w:rFonts w:ascii="Arial" w:eastAsia="Times New Roman" w:hAnsi="Arial" w:cs="Arial"/>
          <w:color w:val="000000"/>
          <w:sz w:val="45"/>
          <w:szCs w:val="45"/>
          <w:lang w:eastAsia="uk-UA"/>
        </w:rPr>
        <w:t>Застосування сплавів в електротехнічній промисловості, електроніці та приладобудуванні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Сплави служать незамінним матеріалом при виготовленні особливо чутливих і високоточних приладів, різного роду датчиків і перетворювачів енергії.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для виготовлення серцевини трансформаторів і деталей реле використовують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сплав нікелю</w:t>
      </w:r>
      <w:r w:rsidRPr="006F405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Окремі деталі електромоторів виготовляються зі 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сплавів кобальту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Сплав нікелю з хромом —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ніхром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що відрізняється високим опором, використовується для виготовлення нагрівальних елементів печей і побутових електроприладів.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Зі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сплавів міді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 електротехнічній промисловості і в приладобудуванні найширше застосування мають латуні і бронзи.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Латуні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незамінні при виготовленні приладів, деталями яких є опорні крани. Такі прилади використовуються в мережах подачі газу і води.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Бронзи 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використовуються при виготовленні пружин і пружних контактів.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48"/>
          <w:szCs w:val="48"/>
          <w:lang w:eastAsia="uk-UA"/>
        </w:rPr>
      </w:pPr>
      <w:bookmarkStart w:id="0" w:name="_GoBack"/>
      <w:bookmarkEnd w:id="0"/>
      <w:r w:rsidRPr="006F4057">
        <w:rPr>
          <w:rFonts w:ascii="Arial" w:eastAsia="Times New Roman" w:hAnsi="Arial" w:cs="Arial"/>
          <w:color w:val="000000"/>
          <w:sz w:val="48"/>
          <w:szCs w:val="48"/>
          <w:lang w:eastAsia="uk-UA"/>
        </w:rPr>
        <w:lastRenderedPageBreak/>
        <w:t>Застосування сплавів у ювелірній справі</w:t>
      </w:r>
      <w:r w:rsidR="00A83D4C">
        <w:rPr>
          <w:rFonts w:ascii="Arial" w:eastAsia="Times New Roman" w:hAnsi="Arial" w:cs="Arial"/>
          <w:color w:val="000000"/>
          <w:sz w:val="48"/>
          <w:szCs w:val="48"/>
          <w:lang w:eastAsia="uk-UA"/>
        </w:rPr>
        <w:t>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Застосування в чистому вигляді дорогоцінних металів у ювелірній справі не завжди виправдано і доцільно через їх </w:t>
      </w:r>
      <w:proofErr w:type="spellStart"/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дороговизну</w:t>
      </w:r>
      <w:proofErr w:type="spellEnd"/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фізичні і хімічні особливості.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Для надання ювелірним виробам із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золота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більшої твердості і зносостійкості використовуються сплави з іншими металами.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Найкраща добавка — це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срібло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(знижує температуру плавлення) і 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мідь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(підвищує твердість). Чисте золото використовують дуже </w:t>
      </w:r>
      <w:proofErr w:type="spellStart"/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рідко</w:t>
      </w:r>
      <w:proofErr w:type="spellEnd"/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оскільки воно занадто м'яке, легко деформується і дряпається.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Зі сплавів золота з </w:t>
      </w:r>
      <w:r w:rsidRPr="006F405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10−30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 інших благородних металів (платини або паладію) виготовляють форсунки лабораторних приладів, а зі сплаву з </w:t>
      </w:r>
      <w:r w:rsidRPr="006F405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25−30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 срібла — ювелірні вироби та електричні контакти.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W w:w="3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4214"/>
      </w:tblGrid>
      <w:tr w:rsidR="006F4057" w:rsidRPr="006F4057" w:rsidTr="006F4057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79FF1794" wp14:editId="4A38878B">
                  <wp:extent cx="2597785" cy="2476500"/>
                  <wp:effectExtent l="0" t="0" r="0" b="0"/>
                  <wp:docPr id="2" name="Рисунок 2" descr="C:\Users\Наталья\Documents\Ювелирные-изделия-золото-цепь-ювелирные-изделия-в-форме-сердца-кулон-многослойные-браслет-браслеты-и-браслеты.jpg_640x6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Наталья\Documents\Ювелирные-изделия-золото-цепь-ювелирные-изделия-в-форме-сердца-кулон-многослойные-браслет-браслеты-и-браслеты.jpg_640x6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937" cy="252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mc:AlternateContent>
                <mc:Choice Requires="wps">
                  <w:drawing>
                    <wp:inline distT="0" distB="0" distL="0" distR="0" wp14:anchorId="75B4C638" wp14:editId="332553AC">
                      <wp:extent cx="304800" cy="304800"/>
                      <wp:effectExtent l="0" t="0" r="0" b="0"/>
                      <wp:docPr id="17" name="AutoShape 23" descr="detaltorg_kontakty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F752BF" id="AutoShape 23" o:spid="_x0000_s1026" alt="detaltorg_kontakty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5zeDjygIAANgFAAAOAAAAAAAAAAAAAAAAAC4CAABkcnMvZTJvRG9jLnhtbFBLAQItABQA&#10;BgAIAAAAIQBMoOks2AAAAAMBAAAPAAAAAAAAAAAAAAAAACQ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F40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54152BB1" wp14:editId="4B3A0895">
                  <wp:extent cx="2580650" cy="2303145"/>
                  <wp:effectExtent l="0" t="0" r="0" b="1905"/>
                  <wp:docPr id="3" name="Рисунок 3" descr="C:\Users\Наталья\Documents\detaltorg_kontak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Наталья\Documents\detaltorg_kontak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250" cy="2331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057" w:rsidRPr="006F4057" w:rsidTr="006F4057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Ювелірні вироби зі сплавів золота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Позолочені електричні контакти</w:t>
            </w:r>
          </w:p>
        </w:tc>
      </w:tr>
    </w:tbl>
    <w:p w:rsidR="006F4057" w:rsidRPr="006F4057" w:rsidRDefault="006F4057" w:rsidP="006F405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45"/>
          <w:szCs w:val="45"/>
          <w:lang w:eastAsia="uk-UA"/>
        </w:rPr>
      </w:pPr>
      <w:r w:rsidRPr="006F4057">
        <w:rPr>
          <w:rFonts w:ascii="Arial" w:eastAsia="Times New Roman" w:hAnsi="Arial" w:cs="Arial"/>
          <w:color w:val="000000"/>
          <w:sz w:val="45"/>
          <w:szCs w:val="45"/>
          <w:lang w:eastAsia="uk-UA"/>
        </w:rPr>
        <w:t>Сплави у мистецтві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Олов'яна бронза (</w:t>
      </w: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сплав міді з оловом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— один з перших освоєних людиною сплавів металів. Вона має більшу, у порівнянні з чистою міддю, твердість, міцність і більш легкоплавка. Бронзи успішно застосовують для отримання складних за конфігурацією виливків, включаючи художнє лиття. Класичною маркою бронзи є дзвонова бронза.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Одне з нових напрямків у мистецтві — виробництво художніх литих виробів із чавуну. Литі вироби з чавуну істотно перевершують за якістю ковані вироби.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Чавун</w:t>
      </w: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— метал набагато </w:t>
      </w:r>
      <w:proofErr w:type="spellStart"/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крихкіший</w:t>
      </w:r>
      <w:proofErr w:type="spellEnd"/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і не такий ковкий, як сталь. Але, навіть з такого, здавалося б, грубого матеріалу, можна отримувати справжні витвори ливарного мистецтва способом лиття, наприклад, такі, як литі сходи або решітки на вікна. Такі вироби піддаються лише поверхневій корозії і не потребують ретельного догляду.</w:t>
      </w:r>
    </w:p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2700"/>
        <w:gridCol w:w="3150"/>
      </w:tblGrid>
      <w:tr w:rsidR="006F4057" w:rsidRPr="006F4057" w:rsidTr="006F4057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lastRenderedPageBreak/>
              <mc:AlternateContent>
                <mc:Choice Requires="wps">
                  <w:drawing>
                    <wp:inline distT="0" distB="0" distL="0" distR="0" wp14:anchorId="6E50EBDE" wp14:editId="519A4F57">
                      <wp:extent cx="304800" cy="304800"/>
                      <wp:effectExtent l="0" t="0" r="0" b="0"/>
                      <wp:docPr id="16" name="AutoShape 24" descr="19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F4057" w:rsidRDefault="006F4057" w:rsidP="006F405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50EBDE" id="AutoShape 24" o:spid="_x0000_s1026" alt="1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RI5Mo&#10;wQIAANM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v:textbox>
                        <w:txbxContent>
                          <w:p w:rsidR="006F4057" w:rsidRDefault="006F4057" w:rsidP="006F405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6F4057">
              <w:rPr>
                <w:noProof/>
                <w:lang w:eastAsia="uk-UA"/>
              </w:rPr>
              <w:drawing>
                <wp:inline distT="0" distB="0" distL="0" distR="0" wp14:anchorId="4DAAA12B" wp14:editId="25F5C7DD">
                  <wp:extent cx="1523365" cy="1530821"/>
                  <wp:effectExtent l="0" t="0" r="635" b="0"/>
                  <wp:docPr id="4" name="Рисунок 4" descr="C:\Users\Наталья\Documents\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Наталья\Documents\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749" cy="1666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mc:AlternateContent>
                <mc:Choice Requires="wps">
                  <w:drawing>
                    <wp:inline distT="0" distB="0" distL="0" distR="0" wp14:anchorId="6FEBBDFB" wp14:editId="41E4420A">
                      <wp:extent cx="304800" cy="304800"/>
                      <wp:effectExtent l="0" t="0" r="0" b="0"/>
                      <wp:docPr id="15" name="AutoShape 25" descr="kr1Ix2crQhk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F4057" w:rsidRDefault="006F4057" w:rsidP="006F405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EBBDFB" id="AutoShape 25" o:spid="_x0000_s1027" alt="kr1Ix2crQhk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rU5M4MsCAADj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v:textbox>
                        <w:txbxContent>
                          <w:p w:rsidR="006F4057" w:rsidRDefault="006F4057" w:rsidP="006F405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6F4057">
              <w:rPr>
                <w:noProof/>
                <w:lang w:eastAsia="uk-UA"/>
              </w:rPr>
              <w:drawing>
                <wp:inline distT="0" distB="0" distL="0" distR="0" wp14:anchorId="26EBC3BA" wp14:editId="3DC07BBB">
                  <wp:extent cx="1619250" cy="1466850"/>
                  <wp:effectExtent l="0" t="0" r="0" b="0"/>
                  <wp:docPr id="5" name="Рисунок 5" descr="C:\Users\Наталья\Documents\kr1Ix2crQh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Наталья\Documents\kr1Ix2crQh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037" cy="1528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mc:AlternateContent>
                <mc:Choice Requires="wps">
                  <w:drawing>
                    <wp:inline distT="0" distB="0" distL="0" distR="0" wp14:anchorId="04D76517" wp14:editId="65751692">
                      <wp:extent cx="304800" cy="304800"/>
                      <wp:effectExtent l="0" t="0" r="0" b="0"/>
                      <wp:docPr id="14" name="AutoShape 26" descr="1332635064737_w800h500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3F1895" id="AutoShape 26" o:spid="_x0000_s1026" alt="1332635064737_w800h50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XGttuM4CAADcBQAADgAAAAAAAAAAAAAAAAAuAgAAZHJzL2Uyb0RvYy54bWxQSwEC&#10;LQAUAAYACAAAACEATKDpLNgAAAADAQAADwAAAAAAAAAAAAAAAAAoBQAAZHJzL2Rvd25yZXYueG1s&#10;UEsFBgAAAAAEAAQA8wAAAC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F40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525C2E73" wp14:editId="356EE578">
                  <wp:extent cx="1905000" cy="1524000"/>
                  <wp:effectExtent l="0" t="0" r="0" b="0"/>
                  <wp:docPr id="6" name="Рисунок 6" descr="C:\Users\Наталья\Documents\1332635064737_w800h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Наталья\Documents\1332635064737_w800h5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057" w:rsidRPr="006F4057" w:rsidTr="006F4057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Бронзова скульптура</w:t>
            </w:r>
          </w:p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r w:rsidRPr="006F405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Дзвони відливають із спеціального сорту бронзи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Чавунні сходи.</w:t>
            </w:r>
          </w:p>
          <w:p w:rsidR="006F4057" w:rsidRPr="006F4057" w:rsidRDefault="006F4057" w:rsidP="006F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40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Практично і дуже гарно</w:t>
            </w:r>
          </w:p>
        </w:tc>
      </w:tr>
    </w:tbl>
    <w:p w:rsidR="006F4057" w:rsidRPr="006F4057" w:rsidRDefault="006F4057" w:rsidP="006F4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F405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6F4057" w:rsidRDefault="006F4057">
      <w:pPr>
        <w:rPr>
          <w:sz w:val="32"/>
          <w:szCs w:val="32"/>
        </w:rPr>
      </w:pPr>
    </w:p>
    <w:p w:rsidR="00A83D4C" w:rsidRPr="00A83D4C" w:rsidRDefault="00A83D4C">
      <w:pPr>
        <w:rPr>
          <w:sz w:val="32"/>
          <w:szCs w:val="32"/>
        </w:rPr>
      </w:pPr>
      <w:r>
        <w:rPr>
          <w:sz w:val="32"/>
          <w:szCs w:val="32"/>
        </w:rPr>
        <w:t>Перегляньте відео:</w:t>
      </w:r>
    </w:p>
    <w:p w:rsidR="00A83D4C" w:rsidRDefault="002047C7">
      <w:pPr>
        <w:rPr>
          <w:sz w:val="32"/>
          <w:szCs w:val="32"/>
        </w:rPr>
      </w:pPr>
      <w:hyperlink r:id="rId10" w:history="1">
        <w:r w:rsidR="00A83D4C" w:rsidRPr="00A83D4C">
          <w:rPr>
            <w:rStyle w:val="a3"/>
            <w:sz w:val="32"/>
            <w:szCs w:val="32"/>
          </w:rPr>
          <w:t>https://www.youtube.com/watch?v=NFelvJ7GqT0</w:t>
        </w:r>
      </w:hyperlink>
      <w:r w:rsidR="00A83D4C" w:rsidRPr="00A83D4C">
        <w:rPr>
          <w:sz w:val="32"/>
          <w:szCs w:val="32"/>
        </w:rPr>
        <w:t xml:space="preserve"> </w:t>
      </w:r>
    </w:p>
    <w:p w:rsidR="00E71B77" w:rsidRPr="002047C7" w:rsidRDefault="00E71B77">
      <w:pPr>
        <w:rPr>
          <w:b/>
          <w:color w:val="C00000"/>
          <w:sz w:val="32"/>
          <w:szCs w:val="32"/>
        </w:rPr>
      </w:pPr>
      <w:r w:rsidRPr="002047C7">
        <w:rPr>
          <w:b/>
          <w:color w:val="C00000"/>
          <w:sz w:val="32"/>
          <w:szCs w:val="32"/>
        </w:rPr>
        <w:t>Завдання.</w:t>
      </w:r>
    </w:p>
    <w:p w:rsidR="00E71B77" w:rsidRDefault="00E71B77" w:rsidP="00E71B77">
      <w:pPr>
        <w:pStyle w:val="1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kern w:val="36"/>
          <w:lang w:eastAsia="uk-UA"/>
        </w:rPr>
      </w:pPr>
      <w:r w:rsidRPr="00E71B77">
        <w:rPr>
          <w:b/>
          <w:color w:val="000000" w:themeColor="text1"/>
        </w:rPr>
        <w:t>Опрацюйте</w:t>
      </w:r>
      <w:r w:rsidRPr="00E71B77">
        <w:rPr>
          <w:rFonts w:ascii="Arial" w:eastAsia="Times New Roman" w:hAnsi="Arial" w:cs="Arial"/>
          <w:b/>
          <w:bCs/>
          <w:color w:val="000000" w:themeColor="text1"/>
          <w:kern w:val="36"/>
          <w:lang w:eastAsia="uk-UA"/>
        </w:rPr>
        <w:t xml:space="preserve"> </w:t>
      </w:r>
      <w:r w:rsidRPr="00E71B77">
        <w:rPr>
          <w:rFonts w:ascii="Arial" w:eastAsia="Times New Roman" w:hAnsi="Arial" w:cs="Arial"/>
          <w:b/>
          <w:bCs/>
          <w:color w:val="000000" w:themeColor="text1"/>
          <w:kern w:val="36"/>
          <w:lang w:eastAsia="uk-UA"/>
        </w:rPr>
        <w:t>§ 32.</w:t>
      </w:r>
    </w:p>
    <w:p w:rsidR="00E71B77" w:rsidRPr="002047C7" w:rsidRDefault="00E71B77" w:rsidP="00E71B77">
      <w:pPr>
        <w:pStyle w:val="a5"/>
        <w:numPr>
          <w:ilvl w:val="0"/>
          <w:numId w:val="2"/>
        </w:numPr>
        <w:rPr>
          <w:sz w:val="28"/>
          <w:szCs w:val="28"/>
          <w:lang w:eastAsia="uk-UA"/>
        </w:rPr>
      </w:pPr>
      <w:r w:rsidRPr="002047C7">
        <w:rPr>
          <w:b/>
          <w:sz w:val="28"/>
          <w:szCs w:val="28"/>
          <w:lang w:eastAsia="uk-UA"/>
        </w:rPr>
        <w:t>Розв’яжіть задачу</w:t>
      </w:r>
      <w:r w:rsidRPr="002047C7">
        <w:rPr>
          <w:sz w:val="28"/>
          <w:szCs w:val="28"/>
          <w:lang w:eastAsia="uk-UA"/>
        </w:rPr>
        <w:t>.</w:t>
      </w:r>
      <w:r w:rsidR="002047C7" w:rsidRPr="002047C7">
        <w:rPr>
          <w:sz w:val="28"/>
          <w:szCs w:val="28"/>
          <w:lang w:eastAsia="uk-UA"/>
        </w:rPr>
        <w:t xml:space="preserve"> </w:t>
      </w:r>
      <w:r w:rsidRPr="002047C7">
        <w:rPr>
          <w:rFonts w:ascii="Arial" w:hAnsi="Arial" w:cs="Arial"/>
          <w:color w:val="292B2C"/>
          <w:sz w:val="28"/>
          <w:szCs w:val="28"/>
        </w:rPr>
        <w:t xml:space="preserve"> Під час взаємодії сплаву міді з цинком масою 13 г із надлишком </w:t>
      </w:r>
      <w:proofErr w:type="spellStart"/>
      <w:r w:rsidRPr="002047C7">
        <w:rPr>
          <w:rFonts w:ascii="Arial" w:hAnsi="Arial" w:cs="Arial"/>
          <w:color w:val="292B2C"/>
          <w:sz w:val="28"/>
          <w:szCs w:val="28"/>
        </w:rPr>
        <w:t>хлоридної</w:t>
      </w:r>
      <w:proofErr w:type="spellEnd"/>
      <w:r w:rsidRPr="002047C7">
        <w:rPr>
          <w:rFonts w:ascii="Arial" w:hAnsi="Arial" w:cs="Arial"/>
          <w:color w:val="292B2C"/>
          <w:sz w:val="28"/>
          <w:szCs w:val="28"/>
        </w:rPr>
        <w:t xml:space="preserve"> кислоти виділився водень об'ємом 2,24 л (н. у.). Обчисліть масові частки металів у сплаві.</w:t>
      </w:r>
    </w:p>
    <w:p w:rsidR="00E71B77" w:rsidRPr="00A83D4C" w:rsidRDefault="00E71B77">
      <w:pPr>
        <w:rPr>
          <w:sz w:val="32"/>
          <w:szCs w:val="32"/>
        </w:rPr>
      </w:pPr>
    </w:p>
    <w:sectPr w:rsidR="00E71B77" w:rsidRPr="00A8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975"/>
    <w:multiLevelType w:val="hybridMultilevel"/>
    <w:tmpl w:val="63F6591E"/>
    <w:lvl w:ilvl="0" w:tplc="57ACD2B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60540"/>
    <w:multiLevelType w:val="multilevel"/>
    <w:tmpl w:val="4F20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57"/>
    <w:rsid w:val="002047C7"/>
    <w:rsid w:val="006F4057"/>
    <w:rsid w:val="00A6081E"/>
    <w:rsid w:val="00A83D4C"/>
    <w:rsid w:val="00E7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B0FC3-16E5-451C-944B-F17FC28B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1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D4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7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E71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7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1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297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single" w:sz="6" w:space="19" w:color="76A900"/>
                <w:bottom w:val="single" w:sz="6" w:space="15" w:color="76A900"/>
                <w:right w:val="single" w:sz="6" w:space="19" w:color="76A900"/>
              </w:divBdr>
            </w:div>
          </w:divsChild>
        </w:div>
        <w:div w:id="680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3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024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35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212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6382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8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572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42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399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NFelvJ7GqT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4063</Words>
  <Characters>2316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2021-04-26T14:35:00Z</dcterms:created>
  <dcterms:modified xsi:type="dcterms:W3CDTF">2022-03-30T14:24:00Z</dcterms:modified>
</cp:coreProperties>
</file>