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68" w:rsidRPr="005D3C68" w:rsidRDefault="005D3C68" w:rsidP="005D3C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D3C68">
        <w:rPr>
          <w:rFonts w:ascii="Times New Roman" w:hAnsi="Times New Roman" w:cs="Times New Roman"/>
          <w:b/>
          <w:sz w:val="28"/>
          <w:szCs w:val="28"/>
        </w:rPr>
        <w:t xml:space="preserve">12.05 Дизайн і </w:t>
      </w:r>
      <w:proofErr w:type="spellStart"/>
      <w:r w:rsidRPr="005D3C68"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 w:rsidRPr="005D3C6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45416" w:rsidRPr="005D3C68" w:rsidRDefault="005D3C68" w:rsidP="005D3C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D3C68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5D3C68">
        <w:rPr>
          <w:rFonts w:ascii="Times New Roman" w:hAnsi="Times New Roman" w:cs="Times New Roman"/>
          <w:b/>
          <w:sz w:val="28"/>
          <w:szCs w:val="28"/>
        </w:rPr>
        <w:t>Пташине</w:t>
      </w:r>
      <w:proofErr w:type="spellEnd"/>
      <w:r w:rsidRPr="005D3C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3C68">
        <w:rPr>
          <w:rFonts w:ascii="Times New Roman" w:hAnsi="Times New Roman" w:cs="Times New Roman"/>
          <w:b/>
          <w:sz w:val="28"/>
          <w:szCs w:val="28"/>
        </w:rPr>
        <w:t>гніздечко</w:t>
      </w:r>
      <w:proofErr w:type="spellEnd"/>
      <w:r w:rsidRPr="005D3C68">
        <w:rPr>
          <w:rFonts w:ascii="Times New Roman" w:hAnsi="Times New Roman" w:cs="Times New Roman"/>
          <w:b/>
          <w:sz w:val="28"/>
          <w:szCs w:val="28"/>
        </w:rPr>
        <w:t>.</w:t>
      </w:r>
    </w:p>
    <w:p w:rsidR="005D3C68" w:rsidRPr="005D3C68" w:rsidRDefault="005D3C68" w:rsidP="005D3C68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  <w:lang w:val="uk-UA" w:eastAsia="ru-RU"/>
        </w:rPr>
      </w:pPr>
      <w:r w:rsidRPr="005D3C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5D3C68">
        <w:rPr>
          <w:rFonts w:ascii="Times New Roman" w:hAnsi="Times New Roman" w:cs="Times New Roman"/>
          <w:sz w:val="28"/>
          <w:szCs w:val="28"/>
          <w:lang w:val="uk-UA"/>
        </w:rPr>
        <w:t xml:space="preserve">вчити працювати 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ручними інструментами та пристосуваннями, дотримуючись безпечних прийомів праці та норм санітарії; 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виготовляти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поетапно корисний й естетичний виріб за визначеною послідовністю самостійно або з допомогою дорослих; 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>розмічати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деталі на матеріалі за допомогою шаблонів або трафаретів та 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>вирізати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їх; 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>розміщувати</w:t>
      </w:r>
      <w:r w:rsidRPr="005D3C68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>деталі виробу на площині;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застосовувати</w:t>
      </w:r>
      <w:r w:rsidRPr="005D3C68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>нероз</w:t>
      </w:r>
      <w:r w:rsidRPr="005D3C68">
        <w:rPr>
          <w:rFonts w:ascii="Times New Roman" w:eastAsia="Calibri" w:hAnsi="Times New Roman" w:cs="Times New Roman"/>
          <w:i/>
          <w:sz w:val="28"/>
          <w:szCs w:val="28"/>
          <w:lang w:val="uk-UA"/>
        </w:rPr>
        <w:t>’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>ємні з</w:t>
      </w:r>
      <w:r w:rsidRPr="005D3C68">
        <w:rPr>
          <w:rFonts w:ascii="Times New Roman" w:eastAsia="Calibri" w:hAnsi="Times New Roman" w:cs="Times New Roman"/>
          <w:i/>
          <w:sz w:val="28"/>
          <w:szCs w:val="28"/>
          <w:lang w:val="uk-UA"/>
        </w:rPr>
        <w:t>’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>єднання (склеювання, причіплювання);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оздоблювати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деталі виробу із використанням традиційних та сучасних технологій;</w:t>
      </w:r>
      <w:r w:rsidRPr="005D3C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D3C68">
        <w:rPr>
          <w:rFonts w:ascii="Times New Roman" w:eastAsia="Batang" w:hAnsi="Times New Roman" w:cs="Times New Roman"/>
          <w:sz w:val="28"/>
          <w:szCs w:val="28"/>
          <w:lang w:val="uk-UA" w:eastAsia="ru-RU"/>
        </w:rPr>
        <w:t>раціонально використовує матеріали</w:t>
      </w:r>
      <w:r w:rsidRPr="005D3C68">
        <w:rPr>
          <w:rFonts w:ascii="Times New Roman" w:eastAsia="Batang" w:hAnsi="Times New Roman" w:cs="Times New Roman"/>
          <w:sz w:val="28"/>
          <w:szCs w:val="28"/>
          <w:lang w:val="uk-UA" w:eastAsia="ru-RU"/>
        </w:rPr>
        <w:t>.</w:t>
      </w:r>
    </w:p>
    <w:p w:rsidR="005D3C68" w:rsidRPr="005D3C68" w:rsidRDefault="005D3C68" w:rsidP="005D3C68">
      <w:pPr>
        <w:spacing w:after="0"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uk-UA" w:eastAsia="ru-RU"/>
        </w:rPr>
      </w:pPr>
      <w:r w:rsidRPr="005D3C68">
        <w:rPr>
          <w:rFonts w:ascii="Times New Roman" w:eastAsia="Batang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5D3C68" w:rsidRPr="005D3C68" w:rsidRDefault="005D3C68" w:rsidP="005D3C6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3C68" w:rsidRPr="005D3C68" w:rsidRDefault="005D3C68" w:rsidP="005D3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D3C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D3C6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будемо виготовляти  об’ємну аплікацію за зразком</w:t>
      </w:r>
      <w:r w:rsidRPr="005D3C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ст. 86 </w:t>
      </w:r>
      <w:proofErr w:type="spellStart"/>
      <w:r w:rsidRPr="005D3C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альбома</w:t>
      </w:r>
      <w:proofErr w:type="spellEnd"/>
      <w:r w:rsidRPr="005D3C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-посібника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«Маленький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трудівничок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Pr="005D3C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 На фото є послідовність вашої практичної роботи. Акуратно </w:t>
      </w:r>
      <w:proofErr w:type="spellStart"/>
      <w:r w:rsidRPr="005D3C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виріжте</w:t>
      </w:r>
      <w:proofErr w:type="spellEnd"/>
      <w:r w:rsidRPr="005D3C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малюнок-основу зі ст.89 та шаблони  зі ст.87</w:t>
      </w:r>
      <w:r w:rsidRPr="005D3C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D3C68" w:rsidRPr="005D3C68" w:rsidRDefault="005D3C68" w:rsidP="005D3C68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5D3C6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Інструктаж з ТБ при  роботі з ножицями та клеєм</w:t>
      </w:r>
    </w:p>
    <w:p w:rsidR="005D3C68" w:rsidRPr="005D3C68" w:rsidRDefault="005D3C68" w:rsidP="005D3C6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D3C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4057650"/>
            <wp:effectExtent l="0" t="0" r="0" b="0"/>
            <wp:docPr id="1" name="Рисунок 1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566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68" w:rsidRPr="005D3C68" w:rsidRDefault="005D3C68" w:rsidP="005D3C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3C68">
        <w:rPr>
          <w:rFonts w:ascii="Times New Roman" w:hAnsi="Times New Roman" w:cs="Times New Roman"/>
          <w:b/>
          <w:sz w:val="28"/>
          <w:szCs w:val="28"/>
          <w:lang w:val="uk-UA"/>
        </w:rPr>
        <w:t>Поетапність виконання роботи:</w:t>
      </w:r>
    </w:p>
    <w:p w:rsidR="005D3C68" w:rsidRPr="005D3C68" w:rsidRDefault="005D3C68" w:rsidP="005D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3C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C:\Users\Виктория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иктория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839" w:rsidRDefault="00B84839" w:rsidP="005D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4839" w:rsidRDefault="00B84839" w:rsidP="005D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Зробити поробку тобі допоможе майстер-клас «Пташине гніздечко»:</w:t>
      </w:r>
    </w:p>
    <w:p w:rsidR="00B84839" w:rsidRDefault="00B84839" w:rsidP="005D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DE653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https://www.youtube.com/watch?v=XNbFoGobHPM</w:t>
        </w:r>
      </w:hyperlink>
    </w:p>
    <w:p w:rsidR="00B84839" w:rsidRDefault="00B84839" w:rsidP="005D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3C68" w:rsidRPr="005D3C68" w:rsidRDefault="005D3C68" w:rsidP="005D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3C6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B84839">
        <w:rPr>
          <w:rFonts w:ascii="Times New Roman" w:hAnsi="Times New Roman" w:cs="Times New Roman"/>
          <w:sz w:val="28"/>
          <w:szCs w:val="28"/>
          <w:lang w:val="uk-UA"/>
        </w:rPr>
        <w:t xml:space="preserve">ісля виконання роботи </w:t>
      </w:r>
      <w:proofErr w:type="spellStart"/>
      <w:r w:rsidR="00B8483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D3C68">
        <w:rPr>
          <w:rFonts w:ascii="Times New Roman" w:hAnsi="Times New Roman" w:cs="Times New Roman"/>
          <w:sz w:val="28"/>
          <w:szCs w:val="28"/>
          <w:lang w:val="uk-UA"/>
        </w:rPr>
        <w:t>рибери</w:t>
      </w:r>
      <w:proofErr w:type="spellEnd"/>
      <w:r w:rsidRPr="005D3C68">
        <w:rPr>
          <w:rFonts w:ascii="Times New Roman" w:hAnsi="Times New Roman" w:cs="Times New Roman"/>
          <w:sz w:val="28"/>
          <w:szCs w:val="28"/>
          <w:lang w:val="uk-UA"/>
        </w:rPr>
        <w:t xml:space="preserve"> робоче місце.</w:t>
      </w:r>
    </w:p>
    <w:p w:rsidR="005D3C68" w:rsidRPr="005D3C68" w:rsidRDefault="005D3C68" w:rsidP="005D3C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D3C68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5D3C68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5D3C68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5D3C68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5D3C68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5D3C68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5D3C68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5D3C68" w:rsidRPr="005D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17"/>
    <w:rsid w:val="005D3C68"/>
    <w:rsid w:val="00945416"/>
    <w:rsid w:val="009A2517"/>
    <w:rsid w:val="00B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F6EE"/>
  <w15:chartTrackingRefBased/>
  <w15:docId w15:val="{DA6FBFE9-8880-4F2E-A45D-7DA8EC24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NbFoGobHP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2022-05-01T17:13:00Z</dcterms:created>
  <dcterms:modified xsi:type="dcterms:W3CDTF">2022-05-01T17:24:00Z</dcterms:modified>
</cp:coreProperties>
</file>