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454777" w:rsidRDefault="00E472BF" w:rsidP="004547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777">
        <w:rPr>
          <w:rFonts w:ascii="Times New Roman" w:hAnsi="Times New Roman" w:cs="Times New Roman"/>
          <w:b/>
          <w:sz w:val="28"/>
          <w:szCs w:val="28"/>
          <w:lang w:val="uk-UA"/>
        </w:rPr>
        <w:t>25.03 Я досліджую світ.</w:t>
      </w:r>
    </w:p>
    <w:p w:rsidR="00E472BF" w:rsidRDefault="00E472BF" w:rsidP="004547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777">
        <w:rPr>
          <w:rFonts w:ascii="Times New Roman" w:hAnsi="Times New Roman" w:cs="Times New Roman"/>
          <w:b/>
          <w:sz w:val="28"/>
          <w:szCs w:val="28"/>
          <w:lang w:val="uk-UA"/>
        </w:rPr>
        <w:t>Тема. Проєкт «Травневий хрущ: користь чи шкода».</w:t>
      </w:r>
    </w:p>
    <w:p w:rsidR="00454777" w:rsidRPr="00454777" w:rsidRDefault="00454777" w:rsidP="004547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4777" w:rsidRPr="00454777" w:rsidRDefault="00E472BF" w:rsidP="00454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777">
        <w:rPr>
          <w:rFonts w:ascii="Times New Roman" w:hAnsi="Times New Roman" w:cs="Times New Roman"/>
          <w:sz w:val="28"/>
          <w:szCs w:val="28"/>
          <w:lang w:val="uk-UA"/>
        </w:rPr>
        <w:t>Переглянь відео</w:t>
      </w:r>
    </w:p>
    <w:p w:rsidR="00E472BF" w:rsidRPr="00454777" w:rsidRDefault="00E472BF" w:rsidP="00454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45477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https://www.youtube.com/watch?v=pRgQTJlXvWo</w:t>
        </w:r>
      </w:hyperlink>
    </w:p>
    <w:p w:rsidR="00E472BF" w:rsidRDefault="00454777" w:rsidP="00454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5477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https://www.youtube.com/watch?v=MHUYojlj1vM</w:t>
        </w:r>
      </w:hyperlink>
    </w:p>
    <w:p w:rsidR="00454777" w:rsidRPr="00454777" w:rsidRDefault="00454777" w:rsidP="00454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4777" w:rsidRPr="00454777" w:rsidRDefault="00454777" w:rsidP="00454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777">
        <w:rPr>
          <w:rFonts w:ascii="Times New Roman" w:hAnsi="Times New Roman" w:cs="Times New Roman"/>
          <w:sz w:val="28"/>
          <w:szCs w:val="28"/>
          <w:lang w:val="uk-UA"/>
        </w:rPr>
        <w:t>Приклад готового проєкту</w:t>
      </w:r>
    </w:p>
    <w:p w:rsidR="00454777" w:rsidRDefault="00454777" w:rsidP="00454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45477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https://www.youtube.com/watch?v=MHUYojlj1vM</w:t>
        </w:r>
      </w:hyperlink>
    </w:p>
    <w:p w:rsidR="00454777" w:rsidRPr="00454777" w:rsidRDefault="00454777" w:rsidP="00454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54777" w:rsidRPr="00454777" w:rsidRDefault="00454777" w:rsidP="00454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777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E472BF" w:rsidRPr="00454777" w:rsidRDefault="00E472BF" w:rsidP="00454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777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різними джерелами інформації, створи проект </w:t>
      </w:r>
      <w:r w:rsidRPr="00454777">
        <w:rPr>
          <w:rFonts w:ascii="Times New Roman" w:hAnsi="Times New Roman" w:cs="Times New Roman"/>
          <w:sz w:val="28"/>
          <w:szCs w:val="28"/>
          <w:lang w:val="uk-UA"/>
        </w:rPr>
        <w:t>«Травневий хрущ: користь чи шкода».</w:t>
      </w:r>
      <w:r w:rsidRPr="00454777">
        <w:rPr>
          <w:rFonts w:ascii="Times New Roman" w:hAnsi="Times New Roman" w:cs="Times New Roman"/>
          <w:sz w:val="28"/>
          <w:szCs w:val="28"/>
          <w:lang w:val="uk-UA"/>
        </w:rPr>
        <w:t xml:space="preserve"> Це може бути малюнок хруща, цікаві факти, створення презентації, відео, порівняльний аналіз фактів, яку користь та шкоду приносить жук природі. Готову роботу надішли у вайбер або на </w:t>
      </w:r>
      <w:r w:rsidRPr="00454777"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sectPr w:rsidR="00E472BF" w:rsidRPr="00454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A2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5E48"/>
    <w:rsid w:val="003E7117"/>
    <w:rsid w:val="00427866"/>
    <w:rsid w:val="00433705"/>
    <w:rsid w:val="00436B36"/>
    <w:rsid w:val="00437D41"/>
    <w:rsid w:val="00454777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2FA2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580B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472BF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2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2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HUYojlj1v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HUYojlj1vM" TargetMode="External"/><Relationship Id="rId5" Type="http://schemas.openxmlformats.org/officeDocument/2006/relationships/hyperlink" Target="https://www.youtube.com/watch?v=pRgQTJlXvW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2022-03-19T12:37:00Z</dcterms:created>
  <dcterms:modified xsi:type="dcterms:W3CDTF">2022-03-19T12:47:00Z</dcterms:modified>
</cp:coreProperties>
</file>