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4CBD" w:rsidRDefault="00FA7E26">
      <w:pPr>
        <w:pStyle w:val="Standard"/>
        <w:rPr>
          <w:rFonts w:ascii="Times New Roman" w:hAnsi="Times New Roman"/>
          <w:lang w:val="uk-UA"/>
        </w:rPr>
      </w:pPr>
      <w:bookmarkStart w:id="0" w:name="_GoBack"/>
      <w:bookmarkEnd w:id="0"/>
      <w:r>
        <w:rPr>
          <w:rFonts w:ascii="Times New Roman" w:hAnsi="Times New Roman"/>
          <w:color w:val="333333"/>
          <w:lang w:val="uk-UA"/>
        </w:rPr>
        <w:t>28.04.22 2-Бклас ЗаярнюкС.А.Дизайн і технологія</w:t>
      </w:r>
      <w:r>
        <w:rPr>
          <w:rFonts w:ascii="Times New Roman" w:hAnsi="Times New Roman"/>
          <w:b/>
          <w:color w:val="000000"/>
          <w:sz w:val="32"/>
          <w:szCs w:val="32"/>
          <w:lang w:val="uk-UA"/>
        </w:rPr>
        <w:t>Ідеї,винаходи,відкриття. «Котики-воркотики»-це вербовий цвіт</w:t>
      </w:r>
    </w:p>
    <w:p w:rsidR="00024CBD" w:rsidRDefault="00FA7E26">
      <w:pPr>
        <w:pStyle w:val="Standard"/>
        <w:rPr>
          <w:rFonts w:ascii="Times New Roman" w:hAnsi="Times New Roman"/>
          <w:lang w:val="uk-UA"/>
        </w:rPr>
      </w:pPr>
      <w:r>
        <w:rPr>
          <w:rFonts w:ascii="Times New Roman" w:hAnsi="Times New Roman"/>
          <w:color w:val="333333"/>
          <w:lang w:val="uk-UA"/>
        </w:rPr>
        <w:t xml:space="preserve">               </w:t>
      </w: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>Мета :</w:t>
      </w:r>
      <w:r>
        <w:rPr>
          <w:rFonts w:ascii="Times New Roman" w:eastAsia="Batang" w:hAnsi="Times New Roman"/>
          <w:color w:val="333333"/>
          <w:sz w:val="28"/>
          <w:szCs w:val="28"/>
          <w:lang w:val="uk-UA" w:eastAsia="ru-RU"/>
        </w:rPr>
        <w:t xml:space="preserve"> розвиток  особистості  дитини  засобами предметно-перетворювальної діяльності, 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</w:t>
      </w:r>
      <w:r>
        <w:rPr>
          <w:rFonts w:ascii="Times New Roman" w:eastAsia="Batang" w:hAnsi="Times New Roman"/>
          <w:color w:val="333333"/>
          <w:sz w:val="28"/>
          <w:szCs w:val="28"/>
          <w:lang w:val="uk-UA" w:eastAsia="ru-RU"/>
        </w:rPr>
        <w:t>ження.</w:t>
      </w:r>
    </w:p>
    <w:p w:rsidR="00024CBD" w:rsidRDefault="00024CBD">
      <w:pPr>
        <w:pStyle w:val="Standard"/>
        <w:rPr>
          <w:rFonts w:hint="eastAsia"/>
        </w:rPr>
      </w:pPr>
    </w:p>
    <w:p w:rsidR="00024CBD" w:rsidRDefault="00FA7E26">
      <w:pPr>
        <w:pStyle w:val="Standard"/>
        <w:jc w:val="center"/>
        <w:rPr>
          <w:rFonts w:hint="eastAsia"/>
        </w:rPr>
      </w:pPr>
      <w:r>
        <w:rPr>
          <w:rFonts w:ascii="Arial, Tahoma, Helvetica, FreeS" w:hAnsi="Arial, Tahoma, Helvetica, FreeS"/>
          <w:color w:val="333333"/>
          <w:sz w:val="36"/>
        </w:rPr>
        <w:t xml:space="preserve">  </w:t>
      </w:r>
      <w:r>
        <w:rPr>
          <w:rFonts w:ascii="Times New Roman" w:hAnsi="Times New Roman"/>
          <w:color w:val="333333"/>
        </w:rPr>
        <w:t xml:space="preserve"> Хід уроку</w:t>
      </w:r>
    </w:p>
    <w:p w:rsidR="00024CBD" w:rsidRDefault="00024CBD">
      <w:pPr>
        <w:pStyle w:val="Standard"/>
        <w:rPr>
          <w:rFonts w:hint="eastAsia"/>
        </w:rPr>
      </w:pPr>
    </w:p>
    <w:p w:rsidR="00024CBD" w:rsidRDefault="00FA7E26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  <w:lang w:val="uk-UA" w:eastAsia="ru-RU"/>
        </w:rPr>
        <w:t xml:space="preserve">  </w:t>
      </w:r>
      <w:r>
        <w:rPr>
          <w:rFonts w:ascii="Times New Roman" w:hAnsi="Times New Roman"/>
          <w:b/>
          <w:color w:val="0070C0"/>
          <w:sz w:val="28"/>
          <w:szCs w:val="28"/>
          <w:lang w:val="uk-UA" w:eastAsia="ru-RU"/>
        </w:rPr>
        <w:t>Прослуховування казки «Вербові котики»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 xml:space="preserve">Пригріло ласкаве сонечко, розтопило снігову ковдру. Стала весна будити землю від довгого зимового сну: мовляв, прокидайся, годі спати! Допомагають їй жовтогруді синички. Вони деревця облетять, </w:t>
      </w:r>
      <w:r>
        <w:rPr>
          <w:rFonts w:ascii="Times New Roman" w:hAnsi="Times New Roman"/>
          <w:sz w:val="28"/>
          <w:szCs w:val="28"/>
          <w:lang w:eastAsia="ru-RU"/>
        </w:rPr>
        <w:t>і ті, почувши їхнє радісне “цінь-цінь!”, сонно потягнуться, розправлять гілки й нумо між собою тихенько й весело гомоніти про те, що кому взимку наснилося та хто яке весняне вбрання готує.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>Лише вербичка стоїть похнюплена. Скоро всі дерева заквітчаються кол</w:t>
      </w:r>
      <w:r>
        <w:rPr>
          <w:rFonts w:ascii="Times New Roman" w:hAnsi="Times New Roman"/>
          <w:sz w:val="28"/>
          <w:szCs w:val="28"/>
          <w:lang w:eastAsia="ru-RU"/>
        </w:rPr>
        <w:t>ьоровим цвітом, а у неї квіточок нема, бо такою вродилася. “Невже так і стоятиму з голим гіллям аж до літа?” – журиться верба. Посумувала трохи, подумала та й надумала просити цвіту в інших дерев.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 xml:space="preserve">– Сестричко, – звернулася, благаючи, до вишні, – поділися </w:t>
      </w:r>
      <w:r>
        <w:rPr>
          <w:rFonts w:ascii="Times New Roman" w:hAnsi="Times New Roman"/>
          <w:sz w:val="28"/>
          <w:szCs w:val="28"/>
          <w:lang w:eastAsia="ru-RU"/>
        </w:rPr>
        <w:t>зі мною своїм цвітом.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>– Як усім роздаватиму, то що мені залишиться?! – відрізала вишня.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>Не вгаває верба, просить бузок, що росте поблизу: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>– Братику, може у тебе знайдеться хоч кілька квіточок для мене?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>– Я б дав, мені не жалко, але мої важкі суцвіття вмить</w:t>
      </w:r>
      <w:r>
        <w:rPr>
          <w:rFonts w:ascii="Times New Roman" w:hAnsi="Times New Roman"/>
          <w:sz w:val="28"/>
          <w:szCs w:val="28"/>
          <w:lang w:eastAsia="ru-RU"/>
        </w:rPr>
        <w:t xml:space="preserve"> поламають твої тоненькі гілочки! – відказав бузок вербі.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>З таким же проханням звернулася вербичка до дикої груші, але вона у відповідь засміялася і каже: “Де отаке бачили, щоб на вербі груші родили?!”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>Жодне дерево чи кущ не дав вербичці бодай квіточку, то</w:t>
      </w:r>
      <w:r>
        <w:rPr>
          <w:rFonts w:ascii="Times New Roman" w:hAnsi="Times New Roman"/>
          <w:sz w:val="28"/>
          <w:szCs w:val="28"/>
          <w:lang w:eastAsia="ru-RU"/>
        </w:rPr>
        <w:t>му ще дужче засумувала вона. Коли це з сусідського двору вигулькнув великий сірий кіт Мурко і пішов повагом поміж дерев. Поточив кігті об стару яблуньку, не зважаючи на її обурення, та й усівся вмиватись під вербою. Почувши її важке зітхання, питається: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 xml:space="preserve">– </w:t>
      </w:r>
      <w:r>
        <w:rPr>
          <w:rFonts w:ascii="Times New Roman" w:hAnsi="Times New Roman"/>
          <w:sz w:val="28"/>
          <w:szCs w:val="28"/>
          <w:lang w:eastAsia="ru-RU"/>
        </w:rPr>
        <w:t>Чого це ти сумуєш?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>– Бо квіточок не маю. Доведеться цілу весну стояти сірою і некрасивою.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>– Теж мені лихо! Ось у мене дійсно біда – не рівня твоїй! Морози минули, а я ніяк зимової шерсті не позбудуся, хоч і так і сяк її вичісую. Дивись, як позбивалася клуб</w:t>
      </w:r>
      <w:r>
        <w:rPr>
          <w:rFonts w:ascii="Times New Roman" w:hAnsi="Times New Roman"/>
          <w:sz w:val="28"/>
          <w:szCs w:val="28"/>
          <w:lang w:eastAsia="ru-RU"/>
        </w:rPr>
        <w:t>ками й висить! А мені дуже душно, бо сонце пригріває…</w:t>
      </w:r>
    </w:p>
    <w:p w:rsidR="00024CBD" w:rsidRDefault="00024CBD">
      <w:pPr>
        <w:pStyle w:val="a5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 xml:space="preserve">Стало шкода вербиченці кошлатого Мурка. Нахилила вона гілля і взялася чесати, мов гребенем, його шерсть. А кіт муркоче, ластиться, вигинає спинку, щоб побільше шерсті на вербовому гіллі залишалося. </w:t>
      </w:r>
      <w:r>
        <w:rPr>
          <w:rFonts w:ascii="Times New Roman" w:hAnsi="Times New Roman"/>
          <w:sz w:val="28"/>
          <w:szCs w:val="28"/>
          <w:lang w:eastAsia="ru-RU"/>
        </w:rPr>
        <w:t>Небагато часу минуло, і перетворився Мурко на справжнього красеня, бо гладенька шерсть його на сонці аж вилискує.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>– Вербо, ти тільки глянь на себе! Ти ж цвітеш! – раптом вигукнув кіт.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color w:val="333333"/>
          <w:sz w:val="28"/>
          <w:szCs w:val="28"/>
          <w:lang w:eastAsia="ru-RU"/>
        </w:rPr>
        <w:lastRenderedPageBreak/>
        <w:t>Нахилилося вона над струмка, що протікав якраз повз її коріння, і (о див</w:t>
      </w:r>
      <w:r>
        <w:rPr>
          <w:rFonts w:ascii="Times New Roman" w:hAnsi="Times New Roman"/>
          <w:color w:val="333333"/>
          <w:sz w:val="28"/>
          <w:szCs w:val="28"/>
          <w:lang w:eastAsia="ru-RU"/>
        </w:rPr>
        <w:t>о!) не впізнала себе: на її гілках було безліч маленьких пухнастих кульок, що нагадували малесеньких-премалесеньких котиків.</w:t>
      </w:r>
    </w:p>
    <w:p w:rsidR="00024CBD" w:rsidRDefault="00FA7E26">
      <w:pPr>
        <w:pStyle w:val="Standard"/>
        <w:jc w:val="both"/>
        <w:rPr>
          <w:rFonts w:hint="eastAsia"/>
        </w:rPr>
      </w:pPr>
      <w:r>
        <w:rPr>
          <w:rFonts w:ascii="Times New Roman" w:hAnsi="Times New Roman"/>
          <w:sz w:val="28"/>
          <w:szCs w:val="28"/>
          <w:lang w:eastAsia="ru-RU"/>
        </w:rPr>
        <w:t>Оце тобі, вербочко, за твою доброту подарунок від Мурка і від мене, – шепнула весна, ніжно дмухнула на деревце теплом і майнула дал</w:t>
      </w:r>
      <w:r>
        <w:rPr>
          <w:rFonts w:ascii="Times New Roman" w:hAnsi="Times New Roman"/>
          <w:sz w:val="28"/>
          <w:szCs w:val="28"/>
          <w:lang w:eastAsia="ru-RU"/>
        </w:rPr>
        <w:t>і.</w:t>
      </w:r>
    </w:p>
    <w:p w:rsidR="00024CBD" w:rsidRDefault="00FA7E26">
      <w:pPr>
        <w:pStyle w:val="a5"/>
        <w:jc w:val="both"/>
      </w:pPr>
      <w:r>
        <w:rPr>
          <w:rFonts w:ascii="Times New Roman" w:hAnsi="Times New Roman"/>
          <w:sz w:val="28"/>
          <w:szCs w:val="28"/>
          <w:lang w:eastAsia="ru-RU"/>
        </w:rPr>
        <w:t>Відтоді щовесни верба першою з-поміж дерев рясно зацвітає гарненькими котиками.</w:t>
      </w:r>
    </w:p>
    <w:p w:rsidR="00024CBD" w:rsidRDefault="00FA7E26">
      <w:pPr>
        <w:pStyle w:val="a5"/>
        <w:jc w:val="right"/>
      </w:pPr>
      <w:r>
        <w:rPr>
          <w:rFonts w:ascii="Times New Roman" w:hAnsi="Times New Roman"/>
          <w:i/>
          <w:sz w:val="28"/>
          <w:szCs w:val="28"/>
          <w:lang w:eastAsia="ru-RU"/>
        </w:rPr>
        <w:t>Автор: Калина Дячук</w:t>
      </w:r>
    </w:p>
    <w:p w:rsidR="00024CBD" w:rsidRDefault="00024CBD">
      <w:pPr>
        <w:pStyle w:val="a5"/>
        <w:jc w:val="both"/>
        <w:rPr>
          <w:rFonts w:ascii="Times New Roman" w:hAnsi="Times New Roman"/>
          <w:b/>
          <w:sz w:val="28"/>
          <w:szCs w:val="28"/>
          <w:lang w:val="uk-UA" w:eastAsia="ru-RU"/>
        </w:rPr>
      </w:pPr>
    </w:p>
    <w:p w:rsidR="00024CBD" w:rsidRDefault="00FA7E26">
      <w:pPr>
        <w:pStyle w:val="Standard"/>
        <w:rPr>
          <w:rFonts w:hint="eastAsi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        Повідомлення теми уроку</w:t>
      </w:r>
    </w:p>
    <w:p w:rsidR="00024CBD" w:rsidRDefault="00FA7E26">
      <w:pPr>
        <w:pStyle w:val="Standard"/>
        <w:shd w:val="clear" w:color="auto" w:fill="FFFFFF"/>
        <w:spacing w:after="274"/>
        <w:rPr>
          <w:rFonts w:hint="eastAsia"/>
        </w:rPr>
      </w:pPr>
      <w:r>
        <w:rPr>
          <w:rFonts w:ascii="Times New Roman" w:eastAsia="Times New Roman" w:hAnsi="Times New Roman"/>
          <w:color w:val="333333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/>
          <w:i/>
          <w:color w:val="333333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/>
          <w:color w:val="333333"/>
          <w:sz w:val="28"/>
          <w:szCs w:val="28"/>
          <w:lang w:val="uk-UA" w:eastAsia="ru-RU"/>
        </w:rPr>
        <w:t>Ми будемо виготовляти    об</w:t>
      </w:r>
      <w:r>
        <w:rPr>
          <w:rFonts w:ascii="Times New Roman" w:eastAsia="Times New Roman" w:hAnsi="Times New Roman"/>
          <w:color w:val="333333"/>
          <w:sz w:val="28"/>
          <w:szCs w:val="28"/>
          <w:lang w:eastAsia="ru-RU"/>
        </w:rPr>
        <w:t>’</w:t>
      </w:r>
      <w:r>
        <w:rPr>
          <w:rFonts w:ascii="Times New Roman" w:eastAsia="Times New Roman" w:hAnsi="Times New Roman"/>
          <w:color w:val="333333"/>
          <w:sz w:val="28"/>
          <w:szCs w:val="28"/>
          <w:lang w:val="uk-UA" w:eastAsia="ru-RU"/>
        </w:rPr>
        <w:t>ємну аплікацію  за зразком  зі ст. 79   альбома-посібника.  На фото є послідовність вашої</w:t>
      </w:r>
      <w:r>
        <w:rPr>
          <w:rFonts w:ascii="Times New Roman" w:eastAsia="Times New Roman" w:hAnsi="Times New Roman"/>
          <w:color w:val="333333"/>
          <w:sz w:val="28"/>
          <w:szCs w:val="28"/>
          <w:lang w:val="uk-UA" w:eastAsia="ru-RU"/>
        </w:rPr>
        <w:t xml:space="preserve"> практичної роботи. Акуратно виріжте малюнок-основу зі ст.77 та шаблон листочка зі ст.83 (фото 1).</w:t>
      </w:r>
    </w:p>
    <w:p w:rsidR="00024CBD" w:rsidRDefault="00FA7E26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9640"/>
            <wp:effectExtent l="0" t="0" r="0" b="1410"/>
            <wp:wrapSquare wrapText="bothSides"/>
            <wp:docPr id="1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BD" w:rsidRDefault="00FA7E26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color w:val="333333"/>
          <w:sz w:val="36"/>
        </w:rPr>
        <w:t>Інструктаж з техніки безпеки.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333333"/>
          <w:sz w:val="16"/>
        </w:rPr>
        <w:t>Інструктаж з техніки безпеки при роботі з ножицями та клеєм.</w:t>
      </w: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FA7E26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-345960</wp:posOffset>
            </wp:positionV>
            <wp:extent cx="3048120" cy="2286000"/>
            <wp:effectExtent l="0" t="0" r="0" b="0"/>
            <wp:wrapSquare wrapText="bothSides"/>
            <wp:docPr id="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1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3142439</wp:posOffset>
            </wp:positionH>
            <wp:positionV relativeFrom="paragraph">
              <wp:posOffset>-276120</wp:posOffset>
            </wp:positionV>
            <wp:extent cx="3048120" cy="2286000"/>
            <wp:effectExtent l="0" t="0" r="0" b="0"/>
            <wp:wrapSquare wrapText="bothSides"/>
            <wp:docPr id="3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1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FA7E26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виконані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p w:rsidR="00024CBD" w:rsidRDefault="00024CBD">
      <w:pPr>
        <w:pStyle w:val="Standard"/>
        <w:rPr>
          <w:rFonts w:hint="eastAsia"/>
        </w:rPr>
      </w:pPr>
    </w:p>
    <w:sectPr w:rsidR="00024CB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7E26" w:rsidRDefault="00FA7E26">
      <w:pPr>
        <w:rPr>
          <w:rFonts w:hint="eastAsia"/>
        </w:rPr>
      </w:pPr>
      <w:r>
        <w:separator/>
      </w:r>
    </w:p>
  </w:endnote>
  <w:endnote w:type="continuationSeparator" w:id="0">
    <w:p w:rsidR="00FA7E26" w:rsidRDefault="00FA7E2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, Tahoma, Helvetica, FreeS">
    <w:panose1 w:val="020B0604020202020204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7E26" w:rsidRDefault="00FA7E2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FA7E26" w:rsidRDefault="00FA7E2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024CBD"/>
    <w:rsid w:val="00024CBD"/>
    <w:rsid w:val="000F378B"/>
    <w:rsid w:val="00FA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1957B11-813A-4790-BDA1-7CEA6702D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No Spacing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2022-04-28T05:28:00Z</dcterms:created>
  <dcterms:modified xsi:type="dcterms:W3CDTF">2022-04-28T05:28:00Z</dcterms:modified>
</cp:coreProperties>
</file>