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446A" w:rsidRDefault="006F3DA6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>20.01.22.2-Б клас Читання</w:t>
      </w:r>
    </w:p>
    <w:p w:rsidR="006D446A" w:rsidRDefault="006F3DA6">
      <w:pPr>
        <w:pStyle w:val="Standard"/>
        <w:jc w:val="both"/>
        <w:rPr>
          <w:rFonts w:hint="eastAsia"/>
        </w:rPr>
      </w:pPr>
      <w:r>
        <w:rPr>
          <w:rStyle w:val="2"/>
          <w:rFonts w:eastAsia="Calibri"/>
          <w:b/>
          <w:bCs/>
          <w:sz w:val="28"/>
          <w:szCs w:val="28"/>
        </w:rPr>
        <w:t>Вистава «Хто зігріє кошеня?»</w:t>
      </w:r>
    </w:p>
    <w:p w:rsidR="006D446A" w:rsidRDefault="006F3DA6">
      <w:pPr>
        <w:pStyle w:val="a5"/>
        <w:rPr>
          <w:rFonts w:hint="eastAsia"/>
          <w:lang w:val="uk-UA"/>
        </w:rPr>
      </w:pPr>
      <w:r>
        <w:rPr>
          <w:rFonts w:ascii="Times New Roman" w:hAnsi="Times New Roman" w:cs="Times New Roman"/>
          <w:b/>
          <w:sz w:val="28"/>
          <w:szCs w:val="48"/>
          <w:lang w:val="uk-UA"/>
        </w:rPr>
        <w:t>Мета</w:t>
      </w:r>
      <w:r>
        <w:rPr>
          <w:rFonts w:ascii="Times New Roman" w:hAnsi="Times New Roman" w:cs="Times New Roman"/>
          <w:sz w:val="28"/>
          <w:szCs w:val="48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поглиблювати уявлення учнів про театр, виставу, афішу; формувати вміння створювати прості медіа продукти (афіша), брати </w:t>
      </w:r>
      <w:r>
        <w:rPr>
          <w:rFonts w:ascii="Times New Roman" w:hAnsi="Times New Roman" w:cs="Times New Roman"/>
          <w:sz w:val="28"/>
          <w:szCs w:val="28"/>
          <w:lang w:val="uk-UA"/>
        </w:rPr>
        <w:t>участь у розподілі ролей, підготовці та розігруванні вистави; вдосконалювати вміння читати за особами, передавати інтонаціє., мімікою, жестами почуття дійових осі; розвивати навички говоріння і слухання, драматизації, вміння висловлювати свої думки, культу</w:t>
      </w:r>
      <w:r>
        <w:rPr>
          <w:rFonts w:ascii="Times New Roman" w:hAnsi="Times New Roman" w:cs="Times New Roman"/>
          <w:sz w:val="28"/>
          <w:szCs w:val="28"/>
          <w:lang w:val="uk-UA"/>
        </w:rPr>
        <w:t>рне мовлення; розвивати творче мислення, смислову й образну пам’ять, зв’язне діалогічне й монологічне мовлення; збагачувати лексичний запас; виховувати інтерес до театру, любов до книг, спонукати робити добро, приносити радість іншим.</w:t>
      </w:r>
    </w:p>
    <w:p w:rsidR="006D446A" w:rsidRDefault="006F3DA6">
      <w:pPr>
        <w:pStyle w:val="Standard"/>
        <w:jc w:val="center"/>
        <w:rPr>
          <w:rFonts w:hint="eastAsia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6D446A" w:rsidRDefault="006D446A">
      <w:pPr>
        <w:pStyle w:val="Standard"/>
        <w:jc w:val="center"/>
        <w:rPr>
          <w:rFonts w:hint="eastAsia"/>
          <w:lang w:val="uk-UA"/>
        </w:rPr>
      </w:pPr>
    </w:p>
    <w:p w:rsidR="006D446A" w:rsidRDefault="006F3DA6">
      <w:pPr>
        <w:pStyle w:val="a6"/>
        <w:jc w:val="both"/>
        <w:rPr>
          <w:rFonts w:hint="eastAsia"/>
          <w:b/>
          <w:bCs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1.  Робота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над чистомовкою</w:t>
      </w:r>
    </w:p>
    <w:p w:rsidR="006D446A" w:rsidRDefault="006F3DA6">
      <w:pPr>
        <w:pStyle w:val="a6"/>
        <w:ind w:left="0"/>
        <w:jc w:val="both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А-а-а – котика нема.</w:t>
      </w:r>
    </w:p>
    <w:p w:rsidR="006D446A" w:rsidRDefault="006F3DA6">
      <w:pPr>
        <w:pStyle w:val="a6"/>
        <w:ind w:left="0"/>
        <w:jc w:val="both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Є-е-е – де наш котик, де?</w:t>
      </w:r>
    </w:p>
    <w:p w:rsidR="006D446A" w:rsidRDefault="006F3DA6">
      <w:pPr>
        <w:pStyle w:val="a6"/>
        <w:ind w:left="0"/>
        <w:jc w:val="both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У-у-у – мишку з’їв малу.</w:t>
      </w:r>
    </w:p>
    <w:p w:rsidR="006D446A" w:rsidRDefault="006F3DA6">
      <w:pPr>
        <w:pStyle w:val="a6"/>
        <w:ind w:left="0"/>
        <w:jc w:val="both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І-і-і – він спить на печі.</w:t>
      </w:r>
    </w:p>
    <w:p w:rsidR="006D446A" w:rsidRDefault="006F3DA6">
      <w:pPr>
        <w:pStyle w:val="a6"/>
        <w:ind w:left="0"/>
        <w:jc w:val="both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И-и-и – має гарні сни.</w:t>
      </w:r>
    </w:p>
    <w:p w:rsidR="006D446A" w:rsidRDefault="006F3DA6">
      <w:pPr>
        <w:pStyle w:val="a6"/>
        <w:ind w:left="0"/>
        <w:jc w:val="both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О-о-о – не будіть його.</w:t>
      </w:r>
    </w:p>
    <w:p w:rsidR="006D446A" w:rsidRDefault="006F3DA6">
      <w:pPr>
        <w:pStyle w:val="a6"/>
        <w:ind w:left="0"/>
        <w:jc w:val="both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І- і-і – тихо, мишки всі!</w:t>
      </w:r>
    </w:p>
    <w:p w:rsidR="006D446A" w:rsidRDefault="006F3DA6">
      <w:pPr>
        <w:pStyle w:val="a6"/>
        <w:jc w:val="both"/>
        <w:rPr>
          <w:rFonts w:hint="eastAsia"/>
          <w:b/>
          <w:bCs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2. Робота над скоромовкою</w:t>
      </w:r>
    </w:p>
    <w:p w:rsidR="006D446A" w:rsidRDefault="006F3DA6">
      <w:pPr>
        <w:pStyle w:val="a6"/>
        <w:ind w:left="0"/>
        <w:jc w:val="both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Мурчику руденький, замерзнеш дурненький.</w:t>
      </w:r>
    </w:p>
    <w:p w:rsidR="006D446A" w:rsidRDefault="006F3DA6">
      <w:pPr>
        <w:pStyle w:val="a6"/>
        <w:ind w:left="0"/>
        <w:jc w:val="both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Мурчик муркоче – морозива хоче.</w:t>
      </w:r>
    </w:p>
    <w:p w:rsidR="006D446A" w:rsidRDefault="006F3DA6">
      <w:pPr>
        <w:pStyle w:val="a6"/>
        <w:jc w:val="both"/>
        <w:rPr>
          <w:rFonts w:hint="eastAsia"/>
          <w:b/>
          <w:bCs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3. Відгадування загадки</w:t>
      </w:r>
    </w:p>
    <w:p w:rsidR="006D446A" w:rsidRDefault="006F3DA6">
      <w:pPr>
        <w:pStyle w:val="Standard"/>
        <w:jc w:val="both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Давно відомий він тобі:</w:t>
      </w:r>
    </w:p>
    <w:p w:rsidR="006D446A" w:rsidRDefault="006F3DA6">
      <w:pPr>
        <w:pStyle w:val="Standard"/>
        <w:jc w:val="both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Коли на сонечку дрімає.</w:t>
      </w:r>
    </w:p>
    <w:p w:rsidR="006D446A" w:rsidRDefault="006F3DA6">
      <w:pPr>
        <w:pStyle w:val="Standard"/>
        <w:jc w:val="both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Він колискову сам собі</w:t>
      </w:r>
    </w:p>
    <w:p w:rsidR="006D446A" w:rsidRDefault="006F3DA6">
      <w:pPr>
        <w:pStyle w:val="Standard"/>
        <w:jc w:val="both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Під ніс тихесенько співає.</w:t>
      </w:r>
    </w:p>
    <w:p w:rsidR="006D446A" w:rsidRDefault="006F3DA6">
      <w:pPr>
        <w:pStyle w:val="Standard"/>
        <w:jc w:val="both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Що в пісні тій – ніхто не зна,</w:t>
      </w:r>
    </w:p>
    <w:p w:rsidR="006D446A" w:rsidRDefault="006F3DA6">
      <w:pPr>
        <w:pStyle w:val="Standard"/>
        <w:jc w:val="both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 ми про це тут не напишем.</w:t>
      </w:r>
    </w:p>
    <w:p w:rsidR="006D446A" w:rsidRDefault="006F3DA6">
      <w:pPr>
        <w:pStyle w:val="Standard"/>
        <w:jc w:val="both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Ми тільки знаєм, що вона</w:t>
      </w:r>
    </w:p>
    <w:p w:rsidR="006D446A" w:rsidRDefault="006F3DA6">
      <w:pPr>
        <w:pStyle w:val="Standard"/>
        <w:jc w:val="both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Не до вподоби </w:t>
      </w:r>
      <w:r>
        <w:rPr>
          <w:rFonts w:ascii="Times New Roman" w:hAnsi="Times New Roman" w:cs="Times New Roman"/>
          <w:sz w:val="28"/>
          <w:szCs w:val="28"/>
          <w:lang w:val="uk-UA"/>
        </w:rPr>
        <w:t>душам… мишам. (Котик)</w:t>
      </w:r>
    </w:p>
    <w:p w:rsidR="006D446A" w:rsidRDefault="006F3DA6">
      <w:pPr>
        <w:pStyle w:val="Standard"/>
        <w:jc w:val="both"/>
        <w:rPr>
          <w:rFonts w:hint="eastAsia"/>
          <w:b/>
          <w:bCs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4.  Вступна бесіда – розповідь</w:t>
      </w:r>
    </w:p>
    <w:p w:rsidR="006D446A" w:rsidRDefault="006F3DA6">
      <w:pPr>
        <w:pStyle w:val="Standard"/>
        <w:jc w:val="both"/>
        <w:rPr>
          <w:rFonts w:hint="eastAsia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Отже героєм нашого уроку буде котик.</w:t>
      </w:r>
    </w:p>
    <w:p w:rsidR="006D446A" w:rsidRDefault="006F3DA6">
      <w:pPr>
        <w:pStyle w:val="Standard"/>
        <w:jc w:val="both"/>
        <w:rPr>
          <w:rFonts w:hint="eastAsia"/>
          <w:b/>
          <w:bCs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Фізкультхвилинка</w:t>
      </w:r>
    </w:p>
    <w:p w:rsidR="006D446A" w:rsidRDefault="006F3DA6">
      <w:pPr>
        <w:pStyle w:val="Standard"/>
        <w:jc w:val="both"/>
        <w:rPr>
          <w:rFonts w:hint="eastAsia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5. Інсценізація вистави «Хто зігріє кошеня?»</w:t>
      </w:r>
    </w:p>
    <w:p w:rsidR="006D446A" w:rsidRDefault="006F3DA6">
      <w:pPr>
        <w:pStyle w:val="Standard"/>
        <w:jc w:val="both"/>
        <w:rPr>
          <w:rFonts w:hint="eastAsia"/>
          <w:lang w:val="uk-U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191160</wp:posOffset>
            </wp:positionH>
            <wp:positionV relativeFrom="paragraph">
              <wp:posOffset>123840</wp:posOffset>
            </wp:positionV>
            <wp:extent cx="4551839" cy="2112480"/>
            <wp:effectExtent l="0" t="0" r="1111" b="207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3094" t="21631" r="7404" b="9267"/>
                    <a:stretch>
                      <a:fillRect/>
                    </a:stretch>
                  </pic:blipFill>
                  <pic:spPr>
                    <a:xfrm>
                      <a:off x="0" y="0"/>
                      <a:ext cx="4551839" cy="211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446A" w:rsidRDefault="006D446A">
      <w:pPr>
        <w:pStyle w:val="Standard"/>
        <w:jc w:val="both"/>
        <w:rPr>
          <w:rFonts w:hint="eastAsia"/>
          <w:lang w:val="uk-UA"/>
        </w:rPr>
      </w:pPr>
    </w:p>
    <w:p w:rsidR="006D446A" w:rsidRDefault="006D446A">
      <w:pPr>
        <w:pStyle w:val="Standard"/>
        <w:jc w:val="both"/>
        <w:rPr>
          <w:rFonts w:hint="eastAsia"/>
          <w:lang w:val="uk-UA"/>
        </w:rPr>
      </w:pPr>
    </w:p>
    <w:p w:rsidR="006D446A" w:rsidRDefault="006D446A">
      <w:pPr>
        <w:pStyle w:val="Standard"/>
        <w:jc w:val="both"/>
        <w:rPr>
          <w:rFonts w:hint="eastAsia"/>
          <w:lang w:val="uk-UA"/>
        </w:rPr>
      </w:pPr>
    </w:p>
    <w:p w:rsidR="006D446A" w:rsidRDefault="006D446A">
      <w:pPr>
        <w:pStyle w:val="Standard"/>
        <w:jc w:val="both"/>
        <w:rPr>
          <w:rFonts w:hint="eastAsia"/>
          <w:lang w:val="uk-UA"/>
        </w:rPr>
      </w:pPr>
    </w:p>
    <w:p w:rsidR="006D446A" w:rsidRDefault="006D446A">
      <w:pPr>
        <w:pStyle w:val="Standard"/>
        <w:jc w:val="both"/>
        <w:rPr>
          <w:rFonts w:hint="eastAsia"/>
          <w:lang w:val="uk-UA"/>
        </w:rPr>
      </w:pPr>
    </w:p>
    <w:p w:rsidR="006D446A" w:rsidRDefault="006D446A">
      <w:pPr>
        <w:pStyle w:val="Standard"/>
        <w:jc w:val="both"/>
        <w:rPr>
          <w:rFonts w:hint="eastAsia"/>
          <w:lang w:val="uk-UA"/>
        </w:rPr>
      </w:pPr>
    </w:p>
    <w:p w:rsidR="006D446A" w:rsidRDefault="006D446A">
      <w:pPr>
        <w:pStyle w:val="Standard"/>
        <w:jc w:val="both"/>
        <w:rPr>
          <w:rFonts w:hint="eastAsia"/>
          <w:lang w:val="uk-UA"/>
        </w:rPr>
      </w:pPr>
    </w:p>
    <w:p w:rsidR="006D446A" w:rsidRDefault="006F3DA6">
      <w:pPr>
        <w:pStyle w:val="Standard"/>
        <w:jc w:val="both"/>
        <w:rPr>
          <w:rFonts w:hint="eastAsia"/>
          <w:lang w:val="uk-U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-410760</wp:posOffset>
            </wp:positionH>
            <wp:positionV relativeFrom="paragraph">
              <wp:posOffset>-387360</wp:posOffset>
            </wp:positionV>
            <wp:extent cx="4662000" cy="2153880"/>
            <wp:effectExtent l="0" t="0" r="5250" b="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2465" t="21501" r="6591" b="8437"/>
                    <a:stretch>
                      <a:fillRect/>
                    </a:stretch>
                  </pic:blipFill>
                  <pic:spPr>
                    <a:xfrm>
                      <a:off x="0" y="0"/>
                      <a:ext cx="4662000" cy="215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446A" w:rsidRDefault="006D446A">
      <w:pPr>
        <w:pStyle w:val="Standard"/>
        <w:jc w:val="both"/>
        <w:rPr>
          <w:rFonts w:hint="eastAsia"/>
          <w:lang w:val="uk-UA"/>
        </w:rPr>
      </w:pPr>
    </w:p>
    <w:p w:rsidR="006D446A" w:rsidRDefault="006D446A">
      <w:pPr>
        <w:pStyle w:val="Standard"/>
        <w:jc w:val="both"/>
        <w:rPr>
          <w:rFonts w:hint="eastAsia"/>
          <w:lang w:val="uk-UA"/>
        </w:rPr>
      </w:pPr>
    </w:p>
    <w:p w:rsidR="006D446A" w:rsidRDefault="006D446A">
      <w:pPr>
        <w:pStyle w:val="Standard"/>
        <w:jc w:val="both"/>
        <w:rPr>
          <w:rFonts w:hint="eastAsia"/>
          <w:lang w:val="uk-UA"/>
        </w:rPr>
      </w:pPr>
    </w:p>
    <w:p w:rsidR="006D446A" w:rsidRDefault="006D446A">
      <w:pPr>
        <w:pStyle w:val="Standard"/>
        <w:jc w:val="both"/>
        <w:rPr>
          <w:rFonts w:hint="eastAsia"/>
          <w:lang w:val="uk-UA"/>
        </w:rPr>
      </w:pPr>
    </w:p>
    <w:p w:rsidR="006D446A" w:rsidRDefault="006D446A">
      <w:pPr>
        <w:pStyle w:val="Standard"/>
        <w:jc w:val="both"/>
        <w:rPr>
          <w:rFonts w:hint="eastAsia"/>
          <w:lang w:val="uk-UA"/>
        </w:rPr>
      </w:pPr>
    </w:p>
    <w:p w:rsidR="006D446A" w:rsidRDefault="006D446A">
      <w:pPr>
        <w:pStyle w:val="Standard"/>
        <w:jc w:val="both"/>
        <w:rPr>
          <w:rFonts w:hint="eastAsia"/>
          <w:lang w:val="uk-UA"/>
        </w:rPr>
      </w:pPr>
    </w:p>
    <w:p w:rsidR="006D446A" w:rsidRDefault="006D446A">
      <w:pPr>
        <w:pStyle w:val="Standard"/>
        <w:jc w:val="both"/>
        <w:rPr>
          <w:rFonts w:hint="eastAsia"/>
          <w:lang w:val="uk-UA"/>
        </w:rPr>
      </w:pPr>
    </w:p>
    <w:p w:rsidR="006D446A" w:rsidRDefault="006D446A">
      <w:pPr>
        <w:pStyle w:val="Standard"/>
        <w:jc w:val="both"/>
        <w:rPr>
          <w:rFonts w:hint="eastAsia"/>
          <w:lang w:val="uk-UA"/>
        </w:rPr>
      </w:pPr>
    </w:p>
    <w:p w:rsidR="006D446A" w:rsidRDefault="006D446A">
      <w:pPr>
        <w:pStyle w:val="Standard"/>
        <w:jc w:val="both"/>
        <w:rPr>
          <w:rFonts w:hint="eastAsia"/>
          <w:lang w:val="uk-UA"/>
        </w:rPr>
      </w:pPr>
    </w:p>
    <w:p w:rsidR="006D446A" w:rsidRDefault="006D446A">
      <w:pPr>
        <w:pStyle w:val="Standard"/>
        <w:jc w:val="both"/>
        <w:rPr>
          <w:rFonts w:hint="eastAsia"/>
          <w:lang w:val="uk-UA"/>
        </w:rPr>
      </w:pPr>
    </w:p>
    <w:p w:rsidR="006D446A" w:rsidRDefault="006F3DA6">
      <w:pPr>
        <w:pStyle w:val="a6"/>
        <w:numPr>
          <w:ilvl w:val="0"/>
          <w:numId w:val="2"/>
        </w:numPr>
        <w:jc w:val="both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Запам’ятайте, кожен, хто опинився в скрутній ситуації, чекає на розуміння і допомогу. Треба вчитись бути добрим до всього оточуючого.</w:t>
      </w:r>
    </w:p>
    <w:p w:rsidR="006D446A" w:rsidRDefault="006F3DA6">
      <w:pPr>
        <w:pStyle w:val="a6"/>
        <w:numPr>
          <w:ilvl w:val="0"/>
          <w:numId w:val="1"/>
        </w:numPr>
        <w:jc w:val="both"/>
        <w:rPr>
          <w:rFonts w:hint="eastAsia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Що ви відчували, читаючи оповідання?</w:t>
      </w:r>
    </w:p>
    <w:p w:rsidR="006D446A" w:rsidRDefault="006F3DA6">
      <w:pPr>
        <w:pStyle w:val="Standard"/>
        <w:jc w:val="both"/>
        <w:rPr>
          <w:rFonts w:hint="eastAsia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Продовжіть речення «Коли я читав, я відчував…»</w:t>
      </w:r>
    </w:p>
    <w:p w:rsidR="006D446A" w:rsidRDefault="006D446A">
      <w:pPr>
        <w:pStyle w:val="Standard"/>
        <w:jc w:val="both"/>
        <w:rPr>
          <w:rFonts w:hint="eastAsia"/>
          <w:lang w:val="uk-UA"/>
        </w:rPr>
      </w:pPr>
    </w:p>
    <w:p w:rsidR="006D446A" w:rsidRDefault="006F3DA6">
      <w:pPr>
        <w:pStyle w:val="a6"/>
        <w:numPr>
          <w:ilvl w:val="0"/>
          <w:numId w:val="1"/>
        </w:numPr>
        <w:jc w:val="both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Все, про що ми згадували  на уроці, нехай залишить слід у вашому серці. Саме цього вчать твори В. Сухомлинського.</w:t>
      </w:r>
    </w:p>
    <w:p w:rsidR="006D446A" w:rsidRDefault="006F3DA6">
      <w:pPr>
        <w:pStyle w:val="a6"/>
        <w:jc w:val="center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 вірю в силу доброти,</w:t>
      </w:r>
    </w:p>
    <w:p w:rsidR="006D446A" w:rsidRDefault="006F3DA6">
      <w:pPr>
        <w:pStyle w:val="a6"/>
        <w:jc w:val="center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Добро завжди сильніше злого.</w:t>
      </w:r>
    </w:p>
    <w:p w:rsidR="006D446A" w:rsidRDefault="006F3DA6">
      <w:pPr>
        <w:pStyle w:val="a6"/>
        <w:jc w:val="center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Дає н</w:t>
      </w:r>
      <w:r>
        <w:rPr>
          <w:rFonts w:ascii="Times New Roman" w:hAnsi="Times New Roman" w:cs="Times New Roman"/>
          <w:sz w:val="28"/>
          <w:szCs w:val="28"/>
          <w:lang w:val="uk-UA"/>
        </w:rPr>
        <w:t>аснаги, щоб цвісти</w:t>
      </w:r>
    </w:p>
    <w:p w:rsidR="006D446A" w:rsidRDefault="006F3DA6">
      <w:pPr>
        <w:pStyle w:val="a6"/>
        <w:jc w:val="center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 світлу обирать дорогу.</w:t>
      </w:r>
    </w:p>
    <w:p w:rsidR="006D446A" w:rsidRDefault="006F3DA6">
      <w:pPr>
        <w:pStyle w:val="a6"/>
        <w:jc w:val="center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 вірю в силу доброти</w:t>
      </w:r>
    </w:p>
    <w:p w:rsidR="006D446A" w:rsidRDefault="006F3DA6">
      <w:pPr>
        <w:pStyle w:val="a6"/>
        <w:jc w:val="center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Що має долю роботящу.</w:t>
      </w:r>
    </w:p>
    <w:p w:rsidR="006D446A" w:rsidRDefault="006F3DA6">
      <w:pPr>
        <w:pStyle w:val="a6"/>
        <w:jc w:val="center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Що хоче, щоб і я, і ти</w:t>
      </w:r>
    </w:p>
    <w:p w:rsidR="006D446A" w:rsidRDefault="006F3DA6">
      <w:pPr>
        <w:pStyle w:val="a6"/>
        <w:jc w:val="center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 все було у світі кращим.</w:t>
      </w:r>
    </w:p>
    <w:p w:rsidR="006D446A" w:rsidRDefault="006F3DA6">
      <w:pPr>
        <w:pStyle w:val="a6"/>
        <w:jc w:val="both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 Домашнє завдання</w:t>
      </w:r>
    </w:p>
    <w:p w:rsidR="006D446A" w:rsidRDefault="006F3DA6">
      <w:pPr>
        <w:pStyle w:val="a6"/>
        <w:ind w:left="0"/>
        <w:jc w:val="both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Читати підр. 83-84.  Намалювати малюнок з прочитаним.</w:t>
      </w:r>
    </w:p>
    <w:sectPr w:rsidR="006D446A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3DA6" w:rsidRDefault="006F3DA6">
      <w:pPr>
        <w:rPr>
          <w:rFonts w:hint="eastAsia"/>
        </w:rPr>
      </w:pPr>
      <w:r>
        <w:separator/>
      </w:r>
    </w:p>
  </w:endnote>
  <w:endnote w:type="continuationSeparator" w:id="0">
    <w:p w:rsidR="006F3DA6" w:rsidRDefault="006F3DA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3DA6" w:rsidRDefault="006F3DA6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6F3DA6" w:rsidRDefault="006F3DA6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BF13A9"/>
    <w:multiLevelType w:val="multilevel"/>
    <w:tmpl w:val="BC7EC510"/>
    <w:styleLink w:val="WWNum1"/>
    <w:lvl w:ilvl="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/>
        <w:sz w:val="28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0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6D446A"/>
    <w:rsid w:val="006D446A"/>
    <w:rsid w:val="006F3DA6"/>
    <w:rsid w:val="00EC5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E488160-C4BF-4694-9B2B-1C3840CC3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No Spacing"/>
  </w:style>
  <w:style w:type="paragraph" w:styleId="a6">
    <w:name w:val="List Paragraph"/>
    <w:basedOn w:val="Standard"/>
    <w:pPr>
      <w:spacing w:after="200"/>
      <w:ind w:left="720"/>
    </w:pPr>
  </w:style>
  <w:style w:type="character" w:customStyle="1" w:styleId="2">
    <w:name w:val="Основной текст (2)"/>
    <w:rPr>
      <w:rFonts w:ascii="Times New Roman" w:eastAsia="Times New Roman" w:hAnsi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sz w:val="20"/>
      <w:szCs w:val="20"/>
      <w:u w:val="none"/>
      <w:lang w:val="uk-UA" w:eastAsia="uk-UA" w:bidi="uk-UA"/>
    </w:rPr>
  </w:style>
  <w:style w:type="character" w:customStyle="1" w:styleId="ListLabel1">
    <w:name w:val="ListLabel 1"/>
    <w:rPr>
      <w:rFonts w:ascii="Times New Roman" w:eastAsia="Calibri" w:hAnsi="Times New Roman" w:cs="Times New Roman"/>
      <w:sz w:val="28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cs="Courier New"/>
    </w:rPr>
  </w:style>
  <w:style w:type="numbering" w:customStyle="1" w:styleId="WWNum1">
    <w:name w:val="WWNum1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295</Words>
  <Characters>1684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2022-01-20T06:44:00Z</dcterms:created>
  <dcterms:modified xsi:type="dcterms:W3CDTF">2022-01-20T06:44:00Z</dcterms:modified>
</cp:coreProperties>
</file>