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78" w:rsidRPr="00020978" w:rsidRDefault="00020978" w:rsidP="00020978">
      <w:pPr>
        <w:jc w:val="right"/>
        <w:rPr>
          <w:rFonts w:ascii="Times New Roman" w:hAnsi="Times New Roman" w:cs="Times New Roman"/>
          <w:sz w:val="28"/>
          <w:lang w:val="ru-RU"/>
        </w:rPr>
      </w:pPr>
      <w:r w:rsidRPr="00020978">
        <w:rPr>
          <w:rFonts w:ascii="Times New Roman" w:hAnsi="Times New Roman" w:cs="Times New Roman"/>
          <w:i/>
          <w:sz w:val="28"/>
          <w:lang w:val="ru-RU"/>
        </w:rPr>
        <w:t>«1</w:t>
      </w:r>
      <w:r>
        <w:rPr>
          <w:rFonts w:ascii="Times New Roman" w:hAnsi="Times New Roman" w:cs="Times New Roman"/>
          <w:i/>
          <w:sz w:val="28"/>
          <w:lang w:val="uk-UA"/>
        </w:rPr>
        <w:t>8</w:t>
      </w:r>
      <w:r w:rsidRPr="00020978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02097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Pr="00020978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020978">
        <w:rPr>
          <w:rFonts w:ascii="Times New Roman" w:hAnsi="Times New Roman" w:cs="Times New Roman"/>
          <w:sz w:val="28"/>
          <w:lang w:val="ru-RU"/>
        </w:rPr>
        <w:t>2022 року</w:t>
      </w:r>
    </w:p>
    <w:p w:rsidR="00020978" w:rsidRPr="00020978" w:rsidRDefault="00020978" w:rsidP="000209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020978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020978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020978" w:rsidRPr="00020978" w:rsidRDefault="00020978" w:rsidP="000209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020978">
        <w:rPr>
          <w:rFonts w:ascii="Times New Roman" w:hAnsi="Times New Roman" w:cs="Times New Roman"/>
          <w:b/>
          <w:sz w:val="28"/>
          <w:lang w:val="ru-RU"/>
        </w:rPr>
        <w:t xml:space="preserve">Предмет: </w:t>
      </w:r>
      <w:proofErr w:type="spellStart"/>
      <w:r w:rsidRPr="00020978">
        <w:rPr>
          <w:rFonts w:ascii="Times New Roman" w:hAnsi="Times New Roman" w:cs="Times New Roman"/>
          <w:b/>
          <w:sz w:val="28"/>
          <w:lang w:val="ru-RU"/>
        </w:rPr>
        <w:t>літературне</w:t>
      </w:r>
      <w:proofErr w:type="spellEnd"/>
      <w:r w:rsidRPr="00020978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020978">
        <w:rPr>
          <w:rFonts w:ascii="Times New Roman" w:hAnsi="Times New Roman" w:cs="Times New Roman"/>
          <w:b/>
          <w:sz w:val="28"/>
          <w:lang w:val="ru-RU"/>
        </w:rPr>
        <w:t>читання</w:t>
      </w:r>
      <w:proofErr w:type="spellEnd"/>
    </w:p>
    <w:p w:rsidR="00020978" w:rsidRPr="00020978" w:rsidRDefault="00020978" w:rsidP="000209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020978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020978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020978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020978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020978" w:rsidRPr="00AB4697" w:rsidRDefault="00020978" w:rsidP="00AB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697" w:rsidRDefault="00020978" w:rsidP="00020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Урок № 107. </w:t>
      </w:r>
      <w:proofErr w:type="spellStart"/>
      <w:r w:rsidRPr="00020978">
        <w:rPr>
          <w:rFonts w:ascii="Times New Roman" w:hAnsi="Times New Roman" w:cs="Times New Roman"/>
          <w:b/>
          <w:sz w:val="28"/>
          <w:szCs w:val="28"/>
          <w:lang w:val="ru-RU"/>
        </w:rPr>
        <w:t>Створюємо</w:t>
      </w:r>
      <w:proofErr w:type="spellEnd"/>
      <w:r w:rsidRPr="000209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20978">
        <w:rPr>
          <w:rFonts w:ascii="Times New Roman" w:hAnsi="Times New Roman" w:cs="Times New Roman"/>
          <w:b/>
          <w:sz w:val="28"/>
          <w:szCs w:val="28"/>
          <w:lang w:val="ru-RU"/>
        </w:rPr>
        <w:t>казку</w:t>
      </w:r>
      <w:proofErr w:type="spellEnd"/>
      <w:r w:rsidRPr="00020978">
        <w:rPr>
          <w:rFonts w:ascii="Times New Roman" w:hAnsi="Times New Roman" w:cs="Times New Roman"/>
          <w:b/>
          <w:sz w:val="28"/>
          <w:szCs w:val="28"/>
          <w:lang w:val="ru-RU"/>
        </w:rPr>
        <w:t>. Л. Костенко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697" w:rsidRPr="00020978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AB4697" w:rsidRPr="00020978">
        <w:rPr>
          <w:rFonts w:ascii="Times New Roman" w:hAnsi="Times New Roman" w:cs="Times New Roman"/>
          <w:b/>
          <w:sz w:val="28"/>
          <w:szCs w:val="28"/>
          <w:lang w:val="ru-RU"/>
        </w:rPr>
        <w:t>Вербові</w:t>
      </w:r>
      <w:proofErr w:type="spellEnd"/>
      <w:r w:rsidR="00AB4697" w:rsidRPr="000209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сережки».</w:t>
      </w:r>
    </w:p>
    <w:p w:rsidR="00020978" w:rsidRPr="00AB4697" w:rsidRDefault="00020978" w:rsidP="00AB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20978" w:rsidRPr="00986588" w:rsidRDefault="00020978" w:rsidP="0002097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продовжувати ознайомлення учнів з творами Ліни Костенко,; формувати вміння створювати власні  твори;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художнього слова, до навколишнього світу, здатність помічати його красу.</w:t>
      </w:r>
    </w:p>
    <w:p w:rsidR="00AB4697" w:rsidRPr="00020978" w:rsidRDefault="00AB4697" w:rsidP="00AB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978" w:rsidRPr="00CF5F75" w:rsidRDefault="00530224" w:rsidP="00020978">
      <w:pPr>
        <w:pStyle w:val="a5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134</w:t>
      </w:r>
      <w:r w:rsidR="00020978"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530224" w:rsidRDefault="00020978" w:rsidP="00530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="00530224" w:rsidRPr="00530224">
          <w:rPr>
            <w:rStyle w:val="a4"/>
            <w:rFonts w:ascii="Times New Roman" w:hAnsi="Times New Roman" w:cs="Times New Roman"/>
            <w:b/>
            <w:sz w:val="24"/>
            <w:szCs w:val="28"/>
            <w:lang w:val="ru-RU"/>
          </w:rPr>
          <w:t>https://www.youtube.com/watch?v=l5Fmgq1RTZY</w:t>
        </w:r>
      </w:hyperlink>
    </w:p>
    <w:p w:rsidR="00020978" w:rsidRPr="00530224" w:rsidRDefault="00020978" w:rsidP="000209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20978" w:rsidRDefault="00020978" w:rsidP="00020978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0978" w:rsidRDefault="00020978" w:rsidP="00020978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конспект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для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38283C" w:rsidRPr="00530224" w:rsidRDefault="00530224" w:rsidP="0053022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53022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Артикуляційні</w:t>
      </w:r>
      <w:proofErr w:type="spellEnd"/>
      <w:r w:rsidRPr="0053022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53022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вправи</w:t>
      </w:r>
      <w:proofErr w:type="spellEnd"/>
      <w:r w:rsidRPr="0053022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530224" w:rsidRPr="00530224" w:rsidRDefault="00530224" w:rsidP="00530224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Вправа «Конячки» </w:t>
      </w:r>
    </w:p>
    <w:p w:rsidR="00000000" w:rsidRPr="00530224" w:rsidRDefault="007D6F78" w:rsidP="0053022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Посміхнутися, відкрити рот. Кінчиком язика </w:t>
      </w:r>
      <w:proofErr w:type="spellStart"/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поцокати</w:t>
      </w:r>
      <w:proofErr w:type="spellEnd"/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 конячка.</w:t>
      </w:r>
    </w:p>
    <w:p w:rsidR="00530224" w:rsidRDefault="007D6F78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263525</wp:posOffset>
            </wp:positionV>
            <wp:extent cx="2847975" cy="1348105"/>
            <wp:effectExtent l="38100" t="38100" r="47625" b="42545"/>
            <wp:wrapThrough wrapText="bothSides">
              <wp:wrapPolygon edited="0">
                <wp:start x="-289" y="-610"/>
                <wp:lineTo x="-289" y="21976"/>
                <wp:lineTo x="21817" y="21976"/>
                <wp:lineTo x="21817" y="-610"/>
                <wp:lineTo x="-289" y="-610"/>
              </wp:wrapPolygon>
            </wp:wrapThrough>
            <wp:docPr id="9" name="Picture 2" descr="Комплекс упражнений артикуляционной гимнастика на звук Р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Комплекс упражнений артикуляционной гимнастика на звук Р в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t="13253" r="1040" b="19570"/>
                    <a:stretch/>
                  </pic:blipFill>
                  <pic:spPr bwMode="auto">
                    <a:xfrm>
                      <a:off x="0" y="0"/>
                      <a:ext cx="2847975" cy="13481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Pr="00530224" w:rsidRDefault="00530224" w:rsidP="00530224">
      <w:pPr>
        <w:spacing w:after="0" w:line="240" w:lineRule="auto"/>
        <w:ind w:left="709" w:hanging="142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</w:t>
      </w: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«Смачне варення»</w:t>
      </w:r>
    </w:p>
    <w:p w:rsidR="00000000" w:rsidRPr="00530224" w:rsidRDefault="007D6F78" w:rsidP="00530224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Посміхнутися, відкрити рот. Висунути широкий язик, облизати верхню губу та заховати язик у глиб рота.</w:t>
      </w:r>
    </w:p>
    <w:p w:rsidR="00530224" w:rsidRDefault="007D6F78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229235</wp:posOffset>
            </wp:positionV>
            <wp:extent cx="2609850" cy="1235710"/>
            <wp:effectExtent l="38100" t="38100" r="38100" b="40640"/>
            <wp:wrapThrough wrapText="bothSides">
              <wp:wrapPolygon edited="0">
                <wp:start x="-315" y="-666"/>
                <wp:lineTo x="-315" y="21977"/>
                <wp:lineTo x="21758" y="21977"/>
                <wp:lineTo x="21758" y="-666"/>
                <wp:lineTo x="-315" y="-666"/>
              </wp:wrapPolygon>
            </wp:wrapThrough>
            <wp:docPr id="11266" name="Picture 2" descr="Упражнение Варен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Упражнение Варень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13712" r="821" b="19799"/>
                    <a:stretch/>
                  </pic:blipFill>
                  <pic:spPr bwMode="auto">
                    <a:xfrm>
                      <a:off x="0" y="0"/>
                      <a:ext cx="2609850" cy="12357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Pr="00530224" w:rsidRDefault="00530224" w:rsidP="00530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Вправа</w:t>
      </w: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«Чистимо» зубки</w:t>
      </w:r>
    </w:p>
    <w:p w:rsidR="00000000" w:rsidRPr="00530224" w:rsidRDefault="007D6F78" w:rsidP="0053022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Посміхнутися, відкрити рот. Кінчиком язика «почистити» з зовнішньої сторони верхні, потім нижні зубки.</w:t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150495</wp:posOffset>
            </wp:positionV>
            <wp:extent cx="2409825" cy="1162050"/>
            <wp:effectExtent l="38100" t="38100" r="47625" b="38100"/>
            <wp:wrapThrough wrapText="bothSides">
              <wp:wrapPolygon edited="0">
                <wp:start x="-342" y="-708"/>
                <wp:lineTo x="-342" y="21954"/>
                <wp:lineTo x="21856" y="21954"/>
                <wp:lineTo x="21856" y="-708"/>
                <wp:lineTo x="-342" y="-708"/>
              </wp:wrapPolygon>
            </wp:wrapThrough>
            <wp:docPr id="1032" name="Picture 8" descr="Артикуляционная гимнастика для звука Л в картинках и стих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Артикуляционная гимнастика для звука Л в картинках и стих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13698" r="3330" b="20456"/>
                    <a:stretch/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Pr="00530224" w:rsidRDefault="00530224" w:rsidP="00530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 «Маляр»</w:t>
      </w:r>
    </w:p>
    <w:p w:rsidR="00000000" w:rsidRPr="00530224" w:rsidRDefault="007D6F78" w:rsidP="00530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Посміхнутися, відкрити рот та «пофарбувати» кінчиком язика тверде </w:t>
      </w:r>
      <w:proofErr w:type="spellStart"/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ньобо</w:t>
      </w:r>
      <w:proofErr w:type="spellEnd"/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, роблячи язиком вперед-назад.</w:t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193040</wp:posOffset>
            </wp:positionV>
            <wp:extent cx="2457450" cy="1187450"/>
            <wp:effectExtent l="38100" t="38100" r="38100" b="31750"/>
            <wp:wrapThrough wrapText="bothSides">
              <wp:wrapPolygon edited="0">
                <wp:start x="-335" y="-693"/>
                <wp:lineTo x="-335" y="21831"/>
                <wp:lineTo x="21767" y="21831"/>
                <wp:lineTo x="21767" y="-693"/>
                <wp:lineTo x="-335" y="-693"/>
              </wp:wrapPolygon>
            </wp:wrapThrough>
            <wp:docPr id="12290" name="Picture 2" descr="Артикуляционная гимнастика для звука Л в картинках и стих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Артикуляционная гимнастика для звука Л в картинках и стих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12924" r="1063" b="19215"/>
                    <a:stretch/>
                  </pic:blipFill>
                  <pic:spPr bwMode="auto">
                    <a:xfrm>
                      <a:off x="0" y="0"/>
                      <a:ext cx="2457450" cy="11874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Pr="00530224" w:rsidRDefault="00530224" w:rsidP="00530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02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Вправа «Акула» </w:t>
      </w:r>
    </w:p>
    <w:p w:rsidR="00000000" w:rsidRPr="00530224" w:rsidRDefault="007D6F78" w:rsidP="00530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Cs/>
          <w:sz w:val="28"/>
          <w:szCs w:val="28"/>
          <w:lang w:val="uk-UA"/>
        </w:rPr>
        <w:t>Широко відкрити рот, посувати нижньою щелепою вліво-вправо.</w:t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2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182880</wp:posOffset>
            </wp:positionV>
            <wp:extent cx="2352675" cy="1156335"/>
            <wp:effectExtent l="38100" t="38100" r="47625" b="43815"/>
            <wp:wrapThrough wrapText="bothSides">
              <wp:wrapPolygon edited="0">
                <wp:start x="-350" y="-712"/>
                <wp:lineTo x="-350" y="22063"/>
                <wp:lineTo x="21862" y="22063"/>
                <wp:lineTo x="21862" y="-712"/>
                <wp:lineTo x="-350" y="-712"/>
              </wp:wrapPolygon>
            </wp:wrapThrough>
            <wp:docPr id="3074" name="Picture 2" descr="Артикуляционная гимнастика при дизартрии в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Артикуляционная гимнастика при дизартрии в картинк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 t="11324" r="1509" b="18800"/>
                    <a:stretch/>
                  </pic:blipFill>
                  <pic:spPr bwMode="auto">
                    <a:xfrm>
                      <a:off x="0" y="0"/>
                      <a:ext cx="2352675" cy="11563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C0066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0224" w:rsidRDefault="00530224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EEC" w:rsidRPr="00D97EEC" w:rsidRDefault="00D97EEC" w:rsidP="00D97E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D97EE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Вправа</w:t>
      </w:r>
      <w:r w:rsidRPr="00D97EE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«</w:t>
      </w:r>
      <w:proofErr w:type="spellStart"/>
      <w:r w:rsidRPr="00D97EE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Задми</w:t>
      </w:r>
      <w:proofErr w:type="spellEnd"/>
      <w:r w:rsidRPr="00D97EE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свічки»</w:t>
      </w:r>
    </w:p>
    <w:p w:rsidR="00000000" w:rsidRPr="00D97EEC" w:rsidRDefault="007D6F78" w:rsidP="00D97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Уявіть, що перед вами – іменинний торт. На ньому багато маленьких свічок. Зробіть глибокий вдих і намагайтеся задути якомога більше свічок. </w:t>
      </w:r>
    </w:p>
    <w:p w:rsidR="00530224" w:rsidRDefault="00D97EEC" w:rsidP="005302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43815</wp:posOffset>
            </wp:positionV>
            <wp:extent cx="1123950" cy="988695"/>
            <wp:effectExtent l="0" t="0" r="0" b="1905"/>
            <wp:wrapThrough wrapText="bothSides">
              <wp:wrapPolygon edited="0">
                <wp:start x="9519" y="0"/>
                <wp:lineTo x="5125" y="0"/>
                <wp:lineTo x="732" y="3746"/>
                <wp:lineTo x="0" y="8324"/>
                <wp:lineTo x="0" y="18728"/>
                <wp:lineTo x="1464" y="20393"/>
                <wp:lineTo x="3295" y="21225"/>
                <wp:lineTo x="16108" y="21225"/>
                <wp:lineTo x="16841" y="21225"/>
                <wp:lineTo x="20136" y="19977"/>
                <wp:lineTo x="21234" y="18312"/>
                <wp:lineTo x="21234" y="7491"/>
                <wp:lineTo x="20502" y="6659"/>
                <wp:lineTo x="16841" y="0"/>
                <wp:lineTo x="9519" y="0"/>
              </wp:wrapPolygon>
            </wp:wrapThrough>
            <wp:docPr id="9220" name="Picture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Похожее изображение"/>
                    <pic:cNvPicPr>
                      <a:picLocks noChangeAspect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8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24" w:rsidRDefault="00530224" w:rsidP="0053022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EEC" w:rsidRDefault="00D97EEC" w:rsidP="0053022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EEC" w:rsidRDefault="00D97EEC" w:rsidP="0053022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4697" w:rsidRPr="00D97EEC" w:rsidRDefault="00D97EEC" w:rsidP="00D97EEC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7EE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Прочитайте скоромовку.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Сів шпак на шпаківню,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Заспівав шпак півню: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«Ти не вмієш так, як я,</w:t>
      </w:r>
    </w:p>
    <w:p w:rsid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Так, як ти, не вмію я».</w:t>
      </w:r>
    </w:p>
    <w:p w:rsidR="00AB4697" w:rsidRPr="00D97EEC" w:rsidRDefault="00D97EEC" w:rsidP="00D97EEC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D97EEC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lastRenderedPageBreak/>
        <w:t>Відгадайте</w:t>
      </w:r>
      <w:proofErr w:type="spellEnd"/>
      <w:r w:rsidRPr="00D97EEC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загадку. 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Довгі, тонкі віти має,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Золотом кору вкриває,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З гілок кошики плетуть,</w:t>
      </w:r>
    </w:p>
    <w:p w:rsidR="00D97EEC" w:rsidRPr="00D97EEC" w:rsidRDefault="00D97EEC" w:rsidP="00D97EEC">
      <w:pPr>
        <w:spacing w:after="0" w:line="276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D97EEC">
        <w:rPr>
          <w:rFonts w:ascii="Times New Roman" w:hAnsi="Times New Roman" w:cs="Times New Roman"/>
          <w:bCs/>
          <w:sz w:val="28"/>
          <w:szCs w:val="28"/>
          <w:lang w:val="uk-UA"/>
        </w:rPr>
        <w:t>В церкву раз на рік несуть.</w:t>
      </w:r>
    </w:p>
    <w:p w:rsidR="005233D1" w:rsidRDefault="00D97EEC" w:rsidP="00AB469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97EEC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(Верба)</w:t>
      </w:r>
    </w:p>
    <w:p w:rsidR="00AB4697" w:rsidRPr="005233D1" w:rsidRDefault="00AB4697" w:rsidP="00AB469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B4697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AB4697" w:rsidRPr="00AB4697" w:rsidRDefault="00AB4697" w:rsidP="00AB469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B46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Пригадайте, що вам відомо про цю рослину.</w:t>
      </w:r>
    </w:p>
    <w:p w:rsidR="00AB4697" w:rsidRPr="00AB4697" w:rsidRDefault="00AB4697" w:rsidP="005233D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697">
        <w:rPr>
          <w:rFonts w:ascii="Times New Roman" w:hAnsi="Times New Roman" w:cs="Times New Roman"/>
          <w:sz w:val="28"/>
          <w:szCs w:val="28"/>
          <w:lang w:val="uk-UA"/>
        </w:rPr>
        <w:t>Про яке свято згадується у загадці?</w:t>
      </w:r>
    </w:p>
    <w:p w:rsidR="00AB4697" w:rsidRPr="00AB4697" w:rsidRDefault="00AB4697" w:rsidP="005233D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697">
        <w:rPr>
          <w:rFonts w:ascii="Times New Roman" w:hAnsi="Times New Roman" w:cs="Times New Roman"/>
          <w:sz w:val="28"/>
          <w:szCs w:val="28"/>
          <w:lang w:val="uk-UA"/>
        </w:rPr>
        <w:t>В останню неділю перед Великоднем люди освячують вербові гілки у церкві. Ці гілочки служили оберегами від граду: під час грози їх викидали на двір, щоб, як казали, «град припинився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B46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4697" w:rsidRDefault="00AB4697" w:rsidP="005233D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697">
        <w:rPr>
          <w:rFonts w:ascii="Times New Roman" w:hAnsi="Times New Roman" w:cs="Times New Roman"/>
          <w:sz w:val="28"/>
          <w:szCs w:val="28"/>
          <w:lang w:val="uk-UA"/>
        </w:rPr>
        <w:t>Де використовують вербу, крім плетіння кошиків? Як про це сказано у загадці</w:t>
      </w:r>
      <w:r w:rsidRPr="00AB46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 </w:t>
      </w:r>
    </w:p>
    <w:p w:rsidR="004D0916" w:rsidRPr="004D0916" w:rsidRDefault="00AB4697" w:rsidP="005233D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697">
        <w:rPr>
          <w:rFonts w:ascii="Times New Roman" w:hAnsi="Times New Roman" w:cs="Times New Roman"/>
          <w:sz w:val="28"/>
          <w:szCs w:val="28"/>
          <w:lang w:val="uk-UA"/>
        </w:rPr>
        <w:t>Із верби в Україні здавна виготовляли музичні інструменти: кобзи, бандури; з вербового стовбура видовбували човни, робили меблі та ярма для волів; з вербових гілок виплітали стіни хат і хлівів, а потім обмазували глиною; запорозькі козаки робили ложки з верби; цілюща рослина: її використовують для вироблення багатьох ліків.</w:t>
      </w:r>
      <w:r w:rsidR="004D0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P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Знайомство з автором.</w:t>
      </w:r>
    </w:p>
    <w:p w:rsidR="004D0916" w:rsidRDefault="004D0916" w:rsidP="005233D1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 xml:space="preserve">Про вербу складено багато легенд, її оспівано у піснях, про неї складено безліч оповідань і віршів. От і сьогодні ми знову зустрінемося із твором відомої нам поетеси Ліни Василівни Костенко, у якому йдеться про це дерево.   </w:t>
      </w:r>
    </w:p>
    <w:p w:rsidR="004D0916" w:rsidRDefault="005233D1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168910</wp:posOffset>
            </wp:positionV>
            <wp:extent cx="4295775" cy="1673225"/>
            <wp:effectExtent l="0" t="0" r="9525" b="3175"/>
            <wp:wrapThrough wrapText="bothSides">
              <wp:wrapPolygon edited="0">
                <wp:start x="0" y="0"/>
                <wp:lineTo x="0" y="21395"/>
                <wp:lineTo x="21552" y="21395"/>
                <wp:lineTo x="2155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6" t="25833" r="8897" b="20265"/>
                    <a:stretch/>
                  </pic:blipFill>
                  <pic:spPr bwMode="auto">
                    <a:xfrm>
                      <a:off x="0" y="0"/>
                      <a:ext cx="4295775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P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4D0916">
        <w:rPr>
          <w:b/>
          <w:color w:val="0070C0"/>
          <w:lang w:val="ru-RU"/>
        </w:rPr>
        <w:t xml:space="preserve"> </w:t>
      </w:r>
      <w:r w:rsidRPr="004D091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із заголовком вірша Ліни Костенко «Вербові сережки».</w:t>
      </w:r>
    </w:p>
    <w:p w:rsidR="004D0916" w:rsidRPr="005233D1" w:rsidRDefault="004D0916" w:rsidP="005233D1">
      <w:pPr>
        <w:pStyle w:val="a3"/>
        <w:numPr>
          <w:ilvl w:val="0"/>
          <w:numId w:val="10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5233D1">
        <w:rPr>
          <w:rFonts w:ascii="Times New Roman" w:hAnsi="Times New Roman" w:cs="Times New Roman"/>
          <w:sz w:val="28"/>
          <w:szCs w:val="28"/>
          <w:lang w:val="uk-UA"/>
        </w:rPr>
        <w:t>Які твори Ліни Костенко ми вже читали?</w:t>
      </w:r>
    </w:p>
    <w:p w:rsidR="004D0916" w:rsidRPr="005233D1" w:rsidRDefault="004D0916" w:rsidP="005233D1">
      <w:pPr>
        <w:pStyle w:val="a3"/>
        <w:numPr>
          <w:ilvl w:val="0"/>
          <w:numId w:val="10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5233D1">
        <w:rPr>
          <w:rFonts w:ascii="Times New Roman" w:hAnsi="Times New Roman" w:cs="Times New Roman"/>
          <w:sz w:val="28"/>
          <w:szCs w:val="28"/>
          <w:lang w:val="uk-UA"/>
        </w:rPr>
        <w:t>Що ви пам'ятаєте про цю жінку?</w:t>
      </w:r>
    </w:p>
    <w:p w:rsidR="004D0916" w:rsidRPr="005233D1" w:rsidRDefault="004D0916" w:rsidP="005233D1">
      <w:pPr>
        <w:pStyle w:val="a3"/>
        <w:numPr>
          <w:ilvl w:val="0"/>
          <w:numId w:val="10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5233D1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назву вірша. </w:t>
      </w:r>
    </w:p>
    <w:p w:rsidR="004D0916" w:rsidRPr="005233D1" w:rsidRDefault="004D0916" w:rsidP="005233D1">
      <w:pPr>
        <w:pStyle w:val="a3"/>
        <w:numPr>
          <w:ilvl w:val="0"/>
          <w:numId w:val="10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5233D1">
        <w:rPr>
          <w:rFonts w:ascii="Times New Roman" w:hAnsi="Times New Roman" w:cs="Times New Roman"/>
          <w:sz w:val="28"/>
          <w:szCs w:val="28"/>
          <w:lang w:val="uk-UA"/>
        </w:rPr>
        <w:t>Про які сережки йдеться? Звідки у верби сережки? Як ви гадаєте?</w:t>
      </w:r>
    </w:p>
    <w:p w:rsidR="004D0916" w:rsidRPr="006F5053" w:rsidRDefault="004D0916" w:rsidP="004D0916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Pr="006F5053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F50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Читання вірша Ліни Костенко «Вербові сережки».</w:t>
      </w:r>
    </w:p>
    <w:p w:rsidR="006F5053" w:rsidRPr="006F5053" w:rsidRDefault="006F5053" w:rsidP="004D0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5053">
        <w:rPr>
          <w:rFonts w:ascii="Times New Roman" w:hAnsi="Times New Roman" w:cs="Times New Roman"/>
          <w:b/>
          <w:sz w:val="28"/>
          <w:szCs w:val="28"/>
          <w:lang w:val="uk-UA"/>
        </w:rPr>
        <w:t>Послухайте читання вірша за посиланням:</w:t>
      </w:r>
    </w:p>
    <w:p w:rsidR="006F5053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13" w:history="1">
        <w:r w:rsidR="006F5053" w:rsidRPr="0081283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https://www.youtube.com/watch?v=JsbmBRPztp0</w:t>
        </w:r>
      </w:hyperlink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Прочитайте вірш на ст. 134.</w:t>
      </w: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119380</wp:posOffset>
            </wp:positionV>
            <wp:extent cx="2847975" cy="1017270"/>
            <wp:effectExtent l="0" t="0" r="9525" b="0"/>
            <wp:wrapThrough wrapText="bothSides">
              <wp:wrapPolygon edited="0">
                <wp:start x="0" y="0"/>
                <wp:lineTo x="0" y="21034"/>
                <wp:lineTo x="21528" y="21034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4" t="29444" r="33274" b="31944"/>
                    <a:stretch/>
                  </pic:blipFill>
                  <pic:spPr bwMode="auto">
                    <a:xfrm>
                      <a:off x="0" y="0"/>
                      <a:ext cx="2847975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233D1" w:rsidRDefault="005233D1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</w:t>
      </w:r>
      <w:r w:rsidR="005233D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Прочитайте  пірамідки слів.</w:t>
      </w:r>
    </w:p>
    <w:p w:rsidR="004D0916" w:rsidRPr="005233D1" w:rsidRDefault="004D0916" w:rsidP="005233D1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3D1">
        <w:rPr>
          <w:rFonts w:ascii="Times New Roman" w:hAnsi="Times New Roman" w:cs="Times New Roman"/>
          <w:sz w:val="28"/>
          <w:szCs w:val="28"/>
          <w:lang w:val="uk-UA"/>
        </w:rPr>
        <w:t>Прочитайте слова, що означають дію предмета; ознаку предмета. Виберіть і прочитайте найдовше слово; найкоротше.</w:t>
      </w:r>
    </w:p>
    <w:p w:rsidR="004D0916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191135</wp:posOffset>
            </wp:positionV>
            <wp:extent cx="5279645" cy="21717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" t="26944" r="6241" b="10556"/>
                    <a:stretch/>
                  </pic:blipFill>
                  <pic:spPr bwMode="auto">
                    <a:xfrm>
                      <a:off x="0" y="0"/>
                      <a:ext cx="527964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4D0916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6F5053" w:rsidRDefault="006F5053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6F5053" w:rsidRDefault="006F5053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D6F78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6F5053" w:rsidRDefault="006F5053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D0916" w:rsidRDefault="007D6F78" w:rsidP="004D091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Дайте відповіді на запитання</w:t>
      </w:r>
      <w:r w:rsidR="004D091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:</w:t>
      </w:r>
    </w:p>
    <w:p w:rsidR="004D0916" w:rsidRPr="004D0916" w:rsidRDefault="004D0916" w:rsidP="007D6F7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>Коли, в яку пору року відбуваються події вірша? Чому так уважаєте?</w:t>
      </w:r>
    </w:p>
    <w:p w:rsidR="004D0916" w:rsidRPr="004D0916" w:rsidRDefault="004D0916" w:rsidP="007D6F7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>Де росла верба? Звідки у верби з'явилися сережки? Що вона збирається з ними зробити?</w:t>
      </w:r>
    </w:p>
    <w:p w:rsidR="004D0916" w:rsidRPr="004D0916" w:rsidRDefault="004D0916" w:rsidP="007D6F7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>Знайдіть і прочитайте рими, що зустрічаються у цьому вірші.</w:t>
      </w:r>
    </w:p>
    <w:p w:rsidR="004D0916" w:rsidRPr="004D0916" w:rsidRDefault="004D0916" w:rsidP="007D6F7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>Прочитайте питальне речення з відповідною інтонацією.</w:t>
      </w:r>
    </w:p>
    <w:p w:rsidR="004D0916" w:rsidRDefault="004D0916" w:rsidP="007D6F7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0916">
        <w:rPr>
          <w:rFonts w:ascii="Times New Roman" w:hAnsi="Times New Roman" w:cs="Times New Roman"/>
          <w:sz w:val="28"/>
          <w:szCs w:val="28"/>
          <w:lang w:val="uk-UA"/>
        </w:rPr>
        <w:t>Який настрій створює вірш?</w:t>
      </w:r>
    </w:p>
    <w:p w:rsidR="004D0916" w:rsidRDefault="004D0916" w:rsidP="004D091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D6F78" w:rsidRDefault="007D6F78" w:rsidP="004D091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0916" w:rsidRPr="008F67CA" w:rsidRDefault="008F67CA" w:rsidP="004D0916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67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7) Прочитайте підказки, як створити казку на ст. 134.</w:t>
      </w:r>
    </w:p>
    <w:p w:rsidR="008F67CA" w:rsidRDefault="008F67CA" w:rsidP="004D0916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7D6F78" w:rsidRDefault="007D6F78" w:rsidP="004D0916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8F67CA" w:rsidRPr="007D6F78" w:rsidRDefault="007D6F78" w:rsidP="004D0916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8)</w:t>
      </w:r>
      <w:r w:rsidRPr="007D6F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8F67CA" w:rsidRPr="007D6F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Складіть казку про пригоди </w:t>
      </w:r>
      <w:proofErr w:type="spellStart"/>
      <w:r w:rsidR="008F67CA" w:rsidRPr="007D6F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дівчаток</w:t>
      </w:r>
      <w:proofErr w:type="spellEnd"/>
      <w:r w:rsidR="008F67CA" w:rsidRPr="007D6F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яким верба подарувала чарівні сережки.</w:t>
      </w:r>
    </w:p>
    <w:p w:rsidR="008F67CA" w:rsidRDefault="008F67CA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67CA">
        <w:rPr>
          <w:rFonts w:ascii="Times New Roman" w:hAnsi="Times New Roman" w:cs="Times New Roman"/>
          <w:sz w:val="28"/>
          <w:szCs w:val="28"/>
          <w:lang w:val="uk-UA"/>
        </w:rPr>
        <w:t>Для цього пригадайте, чим казки відрізняються від решти жанрів; продумайте, які у вас будуть персонажі, які пригоди. Як закінчуються казки? І, звісно, кожна казка чогось навчає. Під час складання казки скористайтеся підказками підручника.</w:t>
      </w:r>
    </w:p>
    <w:p w:rsidR="008F67CA" w:rsidRDefault="008F67CA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67CA">
        <w:rPr>
          <w:rFonts w:ascii="Times New Roman" w:hAnsi="Times New Roman" w:cs="Times New Roman"/>
          <w:sz w:val="28"/>
          <w:szCs w:val="28"/>
          <w:lang w:val="uk-UA"/>
        </w:rPr>
        <w:t>Намалюй ілюстрацію до своєї казки.</w:t>
      </w:r>
    </w:p>
    <w:p w:rsidR="007D6F78" w:rsidRDefault="007D6F78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6F78" w:rsidRDefault="007D6F78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6F78" w:rsidRDefault="007D6F78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6F78" w:rsidRDefault="007D6F78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D6F78" w:rsidRPr="006C5123" w:rsidRDefault="007D6F78" w:rsidP="007D6F78">
      <w:pPr>
        <w:pStyle w:val="a5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20E4239" wp14:editId="580F6CA2">
            <wp:simplePos x="0" y="0"/>
            <wp:positionH relativeFrom="column">
              <wp:posOffset>5372100</wp:posOffset>
            </wp:positionH>
            <wp:positionV relativeFrom="paragraph">
              <wp:posOffset>170180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голосове повідомлення прочитаної ІІІ частини твору 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D6F78" w:rsidRPr="006C5123" w:rsidRDefault="007D6F78" w:rsidP="007D6F78">
      <w:pPr>
        <w:pStyle w:val="a5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D6F78" w:rsidRPr="00B054DB" w:rsidRDefault="007D6F78" w:rsidP="007D6F78">
      <w:pPr>
        <w:pStyle w:val="a5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ind w:left="0" w:firstLine="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715E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88715E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88715E">
        <w:rPr>
          <w:rFonts w:ascii="Times New Roman" w:hAnsi="Times New Roman"/>
          <w:sz w:val="28"/>
          <w:szCs w:val="28"/>
          <w:lang w:val="uk-UA"/>
        </w:rPr>
        <w:t>.</w:t>
      </w:r>
    </w:p>
    <w:p w:rsidR="007D6F78" w:rsidRPr="007D6F78" w:rsidRDefault="007D6F78" w:rsidP="007D6F78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6F78" w:rsidRPr="007D6F78" w:rsidSect="007D6F78">
      <w:pgSz w:w="12240" w:h="15840"/>
      <w:pgMar w:top="567" w:right="4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24B"/>
    <w:multiLevelType w:val="hybridMultilevel"/>
    <w:tmpl w:val="AA6A381A"/>
    <w:lvl w:ilvl="0" w:tplc="9CEE05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C12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D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815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5CEE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A2F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CA6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F0E9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47A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2AA"/>
    <w:multiLevelType w:val="hybridMultilevel"/>
    <w:tmpl w:val="5F6C0C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670"/>
    <w:multiLevelType w:val="hybridMultilevel"/>
    <w:tmpl w:val="44362852"/>
    <w:lvl w:ilvl="0" w:tplc="471C66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23F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CB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4FC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2B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6B8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464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8AB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69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07A9"/>
    <w:multiLevelType w:val="hybridMultilevel"/>
    <w:tmpl w:val="49469570"/>
    <w:lvl w:ilvl="0" w:tplc="E30E265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32FA3"/>
    <w:multiLevelType w:val="hybridMultilevel"/>
    <w:tmpl w:val="84B0BE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236FA9"/>
    <w:multiLevelType w:val="hybridMultilevel"/>
    <w:tmpl w:val="0E262F00"/>
    <w:lvl w:ilvl="0" w:tplc="971C9F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CC9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4B4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899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A16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2BD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B4B5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D0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ABD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CE1"/>
    <w:multiLevelType w:val="hybridMultilevel"/>
    <w:tmpl w:val="8BBE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33786"/>
    <w:multiLevelType w:val="hybridMultilevel"/>
    <w:tmpl w:val="B7688748"/>
    <w:lvl w:ilvl="0" w:tplc="73A851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2E3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A46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EFB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4D3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E7E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8E0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FC53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AE2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97A6C"/>
    <w:multiLevelType w:val="hybridMultilevel"/>
    <w:tmpl w:val="871225B4"/>
    <w:lvl w:ilvl="0" w:tplc="B85E8F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4BD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E35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AF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4DD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E09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2B9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087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8CC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476F2"/>
    <w:multiLevelType w:val="hybridMultilevel"/>
    <w:tmpl w:val="1012F7F0"/>
    <w:lvl w:ilvl="0" w:tplc="01509D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03544"/>
    <w:multiLevelType w:val="hybridMultilevel"/>
    <w:tmpl w:val="4FB075A8"/>
    <w:lvl w:ilvl="0" w:tplc="4A4844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252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8BE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FD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5CB6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2D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271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AF7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6079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28"/>
    <w:rsid w:val="00020978"/>
    <w:rsid w:val="0038283C"/>
    <w:rsid w:val="004D0916"/>
    <w:rsid w:val="005233D1"/>
    <w:rsid w:val="00530224"/>
    <w:rsid w:val="006F5053"/>
    <w:rsid w:val="007D6F78"/>
    <w:rsid w:val="008F67CA"/>
    <w:rsid w:val="00AB4697"/>
    <w:rsid w:val="00C13C28"/>
    <w:rsid w:val="00D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A411"/>
  <w15:chartTrackingRefBased/>
  <w15:docId w15:val="{ACA61FC0-F6DD-4FD8-96D8-D1A6AFAB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5053"/>
    <w:rPr>
      <w:color w:val="0563C1" w:themeColor="hyperlink"/>
      <w:u w:val="single"/>
    </w:rPr>
  </w:style>
  <w:style w:type="paragraph" w:styleId="a5">
    <w:name w:val="No Spacing"/>
    <w:uiPriority w:val="1"/>
    <w:qFormat/>
    <w:rsid w:val="00020978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JsbmBRPztp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hyperlink" Target="https://www.youtube.com/watch?v=l5Fmgq1RTZ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7</cp:revision>
  <dcterms:created xsi:type="dcterms:W3CDTF">2021-04-30T06:47:00Z</dcterms:created>
  <dcterms:modified xsi:type="dcterms:W3CDTF">2022-05-17T19:52:00Z</dcterms:modified>
</cp:coreProperties>
</file>