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Письмо </w:t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великої</w:t>
      </w:r>
      <w:proofErr w:type="spellEnd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букви</w:t>
      </w:r>
      <w:proofErr w:type="spellEnd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Х</w:t>
      </w:r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br/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Буквенний</w:t>
      </w:r>
      <w:proofErr w:type="spellEnd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період</w:t>
      </w:r>
      <w:proofErr w:type="spellEnd"/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Мета:</w:t>
      </w:r>
      <w:r w:rsidRPr="00CA1F10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учити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писати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велику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букву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вправляти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письмі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підготовчих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великої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букви</w:t>
      </w:r>
      <w:proofErr w:type="spellEnd"/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порівнювати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великої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елементами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малої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учити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писати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сполучний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основи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букви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розвивати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спостережливість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уміння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порівнювати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аналізувати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виховувати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охайність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уважність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Обладнання</w:t>
      </w:r>
      <w:proofErr w:type="spellEnd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CA1F10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плакат «Правильно сиди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під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час письма», конструктор </w:t>
      </w:r>
      <w:r w:rsidRPr="00CA1F10">
        <w:rPr>
          <w:rFonts w:ascii="Times New Roman" w:hAnsi="Times New Roman" w:cs="Times New Roman"/>
          <w:sz w:val="24"/>
          <w:szCs w:val="24"/>
        </w:rPr>
        <w:t>LEGO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кольорові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олівці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синельні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палички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контейнер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манкою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Тип уроку:</w:t>
      </w:r>
      <w:r w:rsidRPr="00CA1F10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комбінований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урок.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Освітні</w:t>
      </w:r>
      <w:proofErr w:type="spellEnd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галузі</w:t>
      </w:r>
      <w:proofErr w:type="spellEnd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 w:rsidRPr="00CA1F10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мовно-літературна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соціальна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Хід</w:t>
      </w:r>
      <w:proofErr w:type="spellEnd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уроку</w:t>
      </w:r>
    </w:p>
    <w:p w:rsidR="00CA1F10" w:rsidRDefault="00CA1F10" w:rsidP="00CA1F10">
      <w:pPr>
        <w:spacing w:after="0" w:line="0" w:lineRule="atLeast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І. ВСТУПНА ЧАСТИНА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hyperlink r:id="rId4" w:history="1">
        <w:r w:rsidRPr="001E5970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https://www.youtube.com/watch?v=tTpnrilFUyA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Організація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класу</w:t>
      </w:r>
      <w:proofErr w:type="spellEnd"/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Усі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діти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хочуть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вивчати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українську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мову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радо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поспішають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на урок. От і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першокласники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маєте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чудову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нагоду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поповнити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свої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знання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ІІ. ОСНОВНА ЧАСТИНА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1. </w:t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Повторення</w:t>
      </w:r>
      <w:proofErr w:type="spellEnd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вивченого</w:t>
      </w:r>
      <w:proofErr w:type="spellEnd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матеріалу</w:t>
      </w:r>
      <w:proofErr w:type="spellEnd"/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1) Робота над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кросвордом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.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Гра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«Добери слова». Робота в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групах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Кожна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група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отримує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картку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на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якій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потрібно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надрукувати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слова за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відведений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час.</w:t>
      </w:r>
    </w:p>
    <w:p w:rsidR="009153DE" w:rsidRDefault="00CA1F10">
      <w:pPr>
        <w:rPr>
          <w:lang w:val="ru-RU"/>
        </w:rPr>
      </w:pPr>
      <w:r>
        <w:rPr>
          <w:noProof/>
        </w:rPr>
        <w:drawing>
          <wp:inline distT="0" distB="0" distL="0" distR="0" wp14:anchorId="7FC8BA52" wp14:editId="319EE1BA">
            <wp:extent cx="7411720" cy="1466605"/>
            <wp:effectExtent l="0" t="0" r="0" b="635"/>
            <wp:docPr id="1" name="Рисунок 1" descr="https://nuschool.com.ua/lessons/mova/1klas_1/1klas_1.files/image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uschool.com.ua/lessons/mova/1klas_1/1klas_1.files/image05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146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Яку букву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вчилися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писати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попереднього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уроку? З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яких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елементів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вона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складається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Прочитайте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слова можете з них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скласти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>Х, о, в, у (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вухо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); х, м, о (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мох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); і, в, т, с, х (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хвіст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Яке слово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починається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звуком [х]?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ще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слова з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цим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звуком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запам'ятали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2)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Повторення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правил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уживання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великої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Школярі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згадують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велику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пишемо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 початку</w:t>
      </w:r>
      <w:proofErr w:type="gram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речення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в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іменах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по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батькові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прізвищах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людей, у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назвах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міст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сіл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річок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Усно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добирають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кілька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власних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назв.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Добирають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ім'я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починалося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б звуком [х]. (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Харитон, Христофор.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2. </w:t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Повідомлення</w:t>
      </w:r>
      <w:proofErr w:type="spellEnd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теми та мети уроку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Сьогодні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ми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навчимося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писати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велику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літеру</w:t>
      </w:r>
      <w:proofErr w:type="spellEnd"/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та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поєднувати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її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іншими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літерами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Розгляньмо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порівняймо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друковану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рукописну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3. </w:t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Вивчення</w:t>
      </w:r>
      <w:proofErr w:type="spellEnd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нового </w:t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матеріалу</w:t>
      </w:r>
      <w:proofErr w:type="spellEnd"/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1)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Вправа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«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Асоціативний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кущ». У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яких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словах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ховається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літера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?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Хома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Христина, Харитон,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Харків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Хортиця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Хмельницький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, ...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A1F10" w:rsidRDefault="00CA1F10">
      <w:pPr>
        <w:rPr>
          <w:lang w:val="ru-RU"/>
        </w:rPr>
      </w:pPr>
      <w:r>
        <w:rPr>
          <w:noProof/>
        </w:rPr>
        <w:drawing>
          <wp:inline distT="0" distB="0" distL="0" distR="0" wp14:anchorId="422CF21F" wp14:editId="5D1482F7">
            <wp:extent cx="2941320" cy="1005840"/>
            <wp:effectExtent l="0" t="0" r="0" b="3810"/>
            <wp:docPr id="4" name="Рисунок 4" descr="https://nuschool.com.ua/lessons/mova/1klas_1/1klas_1.files/image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uschool.com.ua/lessons/mova/1klas_1/1klas_1.files/image0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2)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Порівняння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друкованої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та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рукописної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«Х» (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зошит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, с. 14).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Зіставимо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велику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букву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друковану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рукописну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у них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спільного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відмінного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Назвіть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слова, у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яких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ми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чуємо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звук [х].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Розгляньте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малюнки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Обведіть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по пунктирах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«ха».</w:t>
      </w:r>
    </w:p>
    <w:p w:rsidR="00CA1F10" w:rsidRDefault="00CA1F10" w:rsidP="00CA1F10">
      <w:pPr>
        <w:spacing w:after="0" w:line="0" w:lineRule="atLeast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lastRenderedPageBreak/>
        <w:t xml:space="preserve">3)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Написання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великої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«Х».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hyperlink r:id="rId7" w:history="1">
        <w:r w:rsidRPr="001E5970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https://www.youtube.com/watch?v=kIWY_qHOXo8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Сьогодні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ми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навчимося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писати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велику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літеру</w:t>
      </w:r>
      <w:proofErr w:type="spellEnd"/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Велика буква, як і мала,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складається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двох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півовалів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більших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розміром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Верхня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частина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торкається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міжрядкової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лінії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нижня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нижньої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рядкової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Пишемо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під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лічбу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і-раз-і, і-два-і.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Викладіть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синельних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паличок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Візьміть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контейнер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манкою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напишіть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«ха».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Виконайте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вправу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зошиті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У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першому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рядку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напишіть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елементи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великої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«ха» по пунктирах.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Учитель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нагадує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як правильно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сидіти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за партою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під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час письма, як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тримати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ручку, як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розмістити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парті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зошит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Нагадує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букви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слід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писати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похило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подібно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похилої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лінії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Після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учні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починають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писати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Обміняйтеся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зошитами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сусідом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парті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Підкресліть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олівцем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букву,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вам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сподобалась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Поверніть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зошити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одне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одному.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Продовжіть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наступний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рядок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самостійно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Пальчикова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гімнастика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.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Вправа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«Пальчики»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Дві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долоньки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зустрічались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Із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малятами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навчались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Скільки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пальців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маєшь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? 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П'ять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Ми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вчимося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рахувать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Перший 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товстий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лінивий</w:t>
      </w:r>
      <w:proofErr w:type="spellEnd"/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Другий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вказівний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красивий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Третій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файний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парубок,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четвертий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козачок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П'ятий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малючок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кирпатий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Отакі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у нас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хлоп'ята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!</w:t>
      </w:r>
    </w:p>
    <w:p w:rsidR="00CA1F10" w:rsidRDefault="00CA1F10" w:rsidP="00CA1F10">
      <w:pPr>
        <w:spacing w:after="0" w:line="0" w:lineRule="atLeast"/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4)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Написання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буквосполучень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«Ха», «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Хр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».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hyperlink r:id="rId8" w:history="1">
        <w:r w:rsidRPr="001E5970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https://www.youtube.com/watch?v=bnSOZWqsJ1E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Пригадайте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коли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пишеться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велика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Прочитайте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написані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склади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буквосполучення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дібрати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щоб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розпочиналися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цими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буквами?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Фізкультхвилинка</w:t>
      </w:r>
      <w:proofErr w:type="spellEnd"/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5)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Написання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слів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>— Прочитайте перше слово. (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Харків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Складіть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цим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словом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речення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Як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пишеться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слово у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реченні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? (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великої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Чому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? (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Назва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міста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Напишіть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зошиті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>— Прочитайте друге слово. (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Христина.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Складіть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цим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словом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речення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Як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пишеться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слово у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реченні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? (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великої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Чому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? (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Ім'я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людини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Напишіть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зошиті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Метод «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Біном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фантазії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»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Складіть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усно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речення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у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б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уживалися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ці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два слова. (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Мала Христина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живе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у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Харкові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6)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Написання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речення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Прочитайте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речення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 (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Харків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—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велике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місто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Викладіть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схему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речення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цеглинок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Як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пишеться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перше слово у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реченні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Запишіть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речення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7)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Творче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списування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Спишіть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слова,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вставляючи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букву «ха».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Смі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_,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_,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му_а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, _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рін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Ми_айло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, _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арків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, _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ристина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4. </w:t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Закріплення</w:t>
      </w:r>
      <w:proofErr w:type="spellEnd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вивченого</w:t>
      </w:r>
      <w:proofErr w:type="spellEnd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матеріалу</w:t>
      </w:r>
      <w:proofErr w:type="spellEnd"/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1) Метод «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Кубування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».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 гранях кубика записано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запитання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1-ше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запитання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Хлопчика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звуть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Михайлик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батька — Харитон. Як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зватимуть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хлопчика, коли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виросте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2-ге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запитання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Знайдіть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зайве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слово: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Лубни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Львів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Харків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3-тє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запитання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Назвіть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ім'я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та по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батькові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своєї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матері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4-те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запитання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подякувати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великій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«ха»?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5-те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запитання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Зробіть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звуковий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аналіз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слова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віхола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6-те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запитання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Поясніть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слова</w:t>
      </w:r>
      <w:r w:rsidRPr="00CA1F10">
        <w:rPr>
          <w:rFonts w:ascii="Times New Roman" w:hAnsi="Times New Roman" w:cs="Times New Roman"/>
          <w:sz w:val="24"/>
          <w:szCs w:val="24"/>
        </w:rPr>
        <w:t> </w:t>
      </w:r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хурма.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2)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Вправа-хованка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«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Які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 xml:space="preserve"> слова </w:t>
      </w:r>
      <w:proofErr w:type="spellStart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заховалися</w:t>
      </w:r>
      <w:proofErr w:type="spellEnd"/>
      <w:r w:rsidRPr="00CA1F10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?».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— Прочитайте слова.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слова у них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заховалися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Перехід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козак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вуха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сміх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пухнастий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коровай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хлібина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Снігуронька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Хід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коза, уха,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міх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пух, корова,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хліб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снігур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b/>
          <w:bCs/>
          <w:sz w:val="24"/>
          <w:szCs w:val="24"/>
          <w:lang w:val="ru-RU"/>
        </w:rPr>
        <w:t>ІІ. ЗАКЛЮЧНА ЧАСТИНА. РЕФЛЕКСІЯ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Гра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«Так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чи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ні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?».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Відповідаємо</w:t>
      </w:r>
      <w:proofErr w:type="spellEnd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i/>
          <w:iCs/>
          <w:sz w:val="24"/>
          <w:szCs w:val="24"/>
          <w:lang w:val="ru-RU"/>
        </w:rPr>
        <w:t>цеглинками</w:t>
      </w:r>
      <w:proofErr w:type="spellEnd"/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відповідь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«так»,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діти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піднімають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зелену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цеглинку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ні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» 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жовту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>·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Слово «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Харків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містить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три звуки.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>·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Слово «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Харків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пишеться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великої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літери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>·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>Слово «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Харків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»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два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склади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>·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Харків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місто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>·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Слово «Христина»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містить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три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склади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>·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Слово «Христина»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містить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три звуки.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  <w:r w:rsidRPr="00CA1F10">
        <w:rPr>
          <w:rFonts w:ascii="Times New Roman" w:hAnsi="Times New Roman" w:cs="Times New Roman"/>
          <w:sz w:val="24"/>
          <w:szCs w:val="24"/>
          <w:lang w:val="ru-RU"/>
        </w:rPr>
        <w:t>·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Слово «Христина»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пишеться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маленької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  <w:lang w:val="ru-RU"/>
        </w:rPr>
        <w:t>букви</w:t>
      </w:r>
      <w:proofErr w:type="spellEnd"/>
      <w:r w:rsidRPr="00CA1F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</w:rPr>
      </w:pPr>
      <w:r w:rsidRPr="00CA1F10">
        <w:rPr>
          <w:rFonts w:ascii="Times New Roman" w:hAnsi="Times New Roman" w:cs="Times New Roman"/>
          <w:sz w:val="24"/>
          <w:szCs w:val="24"/>
        </w:rPr>
        <w:t>·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r w:rsidRPr="00CA1F10">
        <w:rPr>
          <w:rFonts w:ascii="Times New Roman" w:hAnsi="Times New Roman" w:cs="Times New Roman"/>
          <w:sz w:val="24"/>
          <w:szCs w:val="24"/>
        </w:rPr>
        <w:t> </w:t>
      </w:r>
      <w:proofErr w:type="spellStart"/>
      <w:r w:rsidRPr="00CA1F10">
        <w:rPr>
          <w:rFonts w:ascii="Times New Roman" w:hAnsi="Times New Roman" w:cs="Times New Roman"/>
          <w:sz w:val="24"/>
          <w:szCs w:val="24"/>
        </w:rPr>
        <w:t>Христина</w:t>
      </w:r>
      <w:proofErr w:type="spellEnd"/>
      <w:r w:rsidRPr="00CA1F10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CA1F10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CA1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</w:rPr>
        <w:t>ім'я</w:t>
      </w:r>
      <w:proofErr w:type="spellEnd"/>
      <w:r w:rsidRPr="00CA1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F10">
        <w:rPr>
          <w:rFonts w:ascii="Times New Roman" w:hAnsi="Times New Roman" w:cs="Times New Roman"/>
          <w:sz w:val="24"/>
          <w:szCs w:val="24"/>
        </w:rPr>
        <w:t>дівчинки</w:t>
      </w:r>
      <w:proofErr w:type="spellEnd"/>
      <w:r w:rsidRPr="00CA1F10">
        <w:rPr>
          <w:rFonts w:ascii="Times New Roman" w:hAnsi="Times New Roman" w:cs="Times New Roman"/>
          <w:sz w:val="24"/>
          <w:szCs w:val="24"/>
        </w:rPr>
        <w:t>.</w:t>
      </w:r>
    </w:p>
    <w:p w:rsidR="00CA1F10" w:rsidRPr="00CA1F10" w:rsidRDefault="00CA1F10" w:rsidP="00CA1F10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A1F10" w:rsidRPr="00CA1F10" w:rsidSect="00CA1F10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A1"/>
    <w:rsid w:val="006449A1"/>
    <w:rsid w:val="009153DE"/>
    <w:rsid w:val="00CA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0C1CE"/>
  <w15:chartTrackingRefBased/>
  <w15:docId w15:val="{8E581122-3136-4B74-A8C4-40C01D4B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1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nSOZWqsJ1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IWY_qHOXo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tTpnrilFUy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2022-04-04T12:18:00Z</dcterms:created>
  <dcterms:modified xsi:type="dcterms:W3CDTF">2022-04-04T12:25:00Z</dcterms:modified>
</cp:coreProperties>
</file>