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Дата:</w:t>
      </w:r>
      <w:r w:rsidR="00FA2295">
        <w:rPr>
          <w:rFonts w:ascii="Times New Roman" w:hAnsi="Times New Roman"/>
          <w:sz w:val="24"/>
          <w:szCs w:val="24"/>
        </w:rPr>
        <w:t xml:space="preserve"> 10</w:t>
      </w:r>
      <w:r w:rsidRPr="0078695E">
        <w:rPr>
          <w:rFonts w:ascii="Times New Roman" w:hAnsi="Times New Roman"/>
          <w:sz w:val="24"/>
          <w:szCs w:val="24"/>
        </w:rPr>
        <w:t>.05.22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Клас:</w:t>
      </w:r>
      <w:r w:rsidR="00FA2295">
        <w:rPr>
          <w:rFonts w:ascii="Times New Roman" w:hAnsi="Times New Roman"/>
          <w:sz w:val="24"/>
          <w:szCs w:val="24"/>
        </w:rPr>
        <w:t xml:space="preserve"> 3 – А</w:t>
      </w:r>
      <w:r w:rsidRPr="0078695E">
        <w:rPr>
          <w:rFonts w:ascii="Times New Roman" w:hAnsi="Times New Roman"/>
          <w:sz w:val="24"/>
          <w:szCs w:val="24"/>
        </w:rPr>
        <w:t xml:space="preserve"> 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Предмет:</w:t>
      </w:r>
      <w:r w:rsidRPr="0078695E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Вчитель:</w:t>
      </w:r>
      <w:r w:rsidR="00FA2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2295">
        <w:rPr>
          <w:rFonts w:ascii="Times New Roman" w:hAnsi="Times New Roman"/>
          <w:sz w:val="24"/>
          <w:szCs w:val="24"/>
        </w:rPr>
        <w:t>Довмат</w:t>
      </w:r>
      <w:proofErr w:type="spellEnd"/>
      <w:r w:rsidR="00FA2295">
        <w:rPr>
          <w:rFonts w:ascii="Times New Roman" w:hAnsi="Times New Roman"/>
          <w:sz w:val="24"/>
          <w:szCs w:val="24"/>
        </w:rPr>
        <w:t xml:space="preserve"> Г.В.</w:t>
      </w:r>
      <w:bookmarkStart w:id="0" w:name="_GoBack"/>
      <w:bookmarkEnd w:id="0"/>
    </w:p>
    <w:p w:rsidR="0078695E" w:rsidRPr="0078695E" w:rsidRDefault="004E2BA5" w:rsidP="0078695E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uk-UA"/>
        </w:rPr>
      </w:pPr>
      <w:r w:rsidRPr="0078695E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="0078695E" w:rsidRPr="0078695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shd w:val="clear" w:color="auto" w:fill="FBFBFB"/>
          <w:lang w:eastAsia="uk-UA"/>
        </w:rPr>
        <w:t>Організовуючі і загально розвивальні вправи. Вправи для розвитку релаксації. Вправи для розвитку витривалості. Стрибки зі скакалкою на одній, двох ногах. Рівномірний біг до 900м. Рухлива гра.</w:t>
      </w:r>
    </w:p>
    <w:p w:rsidR="004E2BA5" w:rsidRDefault="004E2BA5" w:rsidP="004E2B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4E2BA5" w:rsidRDefault="004E2BA5" w:rsidP="004E2B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4E2BA5" w:rsidRDefault="004E2BA5" w:rsidP="004E2BA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E2BA5" w:rsidRDefault="004E2BA5" w:rsidP="004E2BA5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E2BA5" w:rsidRDefault="004E2BA5" w:rsidP="004E2BA5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4E2BA5" w:rsidRDefault="004E2BA5" w:rsidP="004E2BA5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5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78695E" w:rsidRPr="0078695E" w:rsidRDefault="0078695E" w:rsidP="0078695E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2. Комплекс вправ ранкової гімнастики.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         - Запро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шую всіх на ранкову гімнастику:</w:t>
      </w: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6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https://www.youtube.com/watch?v=sssjrnqPnGQ</w:t>
        </w:r>
      </w:hyperlink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BFBFB"/>
          <w:lang w:val="en-US"/>
        </w:rPr>
        <w:drawing>
          <wp:anchor distT="0" distB="0" distL="114300" distR="114300" simplePos="0" relativeHeight="251658240" behindDoc="1" locked="0" layoutInCell="1" allowOverlap="1" wp14:anchorId="53278873" wp14:editId="2EAA9598">
            <wp:simplePos x="0" y="0"/>
            <wp:positionH relativeFrom="column">
              <wp:posOffset>359051</wp:posOffset>
            </wp:positionH>
            <wp:positionV relativeFrom="paragraph">
              <wp:posOffset>261951</wp:posOffset>
            </wp:positionV>
            <wp:extent cx="3108960" cy="1796415"/>
            <wp:effectExtent l="0" t="0" r="0" b="0"/>
            <wp:wrapNone/>
            <wp:docPr id="1" name="Рисунок 1" descr="https://lh4.googleusercontent.com/vEKfBa4HTi9Qy9cJVez8-BA5SK2-I9zUiA30xfjN4LNna6_dG9Rw6tzAhZI1j2D1NM34QlGRMR-ZAaEcHEo5H9hmnntNUMN9ITt8jwXmcCx7lOfYX6p0PfJwG65cDxqdWz3oKPdSnuWMYdvG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EKfBa4HTi9Qy9cJVez8-BA5SK2-I9zUiA30xfjN4LNna6_dG9Rw6tzAhZI1j2D1NM34QlGRMR-ZAaEcHEo5H9hmnntNUMN9ITt8jwXmcCx7lOfYX6p0PfJwG65cDxqdWz3oKPdSnuWMYdvGc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91" cy="18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95E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3. </w:t>
      </w: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Стрибки зі скакалкою на одній, двох ногах</w:t>
      </w:r>
    </w:p>
    <w:p w:rsidR="0078695E" w:rsidRP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4. Рівномірний біг до 900 м.</w:t>
      </w: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  <w:r w:rsidRPr="0078695E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BFBFB"/>
          <w:lang w:val="en-US"/>
        </w:rPr>
        <w:drawing>
          <wp:anchor distT="0" distB="0" distL="114300" distR="114300" simplePos="0" relativeHeight="251659264" behindDoc="1" locked="0" layoutInCell="1" allowOverlap="1" wp14:anchorId="51F29127" wp14:editId="61B77183">
            <wp:simplePos x="0" y="0"/>
            <wp:positionH relativeFrom="column">
              <wp:posOffset>637347</wp:posOffset>
            </wp:positionH>
            <wp:positionV relativeFrom="paragraph">
              <wp:posOffset>161704</wp:posOffset>
            </wp:positionV>
            <wp:extent cx="4069163" cy="2106715"/>
            <wp:effectExtent l="0" t="0" r="7620" b="8255"/>
            <wp:wrapNone/>
            <wp:docPr id="2" name="Рисунок 2" descr="https://lh3.googleusercontent.com/8hRjq5rv7H9FrlX836tWnFaiq3Y0bVIAyjAA-ISPVYwYJHW7kcBLiXcIG6BM7nWAWZA-hmA2fYhiEmWc_6aKAjFJaPPMwx7YJ0hmVZKA-1nttGXpbRQ4YT-pTpr8qgmLjU3O2l-ZD58Pj8QQ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8hRjq5rv7H9FrlX836tWnFaiq3Y0bVIAyjAA-ISPVYwYJHW7kcBLiXcIG6BM7nWAWZA-hmA2fYhiEmWc_6aKAjFJaPPMwx7YJ0hmVZKA-1nttGXpbRQ4YT-pTpr8qgmLjU3O2l-ZD58Pj8QQ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1" cy="21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</w:p>
    <w:p w:rsidR="0078695E" w:rsidRP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lastRenderedPageBreak/>
        <w:t>5. Танці з рухами для дітей.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>         </w:t>
      </w:r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- Спробуй повторити </w:t>
      </w:r>
      <w:proofErr w:type="spellStart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руханку</w:t>
      </w:r>
      <w:proofErr w:type="spellEnd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«А ти лети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в далекі світи» за посиланням :</w:t>
      </w: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9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https://www.youtube.com/watch?v=_eD21EzS5ig</w:t>
        </w:r>
      </w:hyperlink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8D64F0" w:rsidRDefault="008D64F0"/>
    <w:sectPr w:rsidR="008D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C51"/>
    <w:multiLevelType w:val="multilevel"/>
    <w:tmpl w:val="E416C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7A3E"/>
    <w:multiLevelType w:val="multilevel"/>
    <w:tmpl w:val="BCD4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95C8C"/>
    <w:multiLevelType w:val="multilevel"/>
    <w:tmpl w:val="7A408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167D6"/>
    <w:multiLevelType w:val="multilevel"/>
    <w:tmpl w:val="B866C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162AD"/>
    <w:multiLevelType w:val="multilevel"/>
    <w:tmpl w:val="B1D01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4"/>
    <w:rsid w:val="00151C34"/>
    <w:rsid w:val="004E2BA5"/>
    <w:rsid w:val="0078695E"/>
    <w:rsid w:val="008D64F0"/>
    <w:rsid w:val="00F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5320"/>
  <w15:chartTrackingRefBased/>
  <w15:docId w15:val="{51E5F06E-B5B7-481E-8011-8AEBB477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D21EzS5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2022-05-03T15:01:00Z</dcterms:created>
  <dcterms:modified xsi:type="dcterms:W3CDTF">2022-05-09T13:10:00Z</dcterms:modified>
</cp:coreProperties>
</file>