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F5" w:rsidRDefault="00156CF5" w:rsidP="00156CF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27.01.22</w:t>
      </w:r>
    </w:p>
    <w:p w:rsidR="00156CF5" w:rsidRDefault="00156CF5" w:rsidP="00156CF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156CF5" w:rsidRDefault="00156CF5" w:rsidP="00156CF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156CF5" w:rsidRDefault="00156CF5" w:rsidP="00156CF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156CF5" w:rsidRDefault="00156CF5" w:rsidP="00156CF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/>
          <w:sz w:val="28"/>
          <w:szCs w:val="28"/>
          <w:lang w:eastAsia="ru-RU"/>
        </w:rPr>
        <w:t>Організовуючі вправи. Вправи для формування правильної постави, профілактики плоскостопості. Різновиди ходьби, бігу. Рухлива гра.</w:t>
      </w:r>
    </w:p>
    <w:p w:rsidR="00156CF5" w:rsidRDefault="00156CF5" w:rsidP="00156CF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156CF5" w:rsidRDefault="00156CF5" w:rsidP="00156CF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56CF5" w:rsidRDefault="00156CF5" w:rsidP="00156CF5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56CF5" w:rsidRDefault="00156CF5" w:rsidP="00156CF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56CF5" w:rsidRDefault="00156CF5" w:rsidP="00156CF5">
      <w:pPr>
        <w:spacing w:line="252" w:lineRule="auto"/>
        <w:rPr>
          <w:rFonts w:ascii="Times New Roman" w:hAnsi="Times New Roman"/>
          <w:b/>
          <w:sz w:val="28"/>
          <w:szCs w:val="28"/>
        </w:rPr>
      </w:pPr>
      <w:r w:rsidRPr="00156CF5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</w:t>
      </w:r>
      <w:r>
        <w:rPr>
          <w:rFonts w:ascii="Times New Roman" w:hAnsi="Times New Roman"/>
          <w:b/>
          <w:sz w:val="28"/>
          <w:szCs w:val="28"/>
        </w:rPr>
        <w:t>еки під час занять фізкультурою.</w:t>
      </w:r>
    </w:p>
    <w:p w:rsidR="00156CF5" w:rsidRDefault="00156CF5" w:rsidP="00156CF5">
      <w:pPr>
        <w:spacing w:line="252" w:lineRule="auto"/>
        <w:rPr>
          <w:rFonts w:ascii="Times New Roman" w:hAnsi="Times New Roman"/>
          <w:b/>
          <w:sz w:val="28"/>
          <w:szCs w:val="28"/>
        </w:rPr>
      </w:pPr>
    </w:p>
    <w:p w:rsidR="00156CF5" w:rsidRDefault="00156CF5" w:rsidP="00156CF5">
      <w:pPr>
        <w:spacing w:line="252" w:lineRule="auto"/>
        <w:rPr>
          <w:rFonts w:ascii="Times New Roman" w:hAnsi="Times New Roman"/>
          <w:b/>
          <w:sz w:val="28"/>
          <w:szCs w:val="28"/>
        </w:rPr>
      </w:pPr>
      <w:r w:rsidRPr="00156CF5">
        <w:rPr>
          <w:rFonts w:ascii="Times New Roman" w:hAnsi="Times New Roman"/>
          <w:b/>
          <w:sz w:val="28"/>
          <w:szCs w:val="28"/>
        </w:rPr>
        <w:t>2.</w:t>
      </w:r>
      <w:r w:rsidRPr="00156CF5">
        <w:rPr>
          <w:rFonts w:ascii="Times New Roman" w:hAnsi="Times New Roman"/>
          <w:sz w:val="28"/>
          <w:szCs w:val="28"/>
        </w:rPr>
        <w:t xml:space="preserve"> </w:t>
      </w:r>
      <w:r w:rsidRPr="00156CF5">
        <w:rPr>
          <w:rFonts w:ascii="Times New Roman" w:hAnsi="Times New Roman"/>
          <w:b/>
          <w:sz w:val="28"/>
          <w:szCs w:val="28"/>
        </w:rPr>
        <w:t>Рівномірний біг у чергуванні з ходьбою.</w:t>
      </w:r>
    </w:p>
    <w:p w:rsidR="00156CF5" w:rsidRPr="00156CF5" w:rsidRDefault="00156CF5" w:rsidP="00156CF5">
      <w:pPr>
        <w:spacing w:line="252" w:lineRule="auto"/>
        <w:rPr>
          <w:rFonts w:ascii="Times New Roman" w:hAnsi="Times New Roman"/>
          <w:b/>
          <w:sz w:val="28"/>
          <w:szCs w:val="28"/>
        </w:rPr>
      </w:pPr>
    </w:p>
    <w:p w:rsidR="00156CF5" w:rsidRPr="00156CF5" w:rsidRDefault="00156CF5" w:rsidP="00156CF5">
      <w:pPr>
        <w:spacing w:line="252" w:lineRule="auto"/>
        <w:rPr>
          <w:rFonts w:ascii="Times New Roman" w:hAnsi="Times New Roman"/>
          <w:b/>
          <w:sz w:val="28"/>
          <w:szCs w:val="28"/>
        </w:rPr>
      </w:pPr>
      <w:r w:rsidRPr="00156CF5">
        <w:rPr>
          <w:rFonts w:ascii="Times New Roman" w:hAnsi="Times New Roman"/>
          <w:b/>
          <w:sz w:val="28"/>
          <w:szCs w:val="28"/>
        </w:rPr>
        <w:t>3</w:t>
      </w:r>
      <w:r w:rsidRPr="00156CF5">
        <w:rPr>
          <w:rFonts w:ascii="Times New Roman" w:hAnsi="Times New Roman"/>
          <w:b/>
          <w:sz w:val="28"/>
          <w:szCs w:val="28"/>
        </w:rPr>
        <w:t>. Комплекс ЗРВ у домашніх умовах за посиланням</w:t>
      </w:r>
    </w:p>
    <w:p w:rsidR="00156CF5" w:rsidRPr="00156CF5" w:rsidRDefault="00156CF5" w:rsidP="00156CF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4" w:history="1">
        <w:r w:rsidRPr="00FF721E">
          <w:rPr>
            <w:rStyle w:val="a3"/>
            <w:rFonts w:ascii="Times New Roman" w:hAnsi="Times New Roman"/>
            <w:sz w:val="28"/>
            <w:szCs w:val="28"/>
          </w:rPr>
          <w:t>https://www.youtube.com/watch?v=LF1hsGsYYH4</w:t>
        </w:r>
      </w:hyperlink>
    </w:p>
    <w:p w:rsidR="00156CF5" w:rsidRDefault="00156CF5" w:rsidP="00156CF5">
      <w:pPr>
        <w:spacing w:line="252" w:lineRule="auto"/>
        <w:rPr>
          <w:rFonts w:ascii="Times New Roman" w:hAnsi="Times New Roman"/>
          <w:sz w:val="28"/>
          <w:szCs w:val="28"/>
        </w:rPr>
      </w:pPr>
    </w:p>
    <w:p w:rsidR="00156CF5" w:rsidRPr="00156CF5" w:rsidRDefault="00156CF5" w:rsidP="00156CF5">
      <w:pPr>
        <w:spacing w:line="252" w:lineRule="auto"/>
        <w:rPr>
          <w:rFonts w:ascii="Times New Roman" w:hAnsi="Times New Roman"/>
          <w:b/>
          <w:sz w:val="28"/>
          <w:szCs w:val="28"/>
        </w:rPr>
      </w:pPr>
      <w:r w:rsidRPr="00156CF5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. Формування правильної постави:</w:t>
      </w:r>
    </w:p>
    <w:p w:rsidR="00156CF5" w:rsidRDefault="00156CF5" w:rsidP="00156CF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5" w:history="1">
        <w:r w:rsidRPr="00FF721E">
          <w:rPr>
            <w:rStyle w:val="a3"/>
            <w:rFonts w:ascii="Times New Roman" w:hAnsi="Times New Roman"/>
            <w:sz w:val="28"/>
            <w:szCs w:val="28"/>
          </w:rPr>
          <w:t>https://www.youtube.com/watch?v=Um9_iTbhGaU</w:t>
        </w:r>
      </w:hyperlink>
    </w:p>
    <w:p w:rsidR="00156CF5" w:rsidRPr="00156CF5" w:rsidRDefault="00156CF5" w:rsidP="00156CF5">
      <w:pPr>
        <w:spacing w:line="252" w:lineRule="auto"/>
        <w:rPr>
          <w:rFonts w:ascii="Times New Roman" w:hAnsi="Times New Roman"/>
          <w:sz w:val="28"/>
          <w:szCs w:val="28"/>
        </w:rPr>
      </w:pPr>
    </w:p>
    <w:p w:rsidR="00156CF5" w:rsidRPr="00156CF5" w:rsidRDefault="00156CF5" w:rsidP="00156CF5">
      <w:pPr>
        <w:spacing w:line="252" w:lineRule="auto"/>
        <w:rPr>
          <w:rFonts w:ascii="Times New Roman" w:hAnsi="Times New Roman"/>
          <w:b/>
          <w:sz w:val="28"/>
          <w:szCs w:val="28"/>
        </w:rPr>
      </w:pPr>
      <w:r w:rsidRPr="00156CF5">
        <w:rPr>
          <w:rFonts w:ascii="Times New Roman" w:hAnsi="Times New Roman"/>
          <w:b/>
          <w:sz w:val="28"/>
          <w:szCs w:val="28"/>
        </w:rPr>
        <w:t>5</w:t>
      </w:r>
      <w:r w:rsidRPr="00156CF5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Pr="00156CF5">
        <w:rPr>
          <w:rFonts w:ascii="Times New Roman" w:hAnsi="Times New Roman"/>
          <w:b/>
          <w:sz w:val="28"/>
          <w:szCs w:val="28"/>
        </w:rPr>
        <w:t>Руханка</w:t>
      </w:r>
      <w:proofErr w:type="spellEnd"/>
    </w:p>
    <w:p w:rsidR="00156CF5" w:rsidRDefault="00156CF5" w:rsidP="00156CF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6" w:history="1">
        <w:r w:rsidRPr="00FF721E">
          <w:rPr>
            <w:rStyle w:val="a3"/>
            <w:rFonts w:ascii="Times New Roman" w:hAnsi="Times New Roman"/>
            <w:sz w:val="28"/>
            <w:szCs w:val="28"/>
          </w:rPr>
          <w:t>https://www.youtube.com/watch?v=iOPZYUooAjQ</w:t>
        </w:r>
      </w:hyperlink>
    </w:p>
    <w:p w:rsidR="00156CF5" w:rsidRPr="00156CF5" w:rsidRDefault="00156CF5" w:rsidP="00156CF5">
      <w:pPr>
        <w:spacing w:line="252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01165" w:rsidRDefault="00301165"/>
    <w:sectPr w:rsidR="00301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14"/>
    <w:rsid w:val="00156CF5"/>
    <w:rsid w:val="00301165"/>
    <w:rsid w:val="00A8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5C46"/>
  <w15:chartTrackingRefBased/>
  <w15:docId w15:val="{1CFE2D00-F890-4AD1-A2D9-1C579452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CF5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OPZYUooAjQ" TargetMode="External"/><Relationship Id="rId5" Type="http://schemas.openxmlformats.org/officeDocument/2006/relationships/hyperlink" Target="https://www.youtube.com/watch?v=Um9_iTbhGaU" TargetMode="External"/><Relationship Id="rId4" Type="http://schemas.openxmlformats.org/officeDocument/2006/relationships/hyperlink" Target="https://www.youtube.com/watch?v=LF1hsGsYY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666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2022-02-22T15:12:00Z</dcterms:created>
  <dcterms:modified xsi:type="dcterms:W3CDTF">2022-02-22T15:17:00Z</dcterms:modified>
</cp:coreProperties>
</file>