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Вдосконалення текстів через виділення кольором, шрифтами фрагментів тексту, окремих слів.</w:t>
      </w:r>
    </w:p>
    <w:p w:rsidR="00000000" w:rsidDel="00000000" w:rsidP="00000000" w:rsidRDefault="00000000" w:rsidRPr="00000000" w14:paraId="00000004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3-2.5-5- отримує та порівнює відгуки на створений інформаційний продукт для вдосконалення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pos="6136"/>
        </w:tabs>
        <w:spacing w:before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 можуть набувати різноманітного вигляду. Добитися цього можна завдяки вмінням користуватися відповідними опціями форматування.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Окрему частину текстового документа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 тексту може 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слово, рядок, абзац, довільна частина тексту.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Виділити текст можна за допомогою протягування миші.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Виділений фрагмент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фарбується кольором — як правило, синім. Для того щоб зняти виділення, достатньо клацнути за межами виділеного фрагмента.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 зміни зовнішнього вигляду тексту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форматування об’єктів відбувається зміна властивостей цих об’єктів.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 об’єктів текстового документа виконують за допомогою спеціальних команд контекстного меню; кнопок стрічки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2783" cy="127635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7847" l="13854" r="28471" t="30633"/>
                    <a:stretch>
                      <a:fillRect/>
                    </a:stretch>
                  </pic:blipFill>
                  <pic:spPr>
                    <a:xfrm>
                      <a:off x="0" y="0"/>
                      <a:ext cx="5722783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виконується над виділеними об’єктами текстового документа.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здійснити форматування символів, слід виконати такий алгоритм: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Виділіть кілька символів.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Виберіть команду Шрифт контекстного меню (або відповідну кнопку 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Стрічці).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Встановіть потрібні значення властивості.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форматування символів застосовується до кожного символу 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виділеного фрагмента тексту.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змінення зовнішнього вигляду тексту: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Виділи фрагмент тексту.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Вибери відповідну кнопку для роботи з виділеним фрагментом тексту.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2152" cy="1498728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9234" l="38252" r="19562" t="58987"/>
                    <a:stretch>
                      <a:fillRect/>
                    </a:stretch>
                  </pic:blipFill>
                  <pic:spPr>
                    <a:xfrm>
                      <a:off x="0" y="0"/>
                      <a:ext cx="4862152" cy="14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https://drive.google.com/file/d/1FNgz_zgpeCK74XzlRmqKVFOUCc5kXRBg/view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https://learningapps.org/watch?v=p7r83k6ek19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https://learningapps.org/watch?v=pjntoakpj19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http://learningapps.org/watch?v=p4uj7idrc01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документ за зразком, який відображений на останньому слайді презентації</w:t>
      </w:r>
    </w:p>
    <w:sectPr>
      <w:pgSz w:h="16838" w:w="11906" w:orient="portrait"/>
      <w:pgMar w:bottom="567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watch?v=p7r83k6ek19" TargetMode="External"/><Relationship Id="rId10" Type="http://schemas.openxmlformats.org/officeDocument/2006/relationships/hyperlink" Target="https://drive.google.com/file/d/1FNgz_zgpeCK74XzlRmqKVFOUCc5kXRBg/view" TargetMode="External"/><Relationship Id="rId12" Type="http://schemas.openxmlformats.org/officeDocument/2006/relationships/hyperlink" Target="https://learningapps.org/watch?v=pjntoakpj19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4RIqi/5OjkkWK65XFB6EHDHqAQ==">AMUW2mVXGgp3b8ySJr0+0LX0zniJ/OVwRnPE0MbB37yCVgGSC5+a//vqPkhbj/I4A/h59lJiksq4nsUl0BeZvsypQtoPexVkQ/JowYnmw2Rcl8je7PSmawVrFFbJOsZ24wjvDMK4Kmog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