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25.05.22</w:t>
        <w:tab/>
        <w:tab/>
        <w:tab/>
        <w:tab/>
        <w:t xml:space="preserve">4 клас</w:t>
        <w:tab/>
        <w:tab/>
        <w:tab/>
        <w:tab/>
        <w:t xml:space="preserve">Вчитель: Артемюк Н.А.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both"/>
        <w:rPr>
          <w:rFonts w:ascii="Times New Roman" w:cs="Times New Roman" w:eastAsia="Times New Roman" w:hAnsi="Times New Roman"/>
          <w:b w:val="1"/>
          <w:color w:val="ff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8"/>
          <w:szCs w:val="28"/>
          <w:rtl w:val="0"/>
        </w:rPr>
        <w:t xml:space="preserve">Тема.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ff0000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8"/>
          <w:szCs w:val="28"/>
          <w:rtl w:val="0"/>
        </w:rPr>
        <w:t xml:space="preserve">Повторення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ff0000"/>
          <w:sz w:val="28"/>
          <w:szCs w:val="28"/>
          <w:rtl w:val="0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8"/>
          <w:szCs w:val="28"/>
          <w:rtl w:val="0"/>
        </w:rPr>
        <w:t xml:space="preserve">Розв'язок задач у середовищі програмування для дітей</w:t>
      </w:r>
    </w:p>
    <w:p w:rsidR="00000000" w:rsidDel="00000000" w:rsidP="00000000" w:rsidRDefault="00000000" w:rsidRPr="00000000" w14:paraId="00000004">
      <w:pPr>
        <w:ind w:left="851" w:hanging="1135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heading=h.gjdgxs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Очікувані результати заняття:</w:t>
      </w:r>
    </w:p>
    <w:p w:rsidR="00000000" w:rsidDel="00000000" w:rsidP="00000000" w:rsidRDefault="00000000" w:rsidRPr="00000000" w14:paraId="00000005">
      <w:pPr>
        <w:spacing w:after="0" w:line="240" w:lineRule="auto"/>
        <w:ind w:left="851" w:hanging="1135"/>
        <w:jc w:val="both"/>
        <w:rPr>
          <w:rFonts w:ascii="Times New Roman" w:cs="Times New Roman" w:eastAsia="Times New Roman" w:hAnsi="Times New Roman"/>
          <w:sz w:val="26"/>
          <w:szCs w:val="26"/>
        </w:rPr>
      </w:pPr>
      <w:bookmarkStart w:colFirst="0" w:colLast="0" w:name="_heading=h.6231zsxapo3x" w:id="1"/>
      <w:bookmarkEnd w:id="1"/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4 ІФО 2-2.1-3 розпізнає алгоритмічну і неалгоритмічну послідовність дій і наслідки порушення логіки подій</w:t>
      </w:r>
    </w:p>
    <w:p w:rsidR="00000000" w:rsidDel="00000000" w:rsidP="00000000" w:rsidRDefault="00000000" w:rsidRPr="00000000" w14:paraId="00000006">
      <w:pPr>
        <w:spacing w:after="0" w:line="240" w:lineRule="auto"/>
        <w:ind w:left="851" w:hanging="1135"/>
        <w:jc w:val="both"/>
        <w:rPr>
          <w:rFonts w:ascii="Times New Roman" w:cs="Times New Roman" w:eastAsia="Times New Roman" w:hAnsi="Times New Roman"/>
          <w:sz w:val="26"/>
          <w:szCs w:val="26"/>
        </w:rPr>
      </w:pPr>
      <w:bookmarkStart w:colFirst="0" w:colLast="0" w:name="_heading=h.pn3strvls83n" w:id="2"/>
      <w:bookmarkEnd w:id="2"/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4 ІФО 2-2.1-5 формулює логічні висловлювання з конструкціями «не», «і», «або»</w:t>
      </w:r>
    </w:p>
    <w:p w:rsidR="00000000" w:rsidDel="00000000" w:rsidP="00000000" w:rsidRDefault="00000000" w:rsidRPr="00000000" w14:paraId="00000007">
      <w:pPr>
        <w:spacing w:after="0" w:line="240" w:lineRule="auto"/>
        <w:ind w:left="851" w:hanging="1135"/>
        <w:jc w:val="both"/>
        <w:rPr>
          <w:rFonts w:ascii="Times New Roman" w:cs="Times New Roman" w:eastAsia="Times New Roman" w:hAnsi="Times New Roman"/>
          <w:sz w:val="26"/>
          <w:szCs w:val="26"/>
        </w:rPr>
      </w:pPr>
      <w:bookmarkStart w:colFirst="0" w:colLast="0" w:name="_heading=h.nrflayuug1n9" w:id="3"/>
      <w:bookmarkEnd w:id="3"/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4 ІФО 2-2.1-6 розпізнає послідовність повторюваних дій та замінює їх алгоритмічною конструкцією циклу</w:t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both"/>
        <w:rPr>
          <w:rFonts w:ascii="Times New Roman" w:cs="Times New Roman" w:eastAsia="Times New Roman" w:hAnsi="Times New Roman"/>
          <w:b w:val="1"/>
          <w:color w:val="00b05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b050"/>
          <w:sz w:val="28"/>
          <w:szCs w:val="28"/>
          <w:rtl w:val="0"/>
        </w:rPr>
        <w:t xml:space="preserve">Прочитайте</w:t>
      </w:r>
    </w:p>
    <w:p w:rsidR="00000000" w:rsidDel="00000000" w:rsidP="00000000" w:rsidRDefault="00000000" w:rsidRPr="00000000" w14:paraId="0000000A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 середовищі Скретч можна розв'язувати безліч  цікавих задач.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Ви можете створювати мультфільми, ігри, використовуючи свої знання з програмування і навички роботи в графічному редакторі.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0B">
      <w:pPr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Програму в середовищі Скретч, результатом якої є розв’язання певної задачі, називають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проектом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. Зазвичай один проект складається з кількох скриптів — кожен відповідає за дії одного виконавця.</w:t>
      </w:r>
    </w:p>
    <w:p w:rsidR="00000000" w:rsidDel="00000000" w:rsidP="00000000" w:rsidRDefault="00000000" w:rsidRPr="00000000" w14:paraId="0000000C">
      <w:pPr>
        <w:jc w:val="cente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</w:rPr>
        <w:drawing>
          <wp:inline distB="0" distT="0" distL="0" distR="0">
            <wp:extent cx="4381500" cy="3314212"/>
            <wp:effectExtent b="0" l="0" r="0" t="0"/>
            <wp:docPr id="1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16408" l="25013" r="24960" t="23076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33142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sdt>
        <w:sdtPr>
          <w:tag w:val="goog_rdk_0"/>
        </w:sdtPr>
        <w:sdtContent>
          <w:r w:rsidDel="00000000" w:rsidR="00000000" w:rsidRPr="00000000">
            <w:rPr>
              <w:rFonts w:ascii="Gungsuh" w:cs="Gungsuh" w:eastAsia="Gungsuh" w:hAnsi="Gungsuh"/>
              <w:sz w:val="28"/>
              <w:szCs w:val="28"/>
              <w:highlight w:val="white"/>
              <w:rtl w:val="0"/>
            </w:rPr>
            <w:t xml:space="preserve">Ознайомитись з готовими проектами в середовищі Скретч за допомогою команди Файл → Відкрити → Зразки.</w:t>
          </w:r>
        </w:sdtContent>
      </w:sdt>
    </w:p>
    <w:p w:rsidR="00000000" w:rsidDel="00000000" w:rsidP="00000000" w:rsidRDefault="00000000" w:rsidRPr="00000000" w14:paraId="0000000E">
      <w:pPr>
        <w:rPr>
          <w:rFonts w:ascii="Times New Roman" w:cs="Times New Roman" w:eastAsia="Times New Roman" w:hAnsi="Times New Roman"/>
          <w:b w:val="1"/>
          <w:color w:val="00b050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b050"/>
          <w:sz w:val="28"/>
          <w:szCs w:val="28"/>
          <w:highlight w:val="white"/>
          <w:rtl w:val="0"/>
        </w:rPr>
        <w:t xml:space="preserve">Відпочиньте, зробіть зарядку:</w:t>
      </w:r>
    </w:p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hyperlink r:id="rId8">
        <w:r w:rsidDel="00000000" w:rsidR="00000000" w:rsidRPr="00000000">
          <w:rPr>
            <w:rFonts w:ascii="Times New Roman" w:cs="Times New Roman" w:eastAsia="Times New Roman" w:hAnsi="Times New Roman"/>
            <w:color w:val="0000ff"/>
            <w:sz w:val="28"/>
            <w:szCs w:val="28"/>
            <w:highlight w:val="white"/>
            <w:u w:val="single"/>
            <w:rtl w:val="0"/>
          </w:rPr>
          <w:t xml:space="preserve">https://www.youtube.com/watch?v=W2fHg0qGI14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  <w:b w:val="1"/>
          <w:color w:val="00b05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b050"/>
          <w:sz w:val="28"/>
          <w:szCs w:val="28"/>
          <w:highlight w:val="white"/>
          <w:rtl w:val="0"/>
        </w:rPr>
        <w:t xml:space="preserve">Виконайте завдання, перейшовши за посиланнями: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  <w:b w:val="1"/>
          <w:color w:val="00b050"/>
          <w:sz w:val="28"/>
          <w:szCs w:val="28"/>
        </w:rPr>
      </w:pPr>
      <w:hyperlink r:id="rId9">
        <w:r w:rsidDel="00000000" w:rsidR="00000000" w:rsidRPr="00000000">
          <w:rPr>
            <w:rFonts w:ascii="Times New Roman" w:cs="Times New Roman" w:eastAsia="Times New Roman" w:hAnsi="Times New Roman"/>
            <w:b w:val="1"/>
            <w:color w:val="1155cc"/>
            <w:sz w:val="28"/>
            <w:szCs w:val="28"/>
            <w:u w:val="single"/>
            <w:rtl w:val="0"/>
          </w:rPr>
          <w:t xml:space="preserve">http://learningapps.org/watch?v=po8oxdusn17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1"/>
          <w:color w:val="00b050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  <w:sz w:val="28"/>
          <w:szCs w:val="28"/>
        </w:rPr>
      </w:pPr>
      <w:hyperlink r:id="rId10">
        <w:r w:rsidDel="00000000" w:rsidR="00000000" w:rsidRPr="00000000">
          <w:rPr>
            <w:rFonts w:ascii="Times New Roman" w:cs="Times New Roman" w:eastAsia="Times New Roman" w:hAnsi="Times New Roman"/>
            <w:color w:val="0000ff"/>
            <w:sz w:val="28"/>
            <w:szCs w:val="28"/>
            <w:u w:val="single"/>
            <w:rtl w:val="0"/>
          </w:rPr>
          <w:t xml:space="preserve">https://learningapps.org/watch?v=p1oa3r80517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  <w:sz w:val="28"/>
          <w:szCs w:val="28"/>
        </w:rPr>
      </w:pPr>
      <w:hyperlink r:id="rId11">
        <w:r w:rsidDel="00000000" w:rsidR="00000000" w:rsidRPr="00000000">
          <w:rPr>
            <w:rFonts w:ascii="Times New Roman" w:cs="Times New Roman" w:eastAsia="Times New Roman" w:hAnsi="Times New Roman"/>
            <w:color w:val="0000ff"/>
            <w:sz w:val="28"/>
            <w:szCs w:val="28"/>
            <w:u w:val="single"/>
            <w:rtl w:val="0"/>
          </w:rPr>
          <w:t xml:space="preserve">https://learningapps.org/view7652585</w:t>
        </w:r>
      </w:hyperlink>
      <w:r w:rsidDel="00000000" w:rsidR="00000000" w:rsidRPr="00000000">
        <w:rPr>
          <w:rtl w:val="0"/>
        </w:rPr>
      </w:r>
    </w:p>
    <w:sectPr>
      <w:pgSz w:h="16838" w:w="11906" w:orient="portrait"/>
      <w:pgMar w:bottom="568" w:top="425.1968503937008" w:left="1701" w:right="85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  <w:font w:name="Gungsuh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uk-UA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48"/>
      <w:szCs w:val="48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36"/>
      <w:szCs w:val="36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4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2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0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0"/>
      <w:szCs w:val="20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a" w:default="1">
    <w:name w:val="Normal"/>
    <w:qFormat w:val="1"/>
    <w:rsid w:val="00273966"/>
    <w:pPr>
      <w:spacing w:after="160" w:line="259" w:lineRule="auto"/>
    </w:pPr>
    <w:rPr>
      <w:lang w:val="uk-UA"/>
    </w:rPr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qFormat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paragraph" w:styleId="a3">
    <w:name w:val="Balloon Text"/>
    <w:basedOn w:val="a"/>
    <w:link w:val="a4"/>
    <w:uiPriority w:val="99"/>
    <w:semiHidden w:val="1"/>
    <w:unhideWhenUsed w:val="1"/>
    <w:rsid w:val="00273966"/>
    <w:pPr>
      <w:spacing w:after="0" w:line="240" w:lineRule="auto"/>
    </w:pPr>
    <w:rPr>
      <w:rFonts w:ascii="Tahoma" w:cs="Tahoma" w:hAnsi="Tahoma"/>
      <w:sz w:val="16"/>
      <w:szCs w:val="16"/>
    </w:rPr>
  </w:style>
  <w:style w:type="character" w:styleId="a4" w:customStyle="1">
    <w:name w:val="Текст выноски Знак"/>
    <w:basedOn w:val="a0"/>
    <w:link w:val="a3"/>
    <w:uiPriority w:val="99"/>
    <w:semiHidden w:val="1"/>
    <w:rsid w:val="00273966"/>
    <w:rPr>
      <w:rFonts w:ascii="Tahoma" w:cs="Tahoma" w:hAnsi="Tahoma"/>
      <w:sz w:val="16"/>
      <w:szCs w:val="16"/>
      <w:lang w:val="uk-UA"/>
    </w:rPr>
  </w:style>
  <w:style w:type="character" w:styleId="a5">
    <w:name w:val="Hyperlink"/>
    <w:basedOn w:val="a0"/>
    <w:uiPriority w:val="99"/>
    <w:unhideWhenUsed w:val="1"/>
    <w:rsid w:val="00104EBC"/>
    <w:rPr>
      <w:color w:val="0000ff" w:themeColor="hyperlink"/>
      <w:u w:val="single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59" w:lineRule="auto"/>
      <w:ind w:left="0" w:right="0" w:firstLine="0"/>
      <w:jc w:val="left"/>
    </w:pPr>
    <w:rPr>
      <w:rFonts w:ascii="Georgia" w:cs="Georgia" w:eastAsia="Georgia" w:hAnsi="Georgia"/>
      <w:b w:val="0"/>
      <w:i w:val="1"/>
      <w:smallCaps w:val="0"/>
      <w:strike w:val="0"/>
      <w:color w:val="666666"/>
      <w:sz w:val="48"/>
      <w:szCs w:val="48"/>
      <w:u w:val="none"/>
      <w:shd w:fill="auto" w:val="clear"/>
      <w:vertAlign w:val="baseline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hyperlink" Target="https://learningapps.org/view7652585" TargetMode="External"/><Relationship Id="rId10" Type="http://schemas.openxmlformats.org/officeDocument/2006/relationships/hyperlink" Target="https://learningapps.org/watch?v=p1oa3r80517" TargetMode="External"/><Relationship Id="rId9" Type="http://schemas.openxmlformats.org/officeDocument/2006/relationships/hyperlink" Target="http://learningapps.org/watch?v=po8oxdusn17" TargetMode="Externa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hyperlink" Target="https://www.youtube.com/watch?v=W2fHg0qGI14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/ldj5eY7j8BbMq6IrpxaG5RdmWw==">AMUW2mVsx1pRrAI5cZhroT2I17kR2Zca7hEpUsSgve2BaxoFpeqc3GScIJT353148u5HGRa2tVnvKDXscnk6UBWnh4kzNFbG2MV14AhXwoLBO5wvK7fDS5gzdx04YV47ltmAhPjrFwe/89GAO50j/sRg1+LEfMIcsI+ywIwEebIkSNCHbldl1Re4LwisWMSq+aRdOu9a/SzhrI4ufgyvbm9nDHh9XDufUVTmWlF/ZDmqOkQ3AaTXya4=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2021-03-30T19:30:00Z</dcterms:created>
  <dc:creator>admin</dc:creator>
</cp:coreProperties>
</file>