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02.06.2022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   Клас: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4–А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 w:cs="Times New Roman"/>
          <w:sz w:val="28"/>
          <w:szCs w:val="28"/>
          <w:lang w:val="uk-UA"/>
        </w:rPr>
        <w:t>фізична культура</w:t>
      </w:r>
    </w:p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Вчитель: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</w:p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Організаційні вправи,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загальнорозвивальні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 вправи. Вправи на відчуття правильної постави, вправи для запобігання плоскостопості. Рухливі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t>«Танцювальна фігура, замри!» , «У горизонтальну мішень»</w:t>
      </w:r>
      <w:r>
        <w:rPr>
          <w:b/>
          <w:bCs/>
        </w:rPr>
        <w:t>.</w:t>
      </w:r>
    </w:p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4D4175" w:rsidRDefault="004D4175" w:rsidP="004D4175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1.Повторити руховий режим молодшого школяра.</w:t>
      </w:r>
    </w:p>
    <w:p w:rsidR="004D4175" w:rsidRDefault="004D4175" w:rsidP="004D4175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2.Сприяти розвитку формування правильної постави.</w:t>
      </w:r>
    </w:p>
    <w:p w:rsidR="004D4175" w:rsidRDefault="004D4175" w:rsidP="004D4175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Сприяти запобіганню плоскостопості.</w:t>
      </w:r>
    </w:p>
    <w:p w:rsidR="004D4175" w:rsidRDefault="004D4175" w:rsidP="004D4175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4D4175" w:rsidRDefault="004D4175" w:rsidP="004D417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</w:p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C00000"/>
          <w:sz w:val="28"/>
          <w:lang w:val="uk-UA"/>
        </w:rPr>
      </w:pPr>
      <w:r>
        <w:rPr>
          <w:rFonts w:ascii="Times New Roman" w:hAnsi="Times New Roman" w:cs="Times New Roman"/>
          <w:b/>
          <w:color w:val="C00000"/>
          <w:sz w:val="28"/>
          <w:lang w:val="uk-UA"/>
        </w:rPr>
        <w:t>І. Вступна частина</w:t>
      </w:r>
    </w:p>
    <w:p w:rsidR="004D4175" w:rsidRDefault="004D4175" w:rsidP="004D4175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1. Організаційні вправи.</w:t>
      </w:r>
    </w:p>
    <w:p w:rsidR="004D4175" w:rsidRDefault="004D4175" w:rsidP="004D4175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2. Комплекс ЗРВ у домашніх умовах за посиланням </w:t>
      </w:r>
    </w:p>
    <w:p w:rsidR="004D4175" w:rsidRDefault="004D4175" w:rsidP="004D4175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     </w:t>
      </w:r>
      <w:hyperlink r:id="rId5" w:history="1"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https://www.youtube.com/watch?v=LF1hsGsYYH4</w:t>
        </w:r>
      </w:hyperlink>
    </w:p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C00000"/>
          <w:sz w:val="28"/>
          <w:lang w:val="uk-UA"/>
        </w:rPr>
      </w:pPr>
      <w:r>
        <w:rPr>
          <w:rFonts w:ascii="Times New Roman" w:hAnsi="Times New Roman" w:cs="Times New Roman"/>
          <w:b/>
          <w:color w:val="C00000"/>
          <w:sz w:val="28"/>
          <w:lang w:val="uk-UA"/>
        </w:rPr>
        <w:t xml:space="preserve">ІІ. </w:t>
      </w:r>
      <w:proofErr w:type="spellStart"/>
      <w:r>
        <w:rPr>
          <w:rFonts w:ascii="Times New Roman" w:hAnsi="Times New Roman" w:cs="Times New Roman"/>
          <w:b/>
          <w:color w:val="C00000"/>
          <w:sz w:val="28"/>
          <w:lang w:val="uk-UA"/>
        </w:rPr>
        <w:t>Основначастина</w:t>
      </w:r>
      <w:proofErr w:type="spellEnd"/>
    </w:p>
    <w:p w:rsidR="004D4175" w:rsidRDefault="004D4175" w:rsidP="004D4175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      1. </w:t>
      </w:r>
      <w:r>
        <w:rPr>
          <w:rFonts w:ascii="Times New Roman" w:hAnsi="Times New Roman" w:cs="Times New Roman"/>
          <w:b/>
          <w:bCs/>
          <w:sz w:val="28"/>
          <w:lang w:val="uk-UA"/>
        </w:rPr>
        <w:t>Вправи для формування правильної постави у дітей.</w:t>
      </w:r>
    </w:p>
    <w:p w:rsidR="004D4175" w:rsidRPr="004D4175" w:rsidRDefault="004D4175" w:rsidP="004D4175">
      <w:pPr>
        <w:spacing w:after="0" w:line="240" w:lineRule="auto"/>
        <w:contextualSpacing/>
        <w:rPr>
          <w:rStyle w:val="a3"/>
          <w:i/>
          <w:color w:val="0000CC"/>
          <w:lang w:val="uk-UA"/>
        </w:rPr>
      </w:pPr>
      <w:r>
        <w:rPr>
          <w:lang w:val="uk-UA"/>
        </w:rPr>
        <w:t xml:space="preserve">                </w:t>
      </w:r>
      <w:hyperlink r:id="rId6" w:history="1"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https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://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www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.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youtube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.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com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/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watch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?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v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=_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HJdP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57_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UU</w:t>
        </w:r>
        <w:r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8</w:t>
        </w:r>
      </w:hyperlink>
    </w:p>
    <w:p w:rsidR="004D4175" w:rsidRPr="004D4175" w:rsidRDefault="004D4175" w:rsidP="004D4175">
      <w:pPr>
        <w:spacing w:after="0" w:line="240" w:lineRule="auto"/>
        <w:contextualSpacing/>
        <w:rPr>
          <w:lang w:val="uk-UA"/>
        </w:rPr>
      </w:pPr>
    </w:p>
    <w:p w:rsidR="004D4175" w:rsidRDefault="004D4175" w:rsidP="004D4175">
      <w:pPr>
        <w:spacing w:after="0" w:line="240" w:lineRule="auto"/>
        <w:contextualSpacing/>
        <w:jc w:val="center"/>
        <w:rPr>
          <w:rStyle w:val="a3"/>
          <w:color w:val="0000FF"/>
          <w:sz w:val="36"/>
          <w:szCs w:val="28"/>
          <w:u w:val="none"/>
        </w:rPr>
      </w:pPr>
      <w:r>
        <w:rPr>
          <w:noProof/>
          <w:lang w:val="en-US"/>
        </w:rPr>
        <w:drawing>
          <wp:inline distT="0" distB="0" distL="0" distR="0">
            <wp:extent cx="4907280" cy="3672840"/>
            <wp:effectExtent l="0" t="0" r="0" b="0"/>
            <wp:docPr id="2" name="Рисунок 2" descr="Правильна постава підліткив. Комплекс вправ для профілактики плоскостопості 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Правильна постава підліткив. Комплекс вправ для профілактики плоскостопості 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175" w:rsidRDefault="004D4175" w:rsidP="004D4175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color w:val="0000FF"/>
          <w:sz w:val="36"/>
          <w:szCs w:val="28"/>
          <w:u w:val="none"/>
          <w:lang w:val="uk-UA"/>
        </w:rPr>
      </w:pPr>
    </w:p>
    <w:p w:rsidR="004D4175" w:rsidRDefault="004D4175" w:rsidP="004D4175">
      <w:pPr>
        <w:spacing w:after="0" w:line="240" w:lineRule="auto"/>
        <w:ind w:firstLine="315"/>
        <w:contextualSpacing/>
        <w:jc w:val="both"/>
        <w:rPr>
          <w:rStyle w:val="a3"/>
          <w:rFonts w:asciiTheme="majorBidi" w:eastAsia="Times New Roman" w:hAnsiTheme="majorBidi" w:cstheme="majorBidi"/>
          <w:i/>
          <w:iCs/>
          <w:color w:val="C00000"/>
          <w:sz w:val="28"/>
          <w:szCs w:val="28"/>
          <w:u w:val="none"/>
          <w:lang w:val="uk-UA"/>
        </w:rPr>
      </w:pPr>
      <w:r>
        <w:rPr>
          <w:rStyle w:val="a3"/>
          <w:rFonts w:asciiTheme="majorBidi" w:hAnsiTheme="majorBidi" w:cstheme="majorBidi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2. </w:t>
      </w: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Вправи для запобігання плоскостопості.</w:t>
      </w:r>
    </w:p>
    <w:p w:rsidR="004D4175" w:rsidRDefault="004D4175" w:rsidP="004D4175">
      <w:pPr>
        <w:jc w:val="both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</w:rPr>
      </w:pPr>
      <w:r>
        <w:rPr>
          <w:lang w:val="uk-UA"/>
        </w:rPr>
        <w:t xml:space="preserve">                   </w:t>
      </w:r>
      <w:hyperlink r:id="rId8" w:history="1"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https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://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www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.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youtube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.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com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/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watch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?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app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=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desktop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&amp;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v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=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XY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7</w:t>
        </w:r>
        <w:r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nsLOLXNU</w:t>
        </w:r>
      </w:hyperlink>
    </w:p>
    <w:p w:rsidR="004D4175" w:rsidRDefault="004D4175" w:rsidP="004D4175">
      <w:pPr>
        <w:jc w:val="center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u w:val="none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4777740" cy="3581400"/>
            <wp:effectExtent l="0" t="0" r="0" b="0"/>
            <wp:docPr id="1" name="Рисунок 1" descr="Правильна постава підліткив. Комплекс вправ для профілактики плоскостопості 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авильна постава підліткив. Комплекс вправ для профілактики плоскостопості 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175" w:rsidRDefault="004D4175" w:rsidP="004D4175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ІІІ. Заключна частина</w:t>
      </w:r>
    </w:p>
    <w:p w:rsidR="004D4175" w:rsidRDefault="004D4175" w:rsidP="004D4175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1. Рухлива гра «У горизонтальну мішень».</w:t>
      </w:r>
    </w:p>
    <w:p w:rsidR="004D4175" w:rsidRDefault="004D4175" w:rsidP="004D4175">
      <w:pPr>
        <w:pStyle w:val="a8"/>
        <w:rPr>
          <w:i/>
        </w:rPr>
      </w:pPr>
      <w:bookmarkStart w:id="0" w:name="_Toc507261335"/>
      <w:bookmarkStart w:id="1" w:name="_Toc507261182"/>
      <w:bookmarkStart w:id="2" w:name="_Toc507260228"/>
      <w:r>
        <w:rPr>
          <w:rFonts w:ascii="Times New Roman" w:hAnsi="Times New Roman"/>
          <w:b/>
          <w:i/>
          <w:sz w:val="28"/>
        </w:rPr>
        <w:t>„У горизонтальну мішень“</w:t>
      </w:r>
      <w:bookmarkEnd w:id="0"/>
      <w:bookmarkEnd w:id="1"/>
      <w:bookmarkEnd w:id="2"/>
    </w:p>
    <w:p w:rsidR="004D4175" w:rsidRDefault="004D4175" w:rsidP="004D4175">
      <w:pPr>
        <w:pStyle w:val="Default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Гравців ділять на 2-3 команди. Вони розміщуються за лінією. На відстані 9-12 м від лінії паралельно їй кладуть набік гімнастичну лаву. </w:t>
      </w:r>
    </w:p>
    <w:p w:rsidR="004D4175" w:rsidRDefault="004D4175" w:rsidP="004D4175">
      <w:pPr>
        <w:pStyle w:val="Default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прикриттям, проти кожної команди, сідає один з гравців, тримаючи в руці фанерну дощечку — мішень. За сигналом вчителя всі одночасно піднімають дощечки над краєм прикриття і тримають їх нерухомо до 5 с. Гравці кожної команди по черзі кидають у мішень маленькі саморобні або тенісні м’ячі. За сигналом вчителя мішень піднімають або ховають. </w:t>
      </w:r>
    </w:p>
    <w:p w:rsidR="004D4175" w:rsidRDefault="004D4175" w:rsidP="004D4175">
      <w:pPr>
        <w:ind w:right="-138" w:firstLine="709"/>
        <w:jc w:val="both"/>
        <w:rPr>
          <w:b/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Перемагає та команда, яка матиме найбільше влучень.</w:t>
      </w:r>
    </w:p>
    <w:p w:rsidR="004D4175" w:rsidRDefault="004D4175" w:rsidP="004D417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</w:rPr>
        <w:t xml:space="preserve">       2.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Руханка</w:t>
      </w:r>
      <w:proofErr w:type="spellEnd"/>
    </w:p>
    <w:p w:rsidR="004D4175" w:rsidRDefault="004D4175" w:rsidP="004D4175">
      <w:pPr>
        <w:spacing w:after="0" w:line="240" w:lineRule="auto"/>
        <w:contextualSpacing/>
        <w:jc w:val="both"/>
        <w:rPr>
          <w:i/>
          <w:color w:val="0000FF"/>
          <w:sz w:val="28"/>
          <w:szCs w:val="28"/>
          <w:lang w:val="uk-UA"/>
        </w:rPr>
      </w:pPr>
    </w:p>
    <w:p w:rsidR="004D4175" w:rsidRDefault="004D4175" w:rsidP="004D4175">
      <w:pPr>
        <w:spacing w:after="0" w:line="240" w:lineRule="auto"/>
        <w:contextualSpacing/>
        <w:jc w:val="both"/>
        <w:rPr>
          <w:b/>
          <w:bCs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       </w:t>
      </w:r>
      <w:hyperlink r:id="rId10" w:history="1">
        <w:r>
          <w:rPr>
            <w:rStyle w:val="a3"/>
            <w:b/>
            <w:bCs/>
            <w:i/>
            <w:color w:val="0000CC"/>
            <w:sz w:val="28"/>
            <w:szCs w:val="28"/>
            <w:lang w:val="uk-UA"/>
          </w:rPr>
          <w:t>https://www.youtube.com/watch?v=CqOr8xqBiK4</w:t>
        </w:r>
      </w:hyperlink>
    </w:p>
    <w:p w:rsidR="004D4175" w:rsidRDefault="004D4175" w:rsidP="004D4175">
      <w:pPr>
        <w:spacing w:after="0" w:line="240" w:lineRule="auto"/>
        <w:contextualSpacing/>
        <w:jc w:val="both"/>
        <w:rPr>
          <w:i/>
          <w:color w:val="0000FF"/>
          <w:sz w:val="28"/>
          <w:szCs w:val="28"/>
          <w:lang w:val="uk-UA"/>
        </w:rPr>
      </w:pPr>
    </w:p>
    <w:p w:rsidR="004D4175" w:rsidRDefault="004D4175" w:rsidP="004D4175">
      <w:pPr>
        <w:jc w:val="both"/>
        <w:rPr>
          <w:rFonts w:ascii="Times New Roman" w:hAnsi="Times New Roman" w:cs="Times New Roman"/>
          <w:bCs/>
          <w:i/>
          <w:color w:val="0000CC"/>
          <w:sz w:val="28"/>
          <w:szCs w:val="28"/>
          <w:shd w:val="clear" w:color="auto" w:fill="FBFBFB"/>
          <w:lang w:val="uk-UA"/>
        </w:rPr>
      </w:pPr>
    </w:p>
    <w:p w:rsidR="004D4175" w:rsidRDefault="004D4175" w:rsidP="004D4175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Бажаю вам гарного настрою і міцного здоров’я!</w:t>
      </w:r>
    </w:p>
    <w:p w:rsidR="00B3723F" w:rsidRPr="004D4175" w:rsidRDefault="00B3723F" w:rsidP="004D4175">
      <w:pPr>
        <w:jc w:val="both"/>
        <w:rPr>
          <w:rFonts w:ascii="Times New Roman" w:hAnsi="Times New Roman" w:cs="Times New Roman"/>
          <w:bCs/>
          <w:color w:val="C00000"/>
          <w:sz w:val="32"/>
          <w:szCs w:val="28"/>
          <w:shd w:val="clear" w:color="auto" w:fill="FBFBFB"/>
          <w:lang w:val="uk-UA"/>
        </w:rPr>
      </w:pPr>
      <w:bookmarkStart w:id="3" w:name="_GoBack"/>
      <w:bookmarkEnd w:id="3"/>
    </w:p>
    <w:sectPr w:rsidR="00B3723F" w:rsidRPr="004D4175" w:rsidSect="005169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2861"/>
    <w:multiLevelType w:val="hybridMultilevel"/>
    <w:tmpl w:val="A48E6488"/>
    <w:lvl w:ilvl="0" w:tplc="041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03E46EB9"/>
    <w:multiLevelType w:val="hybridMultilevel"/>
    <w:tmpl w:val="DF00A9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91225"/>
    <w:multiLevelType w:val="hybridMultilevel"/>
    <w:tmpl w:val="6D6C3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777F51"/>
    <w:multiLevelType w:val="hybridMultilevel"/>
    <w:tmpl w:val="1302B95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EBF1A29"/>
    <w:multiLevelType w:val="multilevel"/>
    <w:tmpl w:val="B574B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852B1"/>
    <w:multiLevelType w:val="hybridMultilevel"/>
    <w:tmpl w:val="22B2615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643FF4"/>
    <w:multiLevelType w:val="hybridMultilevel"/>
    <w:tmpl w:val="716E1632"/>
    <w:lvl w:ilvl="0" w:tplc="041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14" w15:restartNumberingAfterBreak="0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D4387"/>
    <w:multiLevelType w:val="hybridMultilevel"/>
    <w:tmpl w:val="8B6AE89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8"/>
  </w:num>
  <w:num w:numId="4">
    <w:abstractNumId w:val="14"/>
  </w:num>
  <w:num w:numId="5">
    <w:abstractNumId w:val="2"/>
  </w:num>
  <w:num w:numId="6">
    <w:abstractNumId w:val="6"/>
  </w:num>
  <w:num w:numId="7">
    <w:abstractNumId w:val="7"/>
  </w:num>
  <w:num w:numId="8">
    <w:abstractNumId w:val="12"/>
  </w:num>
  <w:num w:numId="9">
    <w:abstractNumId w:val="9"/>
  </w:num>
  <w:num w:numId="10">
    <w:abstractNumId w:val="4"/>
  </w:num>
  <w:num w:numId="11">
    <w:abstractNumId w:val="16"/>
  </w:num>
  <w:num w:numId="12">
    <w:abstractNumId w:val="5"/>
  </w:num>
  <w:num w:numId="13">
    <w:abstractNumId w:val="3"/>
  </w:num>
  <w:num w:numId="14">
    <w:abstractNumId w:val="1"/>
  </w:num>
  <w:num w:numId="15">
    <w:abstractNumId w:val="0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77C01"/>
    <w:rsid w:val="00000F7B"/>
    <w:rsid w:val="00064236"/>
    <w:rsid w:val="001C544F"/>
    <w:rsid w:val="0022003D"/>
    <w:rsid w:val="00222DF2"/>
    <w:rsid w:val="00264638"/>
    <w:rsid w:val="002E1200"/>
    <w:rsid w:val="002E1225"/>
    <w:rsid w:val="003011FF"/>
    <w:rsid w:val="003A7D88"/>
    <w:rsid w:val="0043347D"/>
    <w:rsid w:val="004509A6"/>
    <w:rsid w:val="00471B76"/>
    <w:rsid w:val="004C2BE4"/>
    <w:rsid w:val="004D3360"/>
    <w:rsid w:val="004D4175"/>
    <w:rsid w:val="004D6AD9"/>
    <w:rsid w:val="00516976"/>
    <w:rsid w:val="00526110"/>
    <w:rsid w:val="00533FE2"/>
    <w:rsid w:val="0056033D"/>
    <w:rsid w:val="005744CA"/>
    <w:rsid w:val="0057564E"/>
    <w:rsid w:val="00591DF4"/>
    <w:rsid w:val="00635B64"/>
    <w:rsid w:val="00647074"/>
    <w:rsid w:val="00661B19"/>
    <w:rsid w:val="00663506"/>
    <w:rsid w:val="006B18A6"/>
    <w:rsid w:val="0071244A"/>
    <w:rsid w:val="00771493"/>
    <w:rsid w:val="00783E79"/>
    <w:rsid w:val="007C6F9B"/>
    <w:rsid w:val="007E11FD"/>
    <w:rsid w:val="007F02F0"/>
    <w:rsid w:val="00821B43"/>
    <w:rsid w:val="0086016E"/>
    <w:rsid w:val="00865ACF"/>
    <w:rsid w:val="008F03DA"/>
    <w:rsid w:val="0093685A"/>
    <w:rsid w:val="0095552F"/>
    <w:rsid w:val="009C08F9"/>
    <w:rsid w:val="00A1038B"/>
    <w:rsid w:val="00A27A36"/>
    <w:rsid w:val="00A751FC"/>
    <w:rsid w:val="00A7522C"/>
    <w:rsid w:val="00A77C01"/>
    <w:rsid w:val="00B3723F"/>
    <w:rsid w:val="00B52068"/>
    <w:rsid w:val="00B633D1"/>
    <w:rsid w:val="00B86AFA"/>
    <w:rsid w:val="00C07902"/>
    <w:rsid w:val="00C751A8"/>
    <w:rsid w:val="00CF6B3F"/>
    <w:rsid w:val="00D04F2D"/>
    <w:rsid w:val="00D2109C"/>
    <w:rsid w:val="00D809A5"/>
    <w:rsid w:val="00D90CC7"/>
    <w:rsid w:val="00E03658"/>
    <w:rsid w:val="00E208C3"/>
    <w:rsid w:val="00E27928"/>
    <w:rsid w:val="00E41681"/>
    <w:rsid w:val="00E53952"/>
    <w:rsid w:val="00E7620E"/>
    <w:rsid w:val="00EB5123"/>
    <w:rsid w:val="00F1345A"/>
    <w:rsid w:val="00F27FB2"/>
    <w:rsid w:val="00F342EE"/>
    <w:rsid w:val="00F53407"/>
    <w:rsid w:val="00F704BD"/>
    <w:rsid w:val="00F835A2"/>
    <w:rsid w:val="00FF3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6B30B"/>
  <w15:docId w15:val="{4D2ADF6C-594C-49BA-8553-50892A22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175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A75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3E7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7522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7">
    <w:name w:val="Normal (Web)"/>
    <w:basedOn w:val="a"/>
    <w:uiPriority w:val="99"/>
    <w:unhideWhenUsed/>
    <w:rsid w:val="00C7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link w:val="a9"/>
    <w:qFormat/>
    <w:rsid w:val="00C751A8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9">
    <w:name w:val="Подзаголовок Знак"/>
    <w:basedOn w:val="a0"/>
    <w:link w:val="a8"/>
    <w:rsid w:val="00C751A8"/>
    <w:rPr>
      <w:rFonts w:ascii="Cambria" w:eastAsia="Times New Roman" w:hAnsi="Cambria" w:cs="Times New Roman"/>
      <w:sz w:val="24"/>
      <w:szCs w:val="24"/>
      <w:lang w:val="uk-UA" w:eastAsia="ru-RU"/>
    </w:rPr>
  </w:style>
  <w:style w:type="paragraph" w:customStyle="1" w:styleId="Default">
    <w:name w:val="Default"/>
    <w:rsid w:val="009368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sonormal0">
    <w:name w:val="msonormal"/>
    <w:basedOn w:val="a"/>
    <w:rsid w:val="00D9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533F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09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app=desktop&amp;v=XY7nsLOLXN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HJdP57_UU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LF1hsGsYYH4" TargetMode="External"/><Relationship Id="rId10" Type="http://schemas.openxmlformats.org/officeDocument/2006/relationships/hyperlink" Target="https://www.youtube.com/watch?v=CqOr8xqBiK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43</cp:revision>
  <dcterms:created xsi:type="dcterms:W3CDTF">2021-01-15T18:11:00Z</dcterms:created>
  <dcterms:modified xsi:type="dcterms:W3CDTF">2022-05-28T23:22:00Z</dcterms:modified>
</cp:coreProperties>
</file>