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-165099</wp:posOffset>
                </wp:positionV>
                <wp:extent cx="2371725" cy="40005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Списки. Послідовні списки у текстах.</w:t>
      </w:r>
    </w:p>
    <w:p w:rsidR="00000000" w:rsidDel="00000000" w:rsidP="00000000" w:rsidRDefault="00000000" w:rsidRPr="00000000" w14:paraId="00000004">
      <w:pPr>
        <w:spacing w:after="0" w:line="360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1-1.2-16   - пропонує різні способи впорядкування об’єктів (за різними властивостями)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right" w:pos="6136"/>
        </w:tabs>
        <w:spacing w:after="0" w:before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Особливим видом форматування абзаців є оформлення їх 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списків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Списки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послідовні абзаци, які відформатовані за допомогою виступів (виступ – це спосіб форматування абзацу, при якому перший рядок вирівняний по лівому краю сторінки, а наступні зсунуті праворуч).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Списками можуть подаватися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переліки об’єктів, описи порядку дій тощо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64a2"/>
          <w:sz w:val="28"/>
          <w:szCs w:val="28"/>
          <w:u w:val="single"/>
          <w:shd w:fill="auto" w:val="clear"/>
          <w:vertAlign w:val="baseline"/>
          <w:rtl w:val="0"/>
        </w:rPr>
        <w:t xml:space="preserve">Наприклад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прізвищ учнів класу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інструкція щодо користування приладом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правил оформлення документа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ліків в аптечці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послідовність дій під час приготування деякої страви тощо.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текстовому редакторі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створювати списки трьох типів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Маркований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якому кожний абзац на початку позначається деякими спеціальними символами (маркерами).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Нумерований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якому на початку кожного абзацу вказується його номер. Порядковий номер абзацу в списку може задаватися числом(записаним арабськими або римськими цифрами), літерою алфавіту або числівником.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Багаторівневий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у якому абзаци пронумеровані за їхньою ієрархічною структурою. Максимальна кількість вкладень елементів багаторівневого списку – 9 рівнів.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86400" cy="16917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1460" l="25249" r="22244" t="3139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 навчимося створювати лише маркований та нумерований списки. Створити маркований, нумерований списки можна двома способами: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1 спосіб: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ввести текст, а потім його відформатувати як нумерований або маркований список. Тобто виділити даний текст на панелі інструментів натиснути кнопку почати список.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64a2"/>
          <w:sz w:val="28"/>
          <w:szCs w:val="28"/>
          <w:u w:val="none"/>
          <w:shd w:fill="auto" w:val="clear"/>
          <w:vertAlign w:val="baseline"/>
          <w:rtl w:val="0"/>
        </w:rPr>
        <w:t xml:space="preserve">2 спосіб: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розташувати курсор у пустому рядку і застосувати до цього рядка формат маркованого або нумерованого списку, натиснувши ту ж саму кнопку , а потім ввести текст списку. Форматування списку поширюється на наступний абзац. При натискання клавіші ENTER Word додає в список новий абзац номером або маркером.</w:t>
      </w:r>
    </w:p>
    <w:p w:rsidR="00000000" w:rsidDel="00000000" w:rsidP="00000000" w:rsidRDefault="00000000" w:rsidRPr="00000000" w14:paraId="00000017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https://docs.google.com/presentation/d/190EJeCloiqirLvN6zkEFJLNVFUb-j7A1/edit?usp=sharing&amp;ouid=102197434966239513547&amp;rtpof=true&amp;sd=true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https://learningapps.org/view2119880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https://drive.google.com/file/d/1oF9QU79xONJIU76Y5qk-CJmoG_sG4BPY/view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284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862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oF9QU79xONJIU76Y5qk-CJmoG_sG4BPY/view" TargetMode="External"/><Relationship Id="rId10" Type="http://schemas.openxmlformats.org/officeDocument/2006/relationships/hyperlink" Target="https://learningapps.org/view2119880" TargetMode="External"/><Relationship Id="rId9" Type="http://schemas.openxmlformats.org/officeDocument/2006/relationships/hyperlink" Target="https://docs.google.com/presentation/d/190EJeCloiqirLvN6zkEFJLNVFUb-j7A1/edit?usp=sharing&amp;ouid=102197434966239513547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bUL6JyWNmNBp7ECp44jBluqAA==">AMUW2mWJzSslQjEkPdTqPmArFRwmW0lzaF3UjTZtNO7SwJI+K+7gvKoSJ0jSt+tX5sOWh0jv3YOjybJhRChxEeGyhbSbIQSnX01W+1e/59g03SYmaCcn484+wp5UZwcbavMKrpHiox90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